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8C" w:rsidRPr="00CC21CF" w:rsidRDefault="0000278C" w:rsidP="0000278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НИКОЛЬСКОЕ ГОРОДСКОЕ ПОСЕЛЕНИЕ </w:t>
      </w:r>
    </w:p>
    <w:p w:rsidR="0000278C" w:rsidRPr="00CC21CF" w:rsidRDefault="0000278C" w:rsidP="0000278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>ТОСНЕНСКОГО РАЙОНА ЛЕНИНГРАДСКОЙ ОБЛАСТИ</w:t>
      </w:r>
    </w:p>
    <w:p w:rsidR="0000278C" w:rsidRPr="00CC21CF" w:rsidRDefault="0000278C" w:rsidP="0000278C">
      <w:pPr>
        <w:jc w:val="center"/>
        <w:rPr>
          <w:sz w:val="24"/>
          <w:szCs w:val="24"/>
        </w:rPr>
      </w:pPr>
    </w:p>
    <w:p w:rsidR="0000278C" w:rsidRPr="00CC21CF" w:rsidRDefault="0000278C" w:rsidP="0000278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АДМИНИСТРАЦИЯ </w:t>
      </w:r>
    </w:p>
    <w:p w:rsidR="0000278C" w:rsidRPr="00CC21CF" w:rsidRDefault="0000278C" w:rsidP="0000278C">
      <w:pPr>
        <w:jc w:val="center"/>
        <w:rPr>
          <w:sz w:val="24"/>
          <w:szCs w:val="24"/>
        </w:rPr>
      </w:pPr>
    </w:p>
    <w:p w:rsidR="0000278C" w:rsidRPr="00CC21CF" w:rsidRDefault="0000278C" w:rsidP="0000278C">
      <w:pPr>
        <w:jc w:val="center"/>
        <w:rPr>
          <w:b/>
          <w:spacing w:val="20"/>
          <w:sz w:val="36"/>
          <w:szCs w:val="36"/>
        </w:rPr>
      </w:pPr>
      <w:r w:rsidRPr="00CC21CF">
        <w:rPr>
          <w:b/>
          <w:spacing w:val="20"/>
          <w:sz w:val="36"/>
          <w:szCs w:val="36"/>
        </w:rPr>
        <w:t>РАСПОРЯЖЕНИЕ</w:t>
      </w:r>
    </w:p>
    <w:p w:rsidR="00E20867" w:rsidRDefault="00E20867" w:rsidP="00EE60E7">
      <w:pPr>
        <w:rPr>
          <w:sz w:val="28"/>
          <w:szCs w:val="28"/>
        </w:rPr>
      </w:pPr>
    </w:p>
    <w:p w:rsidR="00E175A0" w:rsidRDefault="00E175A0" w:rsidP="00EE60E7">
      <w:pPr>
        <w:rPr>
          <w:sz w:val="28"/>
          <w:szCs w:val="28"/>
        </w:rPr>
      </w:pPr>
    </w:p>
    <w:p w:rsidR="00E20867" w:rsidRDefault="008564E1" w:rsidP="00EE60E7">
      <w:pPr>
        <w:rPr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>.09.2024</w:t>
      </w:r>
    </w:p>
    <w:p w:rsidR="00E175A0" w:rsidRDefault="00E175A0" w:rsidP="00EE60E7">
      <w:pPr>
        <w:rPr>
          <w:sz w:val="28"/>
          <w:szCs w:val="28"/>
        </w:rPr>
      </w:pPr>
    </w:p>
    <w:p w:rsidR="00E175A0" w:rsidRDefault="00E175A0" w:rsidP="00EE60E7">
      <w:pPr>
        <w:rPr>
          <w:sz w:val="28"/>
          <w:szCs w:val="28"/>
        </w:rPr>
      </w:pPr>
    </w:p>
    <w:p w:rsidR="00162279" w:rsidRPr="00162279" w:rsidRDefault="00162279" w:rsidP="00162279">
      <w:pPr>
        <w:ind w:right="3401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О регулярном отоплении на территории Никольского городского поселения Тосненского района Ленинградской области</w:t>
      </w:r>
    </w:p>
    <w:p w:rsidR="00162279" w:rsidRPr="00162279" w:rsidRDefault="00162279" w:rsidP="00162279">
      <w:pPr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709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В связи с установившимися пониженными среднесуточными температурами наружного воздуха и в соответствии с 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области»:</w:t>
      </w:r>
    </w:p>
    <w:p w:rsidR="00162279" w:rsidRPr="00162279" w:rsidRDefault="008564E1" w:rsidP="00162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2279" w:rsidRPr="00162279">
        <w:rPr>
          <w:sz w:val="28"/>
          <w:szCs w:val="28"/>
        </w:rPr>
        <w:t xml:space="preserve">Теплоснабжающим организациям, расположенным на территории Никольского городского поселения Тосненского района Ленинградской области, приступить к регулярному отоплению зданий всех назначений </w:t>
      </w:r>
      <w:r w:rsidR="00E175A0">
        <w:rPr>
          <w:sz w:val="28"/>
          <w:szCs w:val="28"/>
        </w:rPr>
        <w:br/>
      </w:r>
      <w:r w:rsidR="00162279" w:rsidRPr="00162279">
        <w:rPr>
          <w:sz w:val="28"/>
          <w:szCs w:val="28"/>
        </w:rPr>
        <w:t>с 0</w:t>
      </w:r>
      <w:r w:rsidR="00AF015A">
        <w:rPr>
          <w:sz w:val="28"/>
          <w:szCs w:val="28"/>
        </w:rPr>
        <w:t>7</w:t>
      </w:r>
      <w:r w:rsidR="00162279" w:rsidRPr="00162279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 w:rsidR="00162279" w:rsidRPr="00162279">
        <w:rPr>
          <w:sz w:val="28"/>
          <w:szCs w:val="28"/>
        </w:rPr>
        <w:t xml:space="preserve"> года.</w:t>
      </w:r>
    </w:p>
    <w:p w:rsidR="00162279" w:rsidRPr="00162279" w:rsidRDefault="00162279" w:rsidP="00162279">
      <w:pPr>
        <w:ind w:firstLine="709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2. Контроль за исполнением настоящего распоряжения возложить на заместителя главы администрации Никольского городского поселения Тосненского района Ленинградско</w:t>
      </w:r>
      <w:r w:rsidR="008564E1">
        <w:rPr>
          <w:sz w:val="28"/>
          <w:szCs w:val="28"/>
        </w:rPr>
        <w:t>й области, курирующего отдел жилищно-коммунального хозяйства.</w:t>
      </w:r>
    </w:p>
    <w:p w:rsidR="00162279" w:rsidRPr="00162279" w:rsidRDefault="00162279" w:rsidP="00162279">
      <w:pPr>
        <w:tabs>
          <w:tab w:val="left" w:pos="3650"/>
        </w:tabs>
        <w:jc w:val="both"/>
        <w:rPr>
          <w:sz w:val="28"/>
          <w:szCs w:val="28"/>
        </w:rPr>
      </w:pPr>
    </w:p>
    <w:p w:rsidR="00162279" w:rsidRPr="00162279" w:rsidRDefault="00162279" w:rsidP="00162279">
      <w:pPr>
        <w:tabs>
          <w:tab w:val="left" w:pos="3650"/>
        </w:tabs>
        <w:jc w:val="both"/>
        <w:rPr>
          <w:sz w:val="28"/>
          <w:szCs w:val="28"/>
        </w:rPr>
      </w:pPr>
    </w:p>
    <w:p w:rsidR="00162279" w:rsidRPr="00162279" w:rsidRDefault="00162279" w:rsidP="00162279">
      <w:pPr>
        <w:tabs>
          <w:tab w:val="left" w:pos="3650"/>
        </w:tabs>
        <w:jc w:val="both"/>
        <w:rPr>
          <w:sz w:val="28"/>
          <w:szCs w:val="28"/>
        </w:rPr>
      </w:pPr>
    </w:p>
    <w:p w:rsidR="00162279" w:rsidRPr="00162279" w:rsidRDefault="008564E1" w:rsidP="00162279">
      <w:pPr>
        <w:tabs>
          <w:tab w:val="left" w:pos="5103"/>
          <w:tab w:val="left" w:pos="5245"/>
        </w:tabs>
        <w:ind w:right="-7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162279" w:rsidRPr="00162279">
        <w:rPr>
          <w:sz w:val="28"/>
          <w:szCs w:val="28"/>
        </w:rPr>
        <w:t xml:space="preserve"> главы администрации</w:t>
      </w:r>
    </w:p>
    <w:p w:rsidR="00162279" w:rsidRPr="00162279" w:rsidRDefault="00162279" w:rsidP="00162279">
      <w:pPr>
        <w:tabs>
          <w:tab w:val="left" w:pos="5103"/>
          <w:tab w:val="left" w:pos="5245"/>
        </w:tabs>
        <w:ind w:right="-766"/>
        <w:jc w:val="both"/>
        <w:rPr>
          <w:sz w:val="28"/>
          <w:szCs w:val="28"/>
        </w:rPr>
      </w:pPr>
      <w:r w:rsidRPr="00162279">
        <w:rPr>
          <w:sz w:val="28"/>
          <w:szCs w:val="28"/>
        </w:rPr>
        <w:t xml:space="preserve">заместитель главы администрации             </w:t>
      </w:r>
      <w:r w:rsidR="008564E1">
        <w:rPr>
          <w:sz w:val="28"/>
          <w:szCs w:val="28"/>
        </w:rPr>
        <w:t xml:space="preserve">                            </w:t>
      </w:r>
      <w:r w:rsidRPr="00162279">
        <w:rPr>
          <w:sz w:val="28"/>
          <w:szCs w:val="28"/>
        </w:rPr>
        <w:t xml:space="preserve">   </w:t>
      </w:r>
      <w:r w:rsidR="008564E1">
        <w:rPr>
          <w:sz w:val="28"/>
          <w:szCs w:val="28"/>
        </w:rPr>
        <w:t xml:space="preserve">Е.В. </w:t>
      </w:r>
      <w:proofErr w:type="spellStart"/>
      <w:r w:rsidR="008564E1">
        <w:rPr>
          <w:sz w:val="28"/>
          <w:szCs w:val="28"/>
        </w:rPr>
        <w:t>Вилигжанина</w:t>
      </w:r>
      <w:proofErr w:type="spellEnd"/>
      <w:r w:rsidRPr="00162279">
        <w:rPr>
          <w:sz w:val="28"/>
          <w:szCs w:val="28"/>
        </w:rPr>
        <w:t xml:space="preserve">          </w:t>
      </w: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Default="00162279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162279" w:rsidRDefault="00162279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E175A0" w:rsidRDefault="00E175A0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E175A0" w:rsidRDefault="00E175A0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E175A0" w:rsidRDefault="00E175A0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E175A0" w:rsidRDefault="00E175A0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162279" w:rsidRDefault="00162279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8564E1" w:rsidRDefault="008564E1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8564E1" w:rsidRPr="00162279" w:rsidRDefault="008564E1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162279" w:rsidRPr="00162279" w:rsidRDefault="00162279" w:rsidP="00162279">
      <w:pPr>
        <w:tabs>
          <w:tab w:val="left" w:pos="3650"/>
        </w:tabs>
        <w:jc w:val="both"/>
      </w:pPr>
    </w:p>
    <w:p w:rsidR="008564E1" w:rsidRDefault="008564E1" w:rsidP="008564E1">
      <w:pPr>
        <w:rPr>
          <w:sz w:val="18"/>
          <w:szCs w:val="18"/>
        </w:rPr>
      </w:pPr>
      <w:r>
        <w:rPr>
          <w:sz w:val="18"/>
          <w:szCs w:val="18"/>
        </w:rPr>
        <w:t xml:space="preserve">Н.Н. </w:t>
      </w:r>
      <w:proofErr w:type="spellStart"/>
      <w:r>
        <w:rPr>
          <w:sz w:val="18"/>
          <w:szCs w:val="18"/>
        </w:rPr>
        <w:t>Голубова</w:t>
      </w:r>
      <w:proofErr w:type="spellEnd"/>
    </w:p>
    <w:p w:rsidR="008564E1" w:rsidRPr="003F1DC2" w:rsidRDefault="008564E1" w:rsidP="008564E1">
      <w:pPr>
        <w:rPr>
          <w:sz w:val="18"/>
          <w:szCs w:val="18"/>
        </w:rPr>
      </w:pPr>
      <w:r>
        <w:rPr>
          <w:sz w:val="18"/>
          <w:szCs w:val="18"/>
        </w:rPr>
        <w:t>8 (81361) 52309</w:t>
      </w:r>
    </w:p>
    <w:p w:rsidR="00E175A0" w:rsidRPr="00E20867" w:rsidRDefault="00E175A0" w:rsidP="008564E1">
      <w:pPr>
        <w:tabs>
          <w:tab w:val="left" w:pos="3650"/>
        </w:tabs>
        <w:jc w:val="both"/>
      </w:pPr>
    </w:p>
    <w:sectPr w:rsidR="00E175A0" w:rsidRPr="00E20867" w:rsidSect="008564E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0476"/>
    <w:multiLevelType w:val="hybridMultilevel"/>
    <w:tmpl w:val="3ECEE6B2"/>
    <w:lvl w:ilvl="0" w:tplc="13841D74">
      <w:start w:val="1"/>
      <w:numFmt w:val="decimal"/>
      <w:suff w:val="space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B70891"/>
    <w:multiLevelType w:val="hybridMultilevel"/>
    <w:tmpl w:val="C16CCB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E7"/>
    <w:rsid w:val="0000278C"/>
    <w:rsid w:val="0003580D"/>
    <w:rsid w:val="000407AB"/>
    <w:rsid w:val="00047C2E"/>
    <w:rsid w:val="000B3667"/>
    <w:rsid w:val="00116D63"/>
    <w:rsid w:val="00162279"/>
    <w:rsid w:val="00183996"/>
    <w:rsid w:val="001B4ECE"/>
    <w:rsid w:val="001B5281"/>
    <w:rsid w:val="0025527B"/>
    <w:rsid w:val="002F4340"/>
    <w:rsid w:val="002F4F6D"/>
    <w:rsid w:val="00324290"/>
    <w:rsid w:val="0035705B"/>
    <w:rsid w:val="0036752F"/>
    <w:rsid w:val="003B7A31"/>
    <w:rsid w:val="003C38F1"/>
    <w:rsid w:val="003C6DDF"/>
    <w:rsid w:val="003F416D"/>
    <w:rsid w:val="004A3943"/>
    <w:rsid w:val="005367A3"/>
    <w:rsid w:val="005826F7"/>
    <w:rsid w:val="0058770F"/>
    <w:rsid w:val="006266C6"/>
    <w:rsid w:val="00663CC2"/>
    <w:rsid w:val="00761844"/>
    <w:rsid w:val="00774A25"/>
    <w:rsid w:val="007C48A7"/>
    <w:rsid w:val="007F2A4A"/>
    <w:rsid w:val="0080334E"/>
    <w:rsid w:val="008059C0"/>
    <w:rsid w:val="008348FB"/>
    <w:rsid w:val="008564E1"/>
    <w:rsid w:val="008D1F1C"/>
    <w:rsid w:val="009727D8"/>
    <w:rsid w:val="009F5FF5"/>
    <w:rsid w:val="00A1317A"/>
    <w:rsid w:val="00AF015A"/>
    <w:rsid w:val="00B423C6"/>
    <w:rsid w:val="00BE498B"/>
    <w:rsid w:val="00C22721"/>
    <w:rsid w:val="00C55FF2"/>
    <w:rsid w:val="00C656E7"/>
    <w:rsid w:val="00CA6715"/>
    <w:rsid w:val="00CD4347"/>
    <w:rsid w:val="00D83737"/>
    <w:rsid w:val="00D91D56"/>
    <w:rsid w:val="00DA6E9F"/>
    <w:rsid w:val="00DB5BA0"/>
    <w:rsid w:val="00DC48C4"/>
    <w:rsid w:val="00E175A0"/>
    <w:rsid w:val="00E20867"/>
    <w:rsid w:val="00EB18B7"/>
    <w:rsid w:val="00EE60E7"/>
    <w:rsid w:val="00F478DE"/>
    <w:rsid w:val="00F514A6"/>
    <w:rsid w:val="00F665DD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C08BC-9EDA-4270-8747-E67821C4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E7"/>
    <w:pPr>
      <w:ind w:left="720"/>
      <w:contextualSpacing/>
    </w:pPr>
  </w:style>
  <w:style w:type="paragraph" w:styleId="a4">
    <w:name w:val="No Spacing"/>
    <w:uiPriority w:val="1"/>
    <w:qFormat/>
    <w:rsid w:val="00FF160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20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6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3C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3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3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3C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ЖКХ3</cp:lastModifiedBy>
  <cp:revision>2</cp:revision>
  <cp:lastPrinted>2024-09-30T09:12:00Z</cp:lastPrinted>
  <dcterms:created xsi:type="dcterms:W3CDTF">2024-09-30T09:20:00Z</dcterms:created>
  <dcterms:modified xsi:type="dcterms:W3CDTF">2024-09-30T09:20:00Z</dcterms:modified>
</cp:coreProperties>
</file>