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23" w:rsidRPr="00370A3D" w:rsidRDefault="006F4D23" w:rsidP="00064D8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6F4D23" w:rsidRPr="00064D8E" w:rsidRDefault="006F4D23" w:rsidP="006F4D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zh-CN"/>
        </w:rPr>
      </w:pP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Сведения о доходах, расходах, об имуществе и обязательствах имущественного характера </w:t>
      </w:r>
      <w:r w:rsidR="00853C04"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лица, замещающего должность главы администрации муниципального образования, 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>лиц, заме</w:t>
      </w:r>
      <w:r w:rsidR="00F67922" w:rsidRPr="00064D8E">
        <w:rPr>
          <w:rFonts w:ascii="Times New Roman" w:eastAsia="Times New Roman" w:hAnsi="Times New Roman" w:cs="Times New Roman"/>
          <w:szCs w:val="26"/>
          <w:lang w:eastAsia="zh-CN"/>
        </w:rPr>
        <w:t>щаю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>щих муниципальные должности в совете депутатов Никольского городского поселения Тосненского района Ленинградской области, их супруг (супругов) и несовершеннолетних детей за период с 01 января 20</w:t>
      </w:r>
      <w:r w:rsidR="00B713F7">
        <w:rPr>
          <w:rFonts w:ascii="Times New Roman" w:eastAsia="Times New Roman" w:hAnsi="Times New Roman" w:cs="Times New Roman"/>
          <w:szCs w:val="26"/>
          <w:lang w:eastAsia="zh-CN"/>
        </w:rPr>
        <w:t>2</w:t>
      </w:r>
      <w:r w:rsidR="009576DA">
        <w:rPr>
          <w:rFonts w:ascii="Times New Roman" w:eastAsia="Times New Roman" w:hAnsi="Times New Roman" w:cs="Times New Roman"/>
          <w:szCs w:val="26"/>
          <w:lang w:eastAsia="zh-CN"/>
        </w:rPr>
        <w:t>1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 года по 31 декабря 20</w:t>
      </w:r>
      <w:r w:rsidR="00B713F7">
        <w:rPr>
          <w:rFonts w:ascii="Times New Roman" w:eastAsia="Times New Roman" w:hAnsi="Times New Roman" w:cs="Times New Roman"/>
          <w:szCs w:val="26"/>
          <w:lang w:eastAsia="zh-CN"/>
        </w:rPr>
        <w:t>2</w:t>
      </w:r>
      <w:r w:rsidR="009576DA">
        <w:rPr>
          <w:rFonts w:ascii="Times New Roman" w:eastAsia="Times New Roman" w:hAnsi="Times New Roman" w:cs="Times New Roman"/>
          <w:szCs w:val="26"/>
          <w:lang w:eastAsia="zh-CN"/>
        </w:rPr>
        <w:t>1</w:t>
      </w:r>
      <w:r w:rsidRPr="00064D8E">
        <w:rPr>
          <w:rFonts w:ascii="Times New Roman" w:eastAsia="Times New Roman" w:hAnsi="Times New Roman" w:cs="Times New Roman"/>
          <w:szCs w:val="26"/>
          <w:lang w:eastAsia="zh-CN"/>
        </w:rPr>
        <w:t xml:space="preserve"> года</w:t>
      </w:r>
    </w:p>
    <w:p w:rsidR="006F4D23" w:rsidRPr="00370A3D" w:rsidRDefault="006F4D23" w:rsidP="006F4D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a3"/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76"/>
        <w:gridCol w:w="1764"/>
        <w:gridCol w:w="1560"/>
        <w:gridCol w:w="1559"/>
        <w:gridCol w:w="1037"/>
        <w:gridCol w:w="1373"/>
        <w:gridCol w:w="1018"/>
        <w:gridCol w:w="1033"/>
        <w:gridCol w:w="1351"/>
        <w:gridCol w:w="1571"/>
        <w:gridCol w:w="1547"/>
        <w:gridCol w:w="1418"/>
      </w:tblGrid>
      <w:tr w:rsidR="006F4D23" w:rsidRPr="00370A3D" w:rsidTr="004B3757">
        <w:tc>
          <w:tcPr>
            <w:tcW w:w="476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№</w:t>
            </w:r>
          </w:p>
        </w:tc>
        <w:tc>
          <w:tcPr>
            <w:tcW w:w="1764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Фамилия и инициалы лица, чьи сведения размещаются</w:t>
            </w:r>
          </w:p>
        </w:tc>
        <w:tc>
          <w:tcPr>
            <w:tcW w:w="5529" w:type="dxa"/>
            <w:gridSpan w:val="4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Объекты недвижимости, находящиеся в пользовании</w:t>
            </w:r>
          </w:p>
        </w:tc>
        <w:tc>
          <w:tcPr>
            <w:tcW w:w="1571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Транспортные средства (вид, марка)</w:t>
            </w:r>
          </w:p>
        </w:tc>
        <w:tc>
          <w:tcPr>
            <w:tcW w:w="1547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Декларированный годовой доход</w:t>
            </w:r>
          </w:p>
        </w:tc>
        <w:tc>
          <w:tcPr>
            <w:tcW w:w="1418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Сведения об источниках получения средств, за счет которых совершены сделки (совершена сделка)</w:t>
            </w:r>
            <w:r w:rsidRPr="00064D8E">
              <w:rPr>
                <w:rStyle w:val="a6"/>
                <w:rFonts w:ascii="Times New Roman" w:eastAsia="Times New Roman" w:hAnsi="Times New Roman" w:cs="Times New Roman"/>
                <w:sz w:val="20"/>
                <w:lang w:eastAsia="zh-CN"/>
              </w:rPr>
              <w:footnoteReference w:id="1"/>
            </w: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 xml:space="preserve"> (вид приобретенного имущества, источники)</w:t>
            </w:r>
          </w:p>
        </w:tc>
      </w:tr>
      <w:tr w:rsidR="006F4D23" w:rsidRPr="00370A3D" w:rsidTr="004B3757">
        <w:tc>
          <w:tcPr>
            <w:tcW w:w="476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64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вид объекта</w:t>
            </w:r>
          </w:p>
        </w:tc>
        <w:tc>
          <w:tcPr>
            <w:tcW w:w="1559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вид собственности</w:t>
            </w:r>
          </w:p>
        </w:tc>
        <w:tc>
          <w:tcPr>
            <w:tcW w:w="1037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площадь (кв.м)</w:t>
            </w:r>
          </w:p>
        </w:tc>
        <w:tc>
          <w:tcPr>
            <w:tcW w:w="1373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страна расположения</w:t>
            </w:r>
          </w:p>
        </w:tc>
        <w:tc>
          <w:tcPr>
            <w:tcW w:w="1018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вид объекта </w:t>
            </w:r>
          </w:p>
        </w:tc>
        <w:tc>
          <w:tcPr>
            <w:tcW w:w="1033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площадь (кв.м)</w:t>
            </w:r>
          </w:p>
        </w:tc>
        <w:tc>
          <w:tcPr>
            <w:tcW w:w="1351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547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576DA" w:rsidRPr="00370A3D" w:rsidTr="004B3757">
        <w:tc>
          <w:tcPr>
            <w:tcW w:w="476" w:type="dxa"/>
            <w:vMerge w:val="restart"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4B375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1. </w:t>
            </w:r>
          </w:p>
        </w:tc>
        <w:tc>
          <w:tcPr>
            <w:tcW w:w="1764" w:type="dxa"/>
            <w:vMerge w:val="restart"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4B375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Алексеев Н.И.</w:t>
            </w:r>
          </w:p>
        </w:tc>
        <w:tc>
          <w:tcPr>
            <w:tcW w:w="1560" w:type="dxa"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4B375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Земельный участок</w:t>
            </w:r>
          </w:p>
        </w:tc>
        <w:tc>
          <w:tcPr>
            <w:tcW w:w="1559" w:type="dxa"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4B375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Индивидуальна</w:t>
            </w: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я</w:t>
            </w:r>
          </w:p>
        </w:tc>
        <w:tc>
          <w:tcPr>
            <w:tcW w:w="1037" w:type="dxa"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640,0</w:t>
            </w:r>
          </w:p>
        </w:tc>
        <w:tc>
          <w:tcPr>
            <w:tcW w:w="1373" w:type="dxa"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018" w:type="dxa"/>
            <w:vMerge w:val="restart"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033" w:type="dxa"/>
            <w:vMerge w:val="restart"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68,1</w:t>
            </w:r>
          </w:p>
        </w:tc>
        <w:tc>
          <w:tcPr>
            <w:tcW w:w="1351" w:type="dxa"/>
            <w:vMerge w:val="restart"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 w:val="restart"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Легковой автомобиль МИЦУБИСИ Паджеро Спорт</w:t>
            </w:r>
          </w:p>
        </w:tc>
        <w:tc>
          <w:tcPr>
            <w:tcW w:w="1547" w:type="dxa"/>
            <w:vMerge w:val="restart"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234 144,64</w:t>
            </w:r>
          </w:p>
        </w:tc>
        <w:tc>
          <w:tcPr>
            <w:tcW w:w="1418" w:type="dxa"/>
            <w:vMerge w:val="restart"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</w:tr>
      <w:tr w:rsidR="009576DA" w:rsidRPr="00370A3D" w:rsidTr="004B3757">
        <w:tc>
          <w:tcPr>
            <w:tcW w:w="476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60" w:type="dxa"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Земельный участок</w:t>
            </w:r>
          </w:p>
        </w:tc>
        <w:tc>
          <w:tcPr>
            <w:tcW w:w="1559" w:type="dxa"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620,0</w:t>
            </w:r>
          </w:p>
        </w:tc>
        <w:tc>
          <w:tcPr>
            <w:tcW w:w="1373" w:type="dxa"/>
          </w:tcPr>
          <w:p w:rsidR="009576DA" w:rsidRDefault="009576DA" w:rsidP="00012627">
            <w:pPr>
              <w:jc w:val="center"/>
            </w:pPr>
            <w:r w:rsidRPr="00056A0D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018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351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1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47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18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9576DA" w:rsidRPr="00370A3D" w:rsidTr="004B3757">
        <w:tc>
          <w:tcPr>
            <w:tcW w:w="476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60" w:type="dxa"/>
          </w:tcPr>
          <w:p w:rsidR="009576DA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Дача</w:t>
            </w:r>
          </w:p>
        </w:tc>
        <w:tc>
          <w:tcPr>
            <w:tcW w:w="1559" w:type="dxa"/>
          </w:tcPr>
          <w:p w:rsidR="009576DA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9576DA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49,0</w:t>
            </w:r>
          </w:p>
        </w:tc>
        <w:tc>
          <w:tcPr>
            <w:tcW w:w="1373" w:type="dxa"/>
          </w:tcPr>
          <w:p w:rsidR="009576DA" w:rsidRDefault="009576DA" w:rsidP="00012627">
            <w:pPr>
              <w:jc w:val="center"/>
            </w:pPr>
            <w:r w:rsidRPr="00056A0D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018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351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1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47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18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9576DA" w:rsidRPr="00370A3D" w:rsidTr="004B3757">
        <w:tc>
          <w:tcPr>
            <w:tcW w:w="476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60" w:type="dxa"/>
          </w:tcPr>
          <w:p w:rsidR="009576DA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Дача</w:t>
            </w:r>
          </w:p>
        </w:tc>
        <w:tc>
          <w:tcPr>
            <w:tcW w:w="1559" w:type="dxa"/>
          </w:tcPr>
          <w:p w:rsidR="009576DA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9576DA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18,0</w:t>
            </w:r>
          </w:p>
        </w:tc>
        <w:tc>
          <w:tcPr>
            <w:tcW w:w="1373" w:type="dxa"/>
          </w:tcPr>
          <w:p w:rsidR="009576DA" w:rsidRDefault="009576DA" w:rsidP="00012627">
            <w:pPr>
              <w:jc w:val="center"/>
            </w:pPr>
            <w:r w:rsidRPr="00056A0D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018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351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1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47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18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9576DA" w:rsidRPr="00370A3D" w:rsidTr="004B3757">
        <w:tc>
          <w:tcPr>
            <w:tcW w:w="476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60" w:type="dxa"/>
          </w:tcPr>
          <w:p w:rsidR="009576DA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559" w:type="dxa"/>
          </w:tcPr>
          <w:p w:rsidR="009576DA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9576DA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34,4</w:t>
            </w:r>
          </w:p>
        </w:tc>
        <w:tc>
          <w:tcPr>
            <w:tcW w:w="1373" w:type="dxa"/>
          </w:tcPr>
          <w:p w:rsidR="009576DA" w:rsidRDefault="009576DA" w:rsidP="00012627">
            <w:pPr>
              <w:jc w:val="center"/>
            </w:pPr>
            <w:r w:rsidRPr="00056A0D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018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351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1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47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18" w:type="dxa"/>
            <w:vMerge/>
          </w:tcPr>
          <w:p w:rsidR="009576DA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012627" w:rsidRPr="00370A3D" w:rsidTr="004B3757">
        <w:tc>
          <w:tcPr>
            <w:tcW w:w="476" w:type="dxa"/>
            <w:vMerge/>
          </w:tcPr>
          <w:p w:rsidR="00012627" w:rsidRPr="004B3757" w:rsidRDefault="00012627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764" w:type="dxa"/>
          </w:tcPr>
          <w:p w:rsidR="00012627" w:rsidRPr="004B3757" w:rsidRDefault="00012627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Супруга</w:t>
            </w:r>
          </w:p>
        </w:tc>
        <w:tc>
          <w:tcPr>
            <w:tcW w:w="1560" w:type="dxa"/>
          </w:tcPr>
          <w:p w:rsidR="00012627" w:rsidRDefault="00012627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559" w:type="dxa"/>
          </w:tcPr>
          <w:p w:rsidR="00012627" w:rsidRDefault="00012627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012627" w:rsidRDefault="00012627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39,9</w:t>
            </w:r>
          </w:p>
        </w:tc>
        <w:tc>
          <w:tcPr>
            <w:tcW w:w="1373" w:type="dxa"/>
          </w:tcPr>
          <w:p w:rsidR="00012627" w:rsidRPr="004B3757" w:rsidRDefault="00012627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018" w:type="dxa"/>
          </w:tcPr>
          <w:p w:rsidR="00012627" w:rsidRPr="004B3757" w:rsidRDefault="00012627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012627" w:rsidRPr="004B3757" w:rsidRDefault="00012627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68,1</w:t>
            </w:r>
          </w:p>
        </w:tc>
        <w:tc>
          <w:tcPr>
            <w:tcW w:w="1351" w:type="dxa"/>
          </w:tcPr>
          <w:p w:rsidR="00012627" w:rsidRPr="004B3757" w:rsidRDefault="00012627" w:rsidP="00FB605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571" w:type="dxa"/>
          </w:tcPr>
          <w:p w:rsidR="00012627" w:rsidRPr="009576DA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  <w:bookmarkStart w:id="0" w:name="_GoBack"/>
            <w:bookmarkEnd w:id="0"/>
          </w:p>
        </w:tc>
        <w:tc>
          <w:tcPr>
            <w:tcW w:w="1547" w:type="dxa"/>
          </w:tcPr>
          <w:p w:rsidR="00012627" w:rsidRPr="004B3757" w:rsidRDefault="009576DA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1 382 019,57</w:t>
            </w:r>
          </w:p>
        </w:tc>
        <w:tc>
          <w:tcPr>
            <w:tcW w:w="1418" w:type="dxa"/>
          </w:tcPr>
          <w:p w:rsidR="00012627" w:rsidRPr="00012627" w:rsidRDefault="00012627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val="en-US" w:eastAsia="zh-CN"/>
              </w:rPr>
              <w:t>-</w:t>
            </w:r>
          </w:p>
        </w:tc>
      </w:tr>
    </w:tbl>
    <w:p w:rsidR="006F4D23" w:rsidRPr="00A203DF" w:rsidRDefault="006F4D23" w:rsidP="0094795E">
      <w:pPr>
        <w:widowControl w:val="0"/>
        <w:suppressAutoHyphens/>
        <w:autoSpaceDE w:val="0"/>
        <w:spacing w:after="0" w:line="240" w:lineRule="auto"/>
        <w:ind w:left="5528"/>
      </w:pPr>
    </w:p>
    <w:sectPr w:rsidR="006F4D23" w:rsidRPr="00A203DF" w:rsidSect="0094795E">
      <w:footerReference w:type="default" r:id="rId7"/>
      <w:footerReference w:type="firs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C8B" w:rsidRDefault="00BA6C8B" w:rsidP="006F4D23">
      <w:pPr>
        <w:spacing w:after="0" w:line="240" w:lineRule="auto"/>
      </w:pPr>
      <w:r>
        <w:separator/>
      </w:r>
    </w:p>
  </w:endnote>
  <w:endnote w:type="continuationSeparator" w:id="0">
    <w:p w:rsidR="00BA6C8B" w:rsidRDefault="00BA6C8B" w:rsidP="006F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847433"/>
      <w:docPartObj>
        <w:docPartGallery w:val="Page Numbers (Bottom of Page)"/>
        <w:docPartUnique/>
      </w:docPartObj>
    </w:sdtPr>
    <w:sdtEndPr/>
    <w:sdtContent>
      <w:p w:rsidR="004E52AF" w:rsidRDefault="004E52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000">
          <w:rPr>
            <w:noProof/>
          </w:rPr>
          <w:t>2</w:t>
        </w:r>
        <w:r>
          <w:fldChar w:fldCharType="end"/>
        </w:r>
      </w:p>
    </w:sdtContent>
  </w:sdt>
  <w:p w:rsidR="004E52AF" w:rsidRDefault="004E52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7732194"/>
      <w:docPartObj>
        <w:docPartGallery w:val="Page Numbers (Bottom of Page)"/>
        <w:docPartUnique/>
      </w:docPartObj>
    </w:sdtPr>
    <w:sdtEndPr/>
    <w:sdtContent>
      <w:p w:rsidR="00A203DF" w:rsidRDefault="00A203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3F7">
          <w:rPr>
            <w:noProof/>
          </w:rPr>
          <w:t>1</w:t>
        </w:r>
        <w:r>
          <w:fldChar w:fldCharType="end"/>
        </w:r>
      </w:p>
    </w:sdtContent>
  </w:sdt>
  <w:p w:rsidR="00A203DF" w:rsidRDefault="00A203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C8B" w:rsidRDefault="00BA6C8B" w:rsidP="006F4D23">
      <w:pPr>
        <w:spacing w:after="0" w:line="240" w:lineRule="auto"/>
      </w:pPr>
      <w:r>
        <w:separator/>
      </w:r>
    </w:p>
  </w:footnote>
  <w:footnote w:type="continuationSeparator" w:id="0">
    <w:p w:rsidR="00BA6C8B" w:rsidRDefault="00BA6C8B" w:rsidP="006F4D23">
      <w:pPr>
        <w:spacing w:after="0" w:line="240" w:lineRule="auto"/>
      </w:pPr>
      <w:r>
        <w:continuationSeparator/>
      </w:r>
    </w:p>
  </w:footnote>
  <w:footnote w:id="1">
    <w:p w:rsidR="006F4D23" w:rsidRPr="00A203DF" w:rsidRDefault="006F4D23" w:rsidP="00A203DF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="00A203DF" w:rsidRPr="00A203DF">
        <w:rPr>
          <w:rFonts w:ascii="Times New Roman" w:hAnsi="Times New Roman" w:cs="Times New Roman"/>
        </w:rPr>
        <w:t xml:space="preserve">Сведения указываются, если общая сумма совершенных сделок превышает общий доход лица, </w:t>
      </w:r>
      <w:r w:rsidR="00853C04">
        <w:rPr>
          <w:rFonts w:ascii="Times New Roman" w:hAnsi="Times New Roman" w:cs="Times New Roman"/>
        </w:rPr>
        <w:t xml:space="preserve">замещающего должность главы администрации муниципального образования, лица, </w:t>
      </w:r>
      <w:r w:rsidR="00A203DF" w:rsidRPr="00A203DF">
        <w:rPr>
          <w:rFonts w:ascii="Times New Roman" w:hAnsi="Times New Roman" w:cs="Times New Roman"/>
        </w:rPr>
        <w:t>замещающего муниципальную должность в совете депутатов Никольского городского поселения Тосненского района Ленинградской области и его супруги (супруга) за три последних года, предшествующих отчетному периоду.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23"/>
    <w:rsid w:val="00012627"/>
    <w:rsid w:val="000465A2"/>
    <w:rsid w:val="00064D8E"/>
    <w:rsid w:val="0009393C"/>
    <w:rsid w:val="001C49BD"/>
    <w:rsid w:val="00256FA0"/>
    <w:rsid w:val="00267000"/>
    <w:rsid w:val="002752EF"/>
    <w:rsid w:val="002D1C90"/>
    <w:rsid w:val="00370A3D"/>
    <w:rsid w:val="003B2E76"/>
    <w:rsid w:val="00422D02"/>
    <w:rsid w:val="004B3757"/>
    <w:rsid w:val="004D06C0"/>
    <w:rsid w:val="004E52AF"/>
    <w:rsid w:val="00560FCF"/>
    <w:rsid w:val="005E5F5D"/>
    <w:rsid w:val="006F4D23"/>
    <w:rsid w:val="008329E9"/>
    <w:rsid w:val="00853C04"/>
    <w:rsid w:val="008B1567"/>
    <w:rsid w:val="008E2B9A"/>
    <w:rsid w:val="0094795E"/>
    <w:rsid w:val="009576DA"/>
    <w:rsid w:val="00A04995"/>
    <w:rsid w:val="00A203DF"/>
    <w:rsid w:val="00A6298E"/>
    <w:rsid w:val="00A62CE4"/>
    <w:rsid w:val="00AA2DAB"/>
    <w:rsid w:val="00AE63F5"/>
    <w:rsid w:val="00B713F7"/>
    <w:rsid w:val="00BA6C8B"/>
    <w:rsid w:val="00C3585F"/>
    <w:rsid w:val="00C67305"/>
    <w:rsid w:val="00D02E5D"/>
    <w:rsid w:val="00DB1175"/>
    <w:rsid w:val="00E75C0D"/>
    <w:rsid w:val="00EA7BDC"/>
    <w:rsid w:val="00F00DD6"/>
    <w:rsid w:val="00F35EF7"/>
    <w:rsid w:val="00F6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97E7"/>
  <w15:docId w15:val="{BBCFC397-DCCF-4601-9F40-1FD85ECE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F4D2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4D2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4D2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2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3DF"/>
  </w:style>
  <w:style w:type="paragraph" w:styleId="a9">
    <w:name w:val="footer"/>
    <w:basedOn w:val="a"/>
    <w:link w:val="aa"/>
    <w:uiPriority w:val="99"/>
    <w:unhideWhenUsed/>
    <w:rsid w:val="00A2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03DF"/>
  </w:style>
  <w:style w:type="paragraph" w:styleId="ab">
    <w:name w:val="Balloon Text"/>
    <w:basedOn w:val="a"/>
    <w:link w:val="ac"/>
    <w:uiPriority w:val="99"/>
    <w:semiHidden/>
    <w:unhideWhenUsed/>
    <w:rsid w:val="00C6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30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75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2AE44-D564-4109-A48E-329EA906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2021-08-12T09:58:00Z</cp:lastPrinted>
  <dcterms:created xsi:type="dcterms:W3CDTF">2021-08-12T09:58:00Z</dcterms:created>
  <dcterms:modified xsi:type="dcterms:W3CDTF">2022-05-05T09:23:00Z</dcterms:modified>
</cp:coreProperties>
</file>