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НИКОЛЬСКОЕ ГОРОДСКОЕ ПОСЕЛЕНИЕ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ТОСНЕНСКОГО РАЙОНА ЛЕНИНГРАДСКОЙ ОБЛАСТИ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АДМИНИСТРАЦИЯ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 О С Т А Н О В Л Е Н И Е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22.06.2022                        49-па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 внесении изменений в постановления администрации Никольского городского поселения Тосненского района Ленинградской области от 11.11.2015 № 425-па, от 11.11.2015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№ 426-па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Никольского городского поселения Тосненского района Ленинградской области, постановлением администрации Никольского городского поселения Тосненского района Ленинградской области от 22.10.2013 № 229-па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«Об утверждении Порядка разработки и реализации муниципальных программ Никольского городского поселения Тосненского района Ленинградской области» администрация Никольского городского поселения Тосненского района Ленинградской области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ПОСТАНОВЛЯЕТ: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Внести изменения в постановление администрации Никольского городского поселения Тосненского района Ленинградской области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 на территории Никольского городского поселения Тосненского района Ленинградской области»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(далее – Постановление № 425-па), изложив приложение к Постановлению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№ 425-па в редакции согласно приложению 1 к настоящему постановлению.</w:t>
      </w:r>
    </w:p>
    <w:p w:rsidR="00624D00" w:rsidRPr="00624D00" w:rsidRDefault="00624D00" w:rsidP="00624D00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Внести изменения в постановление Никольского городского поселения Тосненского района Ленинградской области от 11.11.2015 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 (далее – Постановление № 426-па), изложив приложение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к Постановлению № 426-па в редакции согласно приложению 2 к настоящему постановлению.</w:t>
      </w:r>
    </w:p>
    <w:p w:rsidR="00624D00" w:rsidRPr="00624D00" w:rsidRDefault="00624D00" w:rsidP="00624D00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Признать утратившими силу постановления администрации Никольского городского поселения Тосненского района Ленинградской области: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№ 75-па от 01.09.2021 «О внесении изменений в постановление администрации Никольского городского поселения Тосненского района Ленинградской области от 11.11.2015 № 425-па «Об утверждении муниципальной программы Никольского городского поселения Тосненского района Ленинградской области «Развитие физической культуры и спорта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на территории Никольского городского поселения Тосненского района Ленинградской области»;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№ 28-па от 25.03.2022 «О внесении изменений в постановление Никольского городского поселения Тосненского района Ленинградской области от 11.11.2015 № 426-па «Об утверждении муниципальной программы Никольского городского поселения Тосненского района Ленинградской области «Развитие культуры Никольского городского поселения Тосненского района Ленинградской области».</w:t>
      </w:r>
    </w:p>
    <w:p w:rsidR="00624D00" w:rsidRPr="00624D00" w:rsidRDefault="00624D00" w:rsidP="00624D00">
      <w:pPr>
        <w:numPr>
          <w:ilvl w:val="0"/>
          <w:numId w:val="2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Контроль за исполнением настоящего постановления возложить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на заместителя главы администрации Никольского городского поселения Тосненского района Ленинградской области, курирующего 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области.</w:t>
      </w:r>
    </w:p>
    <w:p w:rsidR="00624D00" w:rsidRPr="00624D00" w:rsidRDefault="00624D00" w:rsidP="00624D00">
      <w:pPr>
        <w:numPr>
          <w:ilvl w:val="0"/>
          <w:numId w:val="2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в информационно-телекоммуникационной сети «Интернет» в порядке, установленном Уставом Никольского городского поселения Тосненского района Ленинградской области.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Исполняющий обязанности главы администрации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заместитель главы администрации                                                   М.М. Антонов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Ю.И. Мисько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8(81361)52309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Приложение 1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 постановлению администрации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Никольского городского поселения Тосненского района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Ленинградской области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от  22.06.2022 №  49-па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ПАСПОРТ МУНИЦИПАЛЬНОЙ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tbl>
      <w:tblPr>
        <w:tblW w:w="14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7"/>
        <w:gridCol w:w="1993"/>
        <w:gridCol w:w="1843"/>
        <w:gridCol w:w="1978"/>
        <w:gridCol w:w="1843"/>
        <w:gridCol w:w="1843"/>
        <w:gridCol w:w="1843"/>
      </w:tblGrid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 муниципальной программы                 </w:t>
            </w:r>
          </w:p>
        </w:tc>
        <w:tc>
          <w:tcPr>
            <w:tcW w:w="11340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«Развитие физической культуры и спорта на территории Никольского городского поселения Тосненского района Ленинградской области» (далее - Программа)</w:t>
            </w:r>
          </w:p>
        </w:tc>
      </w:tr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Основание для разработки</w:t>
            </w:r>
          </w:p>
        </w:tc>
        <w:tc>
          <w:tcPr>
            <w:tcW w:w="11340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Федеральный закон от 04.12.2007 № 329-ФЗ «О физической культуре и спорте в Российской Федерации»;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Указ Президента Российской Федерации от 24.03.2014 № 172 «О Всероссийском физкультурно-спортивном комплексе «Готов к труду и обороне (ГТО)»;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Областной закон Ленинградской области от 30.12.2009 № 118-оз «О физической культуре и спорте»;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государственная программа «Развитие физической культуры и спорта в Ленинградской области», утвержденная постановлением Правительства Ленинградской области от 14.11.2013 № 401;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Устав Никольского городского поселения Тосненского района Ленинградской области;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Постановление администрации Никольского городского поселения Тосненский район Ленинградской области от 22.10.2013 № 229-па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Постановление администрации от 01.10.2014 № 273-па «Об утверждении Перечня муниципальных программ Никольского городского поселения Тосненского района Ленинградской области» (в редакции постановления администрации от 22.09.2016 № 268-па «О внесении изменений в постановление администрации Никольского городского поселения Тосненского района Ленинградской области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от 01.10.2014 №273-па «Об утверждении Перечня муниципальных программ Никольского городского поселения Тосненского района Ленинградской области»)</w:t>
            </w:r>
          </w:p>
        </w:tc>
      </w:tr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Цель муниципальной программы                </w:t>
            </w:r>
          </w:p>
        </w:tc>
        <w:tc>
          <w:tcPr>
            <w:tcW w:w="11340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Создание условий гражданам Никольского городского поселения, обеспечивающих возможность здорового образа жизни, систематических занятий физической культурой и массовым спортом</w:t>
            </w:r>
          </w:p>
        </w:tc>
      </w:tr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11340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 Развитие физической культуры и массового спорта в Никольском городском поселении Тосненского района Ленинградской области;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 Сохранение и развитие спортивной инфраструктуры Никольского городского поселения Тосненского района Ленинградской области;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 Пропаганда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 Обеспечение успешного выступления спортсменов на спортивных соревнованиях Тосненского района</w:t>
            </w:r>
          </w:p>
        </w:tc>
      </w:tr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Исполнитель муниципальной программы </w:t>
            </w:r>
          </w:p>
        </w:tc>
        <w:tc>
          <w:tcPr>
            <w:tcW w:w="11340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Соисполнитель муниципальной программы  </w:t>
            </w:r>
          </w:p>
        </w:tc>
        <w:tc>
          <w:tcPr>
            <w:tcW w:w="11340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Отдел по культуре, физической культуре, спорту и работе с молодежью администрации Никольского городского поселения;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Муниципальное казенное учреждение «Спортивно-досуговый центр «Надежда»</w:t>
            </w:r>
          </w:p>
        </w:tc>
      </w:tr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Сроки реализации муниципальной программы   </w:t>
            </w:r>
          </w:p>
        </w:tc>
        <w:tc>
          <w:tcPr>
            <w:tcW w:w="11340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– 2024 годы</w:t>
            </w:r>
          </w:p>
        </w:tc>
      </w:tr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Перечень подпрограмм      </w:t>
            </w:r>
          </w:p>
        </w:tc>
        <w:tc>
          <w:tcPr>
            <w:tcW w:w="11340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Подпрограмма 1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«Обеспечение жителей Никольского городского поселения Тосненского района Ленинградской области услугами в сфере спорта, оздоровления и досуга»;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Подпрограмма 2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«Развитие объектов физической культуры и спорта в Никольском городском поселении Тосненского района Ленинградской области»;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Подпрограмма 3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«Развитие физической культуры и массового спорта в Никольском городском поселении Тосненского района Ленинградской области»</w:t>
            </w:r>
          </w:p>
        </w:tc>
      </w:tr>
      <w:tr w:rsidR="00624D00" w:rsidRPr="00624D00" w:rsidTr="00624D00">
        <w:tc>
          <w:tcPr>
            <w:tcW w:w="360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 финансирования муниципальной программы,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в том числе по годам</w:t>
            </w:r>
          </w:p>
        </w:tc>
        <w:tc>
          <w:tcPr>
            <w:tcW w:w="11340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год</w:t>
            </w:r>
          </w:p>
        </w:tc>
      </w:tr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179 402,573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43 573,810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33 509,863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40 448,300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30 935,300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30 935,300</w:t>
            </w:r>
          </w:p>
        </w:tc>
      </w:tr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59 583,150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46 545,760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13 037,390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</w:tr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                   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средства     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360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реализации муниципальной программы                 </w:t>
            </w:r>
          </w:p>
        </w:tc>
        <w:tc>
          <w:tcPr>
            <w:tcW w:w="11340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 результате реализации муниципальной программы планируется достичь следующих результатов к 2024 году: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 Доля граждан Никольского городского поселения, систематически занимающихся физической культурой и спортом, составит 26,0%;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 Уровень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составит 9,8%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3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Общая характеристика, основные проблемы</w:t>
      </w:r>
      <w:r w:rsidRPr="00624D00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br/>
      </w: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и прогноз развития сферы реализации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Муниципальная программа «Развитие физической культуры и спорта на территории Никольского городского поселения Тосненского района Ленинградской области»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№229-па.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Программа разрабатывается исходя из основных задач и направлений развития физической культуры и спорта в Российской Федерации. Стратегической целью государственной политики в сфере физической культуры и спорта является создание условий, обеспечивающих возможность для граждан вести здоровый образ жизни, систематически заниматься физической культурой и спортом, развитие массового спорта и спортивной инфраструктуры, а также повышение конкурентоспособности российского спорта (распоряжение Правительства Российской Федерации от 24.11.2020 № 3081-р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«Об утверждении Стратегии развития физической культуры и спорта в Российской Федерации на период до 2030 года»).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Цели государственной политики в сфере физической культуры и спорта определены в Стратегии социально-экономического развития Ленинградской области на период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до 2030 года (Областной закон Ленинградской области от 08.08.2016 №76-оз «О Стратегии социально-экономического развития Ленинградской области до 2030 года и признании утратившим силу областного закона «О Концепции социально-экономического развития Ленинградской области на период до 2025 года»), предусматривающей повысить долю граждан, ведущих здоровый образ жизни и систематически занимающихся физической культурой и спортом, развитие современной инфраструктуры.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Ключевой приоритет Ленинградской области в сфере физической культуры и спорта - укрепление здоровья и увеличение ожидаемой продолжительности здоровой жизни.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Запланировано достичь к 2024 году по Ленинградской области следующих показателей: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увеличить долю населения, систематически занимающегося физической культурой и спортом, в общей численности населения до 55%;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увеличить обеспеченность населения объектами физической культуры и спорта исходя из норматива единовременной пропускной способности до 46%, в том числе за счет строительства всесезонных физкультурно-оздоровительных комплексов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и многофункциональных спортивных центров.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Решение важнейших общенациональных задач – улучшение состояния здоровья российской нации, осознание молодым поколениям необходимости в здоровом образе жизни, в занятиях физической культурой и спортом, увеличение продолжительности жизни людей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региона и страны в целом.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Задачами органов местного самоуправления в сфере физической культуры и спорта является обеспечение условий для развития на территории поселения физической физкультуры,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социальная адаптация, укрепление нравственности, снижение социальной напряжённости, профилактика правонарушений, отвлечение подростков от улицы и вредных привычек.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Текущее состояние физической культуры и спорта в Никольском городском поселении Тосненского района Ленинградской области характеризуется положительными тенденциями, связанными с развитием спортивных и физкультурных традиций, успешным выступлением спортсменов поселения на районном и областном уровне.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 2007 года развитие физической культуры и спорта в Никольском городском поселении Тосненского района Ленинградской области осуществляется в рамках муниципальных программ.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Основные задачи муниципальной программы «Развитие физической культуры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и спорта на территории Никольского городского поселения Тосненского района Ленинградской области»:</w:t>
      </w:r>
    </w:p>
    <w:p w:rsidR="00624D00" w:rsidRPr="00624D00" w:rsidRDefault="00624D00" w:rsidP="00624D00">
      <w:pPr>
        <w:numPr>
          <w:ilvl w:val="0"/>
          <w:numId w:val="4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развитие физической культуры и массового спорта в Никольском городском поселении Тосненского района Ленинградской области;</w:t>
      </w:r>
    </w:p>
    <w:p w:rsidR="00624D00" w:rsidRPr="00624D00" w:rsidRDefault="00624D00" w:rsidP="00624D00">
      <w:pPr>
        <w:numPr>
          <w:ilvl w:val="0"/>
          <w:numId w:val="4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сохранение и развитие спортивной инфраструктуры Никольского городского поселения Тосненского района Ленинградской области;</w:t>
      </w:r>
    </w:p>
    <w:p w:rsidR="00624D00" w:rsidRPr="00624D00" w:rsidRDefault="00624D00" w:rsidP="00624D00">
      <w:pPr>
        <w:numPr>
          <w:ilvl w:val="0"/>
          <w:numId w:val="4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пропаганда здорового образа жизни среди всех слоев населения Никольского городского поселения Тосненского района Ленинградской области;</w:t>
      </w:r>
    </w:p>
    <w:p w:rsidR="00624D00" w:rsidRPr="00624D00" w:rsidRDefault="00624D00" w:rsidP="00624D00">
      <w:pPr>
        <w:numPr>
          <w:ilvl w:val="0"/>
          <w:numId w:val="4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обеспечение успешного выступления спортсменов на спортивных соревнованиях Тосненского района.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настоящее время выявлен ряд проблем, отрицательно влияющих на развитие физической культуры и спорта в Никольском городском поселении Тосненского района Ленинградской области:</w:t>
      </w:r>
    </w:p>
    <w:p w:rsidR="00624D00" w:rsidRPr="00624D00" w:rsidRDefault="00624D00" w:rsidP="00624D00">
      <w:pPr>
        <w:numPr>
          <w:ilvl w:val="0"/>
          <w:numId w:val="5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кадровое обеспечение сферы физической культуры и спорта (недостаточное количество профессиональных тренерских и инструкторских кадров);</w:t>
      </w:r>
    </w:p>
    <w:p w:rsidR="00624D00" w:rsidRPr="00624D00" w:rsidRDefault="00624D00" w:rsidP="00624D00">
      <w:pPr>
        <w:numPr>
          <w:ilvl w:val="0"/>
          <w:numId w:val="5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несоответствие спортивных объектов требованиям законодательства в сфере физической культуры и спорта (отсутствие сведений во Всероссийском реестре спорта);</w:t>
      </w:r>
    </w:p>
    <w:p w:rsidR="00624D00" w:rsidRPr="00624D00" w:rsidRDefault="00624D00" w:rsidP="00624D00">
      <w:pPr>
        <w:numPr>
          <w:ilvl w:val="0"/>
          <w:numId w:val="5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несоответствие уровня материально-технической базы и инфраструктуры физической культуры и спорта задачам развития массового спорта;</w:t>
      </w:r>
    </w:p>
    <w:p w:rsidR="00624D00" w:rsidRPr="00624D00" w:rsidRDefault="00624D00" w:rsidP="00624D00">
      <w:pPr>
        <w:numPr>
          <w:ilvl w:val="0"/>
          <w:numId w:val="5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недостаточное привлечение населения к регулярным занятиям физической культурой и спортом, ведению здорового образа жизни (в том числе лиц с ограниченными возможностями здоровья и инвалидов);</w:t>
      </w:r>
    </w:p>
    <w:p w:rsidR="00624D00" w:rsidRPr="00624D00" w:rsidRDefault="00624D00" w:rsidP="00624D00">
      <w:pPr>
        <w:numPr>
          <w:ilvl w:val="0"/>
          <w:numId w:val="5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отсутствие возможности для систематических занятий спортом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у большинства граждан (в том числе малоподвижный образ жизни, вредные привычки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у подрастающего поколения).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На территории Никольского городского поселения Тосненского района Ленинградской области расположено учреждение, деятельность которого направлена на развитие физической культуры и спорта – муниципальное казенное учреждение «Спортивно-досуговый центр «Надежда» (далее – МКУ «СДЦ «Надежда»).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За учреждением закреплены на праве оперативного управления и функционируют следующие объекты: физкультурно-оздоровительный комплекс №1, физкультурно-оздоровительный комплекс №2, универсальная спортивная площадка (г. Никольское,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ул. Дачная д.5а), шахматный клуб «Ладья».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На территории Никольского городского поселения Тосненского района Ленинградской области создаются благоприятные условия для занятий физической культурой и спортом, проводятся комплексные физкультурно-спортивные мероприятия среди жителей поселения, среди дошкольных учреждений, учреждений образования. Наиболее популярными видами спорта на территории поселения являются: футбол, волейбол, баскетбол, большой и настольный теннис, шашки, шахматы, единоборства.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 2019 год МКУ «СДЦ «Надежда» провело более 120 физкультурно-спортивных мероприятия на территории поселения, организовало 28 групп по 10 видам спорта (общее количество занимающихся составило 6013 человек), спортсмены Никольского городского поселения Тосненского района выступили на 42 выездных мероприятиях.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целом по основным показателям муниципальной программы «Развитие физической культуры и спорта на территории Никольского городского поселения Тосненского района Ленинградской области» можно отметить положительную динамику. По показателю численности систематически занимающихся физической культурой и спортом отмечен плановый рост.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6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Приоритеты, цели и задачи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Целью Программы является создание условий гражданам Никольского городского поселения, обеспечивающих возможность здорового образа жизни, систематических занятий физической культурой и массовым спортом.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Для достижения цели Программы необходимо решить следующие задачи:</w:t>
      </w:r>
    </w:p>
    <w:p w:rsidR="00624D00" w:rsidRPr="00624D00" w:rsidRDefault="00624D00" w:rsidP="00624D00">
      <w:pPr>
        <w:numPr>
          <w:ilvl w:val="0"/>
          <w:numId w:val="7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развитие физической культуры и массового спорта в Никольском городском поселении Тосненского района Ленинградской области;</w:t>
      </w:r>
    </w:p>
    <w:p w:rsidR="00624D00" w:rsidRPr="00624D00" w:rsidRDefault="00624D00" w:rsidP="00624D00">
      <w:pPr>
        <w:numPr>
          <w:ilvl w:val="0"/>
          <w:numId w:val="7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сохранение и развитие спортивной инфраструктуры Никольского городского поселения Тосненского района Ленинградской области;</w:t>
      </w:r>
    </w:p>
    <w:p w:rsidR="00624D00" w:rsidRPr="00624D00" w:rsidRDefault="00624D00" w:rsidP="00624D00">
      <w:pPr>
        <w:numPr>
          <w:ilvl w:val="0"/>
          <w:numId w:val="7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пропаганда здорового образа жизни среди всех слоев населения Никольского городского поселения Тосненского района Ленинградской области;</w:t>
      </w:r>
    </w:p>
    <w:p w:rsidR="00624D00" w:rsidRPr="00624D00" w:rsidRDefault="00624D00" w:rsidP="00624D00">
      <w:pPr>
        <w:numPr>
          <w:ilvl w:val="0"/>
          <w:numId w:val="7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обеспечение успешного выступления спортсменов на спортивных соревнованиях Тосненского района.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Решение задач обеспечиваются через реализацию мероприятий, предусмотренных тремя подпрограммами Программы: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Подпрограмма 1 «Обеспечение жителей Никольского городского поселения Тосненского района Ленинградской области услугами в сфере спорта, оздоровления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и досуга»;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Подпрограмма 2 «Развитие объектов физической культуры и спорта в Никольском городском поселении Тосненского района Ленинградской области»;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Подпрограмма 3 «Развитие физической культуры и массового спорта в Никольском городском поселении Тосненского района Ленинградской области».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8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Планируемые результаты реализации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Для оценки хода реализации Программы и характеристики состояния сферы физической культуры и спорта предусмотрена система целевых показателей (индикаторов) как для Программы в целом, так и для подпрограмм.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результате реализации мероприятий Программы планируется достичь к 2024 году следующих результатов:</w:t>
      </w:r>
    </w:p>
    <w:p w:rsidR="00624D00" w:rsidRPr="00624D00" w:rsidRDefault="00624D00" w:rsidP="00624D00">
      <w:pPr>
        <w:numPr>
          <w:ilvl w:val="0"/>
          <w:numId w:val="9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доля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 составит 26,0%;</w:t>
      </w:r>
    </w:p>
    <w:p w:rsidR="00624D00" w:rsidRPr="00624D00" w:rsidRDefault="00624D00" w:rsidP="00624D00">
      <w:pPr>
        <w:numPr>
          <w:ilvl w:val="0"/>
          <w:numId w:val="9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составит 9,8%.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Доля граждан Никольского городского поселения, систематически занимающихся физической культурой и спортом рассчитывается в соответствии с Методикой расчета показателя «Доля граждан, систематически занимающихся физической культурой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и спортом» национального проекта «Демография» и показателей федерального проекта «Спорт – норма жизни», утвержденной приказом Министерства спорта Российской Федерации от 19.04.2019 № 324.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Уровень обеспеченности населения Никольского городского поселения спортивными сооружениями исходя из норматива единовременной пропускной способности рассчитывается в соответствии с Методическими рекомендациями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10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Сроки реализации Программы,</w:t>
      </w:r>
      <w:r w:rsidRPr="00624D00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br/>
      </w: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основных мероприятий подпрограмм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Сроки реализации Программы рассчитаны на период с 2019 – 2023 годы. Формирование мероприятий Программы осуществляется по трем подпрограммам: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Подпрограмма 1 «Обеспечение жителей Никольского городского поселения услугами в сфере спорта, оздоровления и досуга» (далее – Подпрограмма 1);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Подпрограмма 2 «Развитие объектов физической культуры и спорта в Никольском городском поселении» (далее – Подпрограмма 2);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Подпрограмма 3 «Развитие физической культуры и массового спорта в Никольском городском поселении» (далее – Подпрограмма 3).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Основное мероприятие Подпрограммы 1 направлено на совершенствование системы оплаты труда работников МКУ «СДЦ «Надежда» и мер социальной поддержки, оказывающего услуги в сфере физической культуры и спорта, обеспечение эффективного и качественного использования муниципального имущества, повышение качества оказания услуг в сфере физической культуры и спорта.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Основным мероприятием Подпрограммы 2 является развитие объектов физической культуры и спорта в Никольском городском поселении, реализация которого подразумевает: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строительство и реконструкцию объектов физической культуры и спорта;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капитальный ремонт и ремонт объектов физической культуры и спорта.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 реализации данных мероприятий учитываются потребности жителей Никольского городского поселения Тосненского района Ленинградской области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и МКУ «СДЦ «Надежда» для качественного оказания услуг. Подпрограмма нацелена на развитие инфраструктуры массового спорта, обеспечения доступности спортивных объектов для всех категорий и групп населения.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Основные мероприятия Подпрограммы 3 направлены на совершенствование системы подготовки и проведения физкультурно-спортивных мероприятий на территории Никольского городского поселения Тосненского района Ленинградской области для всех категорий и групп населения, обеспечение участия сборных команд поселения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в физкультурных и спортивных мероприятиях Тосненского района.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1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Финансовое обеспечение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Финансовое обеспечение реализации Программы составляет 238 985,723 тыс. рублей, в том числе за счет средств: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бюджета Никольского городского поселения Тосненского района Ленинградской области – 179 402,573 тыс. рублей.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областного бюджета Ленинградской области – 59 583,150 тыс. рублей.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прочих источников – 0,00 тыс. рублей.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Финансовое обеспечение по годам: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2020 год – 90 119,570 тыс. руб., в том числе бюджет поселения – 43 573,810 тыс. руб., областной бюджет Ленинградской области – 46 545,760 тыс. руб., прочие источники –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0,00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2021 год – 46 547,253 тыс. руб., в том числе бюджет поселения – 33 509,863 тыс. руб., областной бюджет Ленинградской области – 13 037,390 тыс. руб., прочие источники –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0,00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2022 год – 40 448,300 тыс. руб., в том числе бюджет поселения – 40 448,300 тыс. руб., областной бюджет Ленинградской области – 0,00 тыс. руб., прочие источники –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0,00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2023 год – 30 935,300 тыс. руб., в том числе бюджет поселения – 30 935,300 тыс. руб., областной бюджет Ленинградской области – 0,00 тыс. руб., прочие источники –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0,00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2024 год – 30 935,300 тыс. руб., в том числе бюджет поселения – 30 935,300 тыс. руб., областной бюджет Ленинградской области – 0,00 тыс. руб., прочие источники –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0,00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Объемы и источники финансирования мероприятий в рамках Программы представлены в приложении к муниципальной программе.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12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Механизм реализации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Программа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 229-па.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Исполнитель Программы: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организует разработку Программы, ее согласование и утверждение;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формирует структуру Программы, а также перечень соисполнителей муниципальной программы;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организует реализацию Программы, инициирует внесение изменений в соответствии с требованиями, установленными Порядком разработки и реализации муниципальных программ Никольского городского поселения Тосненского района Ленинградской области, несет ответственность за достижение плановых значений показателей (индикаторов).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Соисполнители Программы: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участвуют в разработке и осуществляют реализацию мероприятий Программы;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представляют в части своей компетенции предложения по корректировке Программы;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осуществляют совместно с исполнителем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представляют исполнителю Программы необходимую информацию для проведения оценки эффективности Программы и подготовки отчета о ходе реализации и оценке эффективности Программы.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ПАСПОРТ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Комплекс процессных мероприятий «Обеспечение жителей Никольского городского поселения Тосненского района Ленинградской области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услугами в сфере спорта, оздоровления и досуга»</w:t>
      </w:r>
    </w:p>
    <w:tbl>
      <w:tblPr>
        <w:tblW w:w="15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0"/>
        <w:gridCol w:w="1973"/>
        <w:gridCol w:w="1691"/>
        <w:gridCol w:w="1621"/>
        <w:gridCol w:w="1551"/>
        <w:gridCol w:w="1552"/>
        <w:gridCol w:w="1552"/>
        <w:gridCol w:w="1684"/>
        <w:gridCol w:w="1566"/>
      </w:tblGrid>
      <w:tr w:rsidR="00624D00" w:rsidRPr="00624D00" w:rsidTr="00624D00">
        <w:tc>
          <w:tcPr>
            <w:tcW w:w="388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 подпрограммы        </w:t>
            </w:r>
          </w:p>
        </w:tc>
        <w:tc>
          <w:tcPr>
            <w:tcW w:w="11205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«Обеспечение жителей Никольского городского поселения Тосненского района Ленинградской области услугами в сфере спорта, оздоровления и досуга» (далее – Подпрограмма 1)</w:t>
            </w:r>
          </w:p>
        </w:tc>
      </w:tr>
      <w:tr w:rsidR="00624D00" w:rsidRPr="00624D00" w:rsidTr="00624D00">
        <w:tc>
          <w:tcPr>
            <w:tcW w:w="388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Цель подпрограммы                </w:t>
            </w:r>
          </w:p>
        </w:tc>
        <w:tc>
          <w:tcPr>
            <w:tcW w:w="11205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деятельности МКУ «СДЦ «Надежда» с целью повышения качества оказания услуг жителям Никольского городского поселения Тосненского района Ленинградской области в сфере спорта, оздоровления и досуга</w:t>
            </w:r>
          </w:p>
        </w:tc>
      </w:tr>
      <w:tr w:rsidR="00624D00" w:rsidRPr="00624D00" w:rsidTr="00624D00">
        <w:tc>
          <w:tcPr>
            <w:tcW w:w="388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 подпрограммы              </w:t>
            </w:r>
          </w:p>
        </w:tc>
        <w:tc>
          <w:tcPr>
            <w:tcW w:w="11205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 повышение качества оказания муниципальных услуг;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 обеспечение эффективного и качественного использования муниципального имущества;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 развитие волонтерства для целей физической культуры и спорта;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 совершенствование системы оплаты труда и мер социальной поддержки работников учреждения, оказывающего услуги в сфере физической культуры и спорта.</w:t>
            </w:r>
          </w:p>
        </w:tc>
      </w:tr>
      <w:tr w:rsidR="00624D00" w:rsidRPr="00624D00" w:rsidTr="00624D00">
        <w:tc>
          <w:tcPr>
            <w:tcW w:w="388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Соисполнитель подпрограммы            </w:t>
            </w:r>
          </w:p>
        </w:tc>
        <w:tc>
          <w:tcPr>
            <w:tcW w:w="11205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МКУ «СДЦ «Надежда»</w:t>
            </w:r>
          </w:p>
        </w:tc>
      </w:tr>
      <w:tr w:rsidR="00624D00" w:rsidRPr="00624D00" w:rsidTr="00624D00">
        <w:tc>
          <w:tcPr>
            <w:tcW w:w="388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Разработчик подпрограммы         </w:t>
            </w:r>
          </w:p>
        </w:tc>
        <w:tc>
          <w:tcPr>
            <w:tcW w:w="11205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624D00" w:rsidRPr="00624D00" w:rsidTr="00624D00">
        <w:tc>
          <w:tcPr>
            <w:tcW w:w="388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Сроки реализации подпрограммы    </w:t>
            </w:r>
          </w:p>
        </w:tc>
        <w:tc>
          <w:tcPr>
            <w:tcW w:w="11205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2020 - 2024 годы</w:t>
            </w:r>
          </w:p>
        </w:tc>
      </w:tr>
      <w:tr w:rsidR="00624D00" w:rsidRPr="00624D00" w:rsidTr="00624D00">
        <w:tc>
          <w:tcPr>
            <w:tcW w:w="190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        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Главный      распорядитель бюджетных    средств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7935" w:type="dxa"/>
            <w:gridSpan w:val="5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год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Подпрограмма1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       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30453,090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28 971,778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37 314,300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29 935,300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29 935,300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 том числе: 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федерального бюджета     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бюджета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Ленинградской области   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бюджета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поселения       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30453,090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28 971,778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37 314,300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29 935,300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29 935,300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   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388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реализации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подпрограммы                     </w:t>
            </w:r>
          </w:p>
        </w:tc>
        <w:tc>
          <w:tcPr>
            <w:tcW w:w="11205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Повышение уровня кадрового обеспечения физкультурно-спортивной работы с населением;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Повышение эффективности управления муниципальными финансами и использования муниципального имущества.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13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сферы реализации Подпрограммы 1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Деятельность в сфере физической культуры и спорта осуществляет муниципальное казенное учреждение «Спортивно-досуговый центр «Надежда». За учреждением закреплены на праве оперативного управления и функционируют следующие объекты: физкультурно-оздоровительный комплекс № 1, физкультурно-оздоровительный комплекс № 2, шахматный клуб «Ладья», где оказываются физкультурно-оздоровительные и спортивные услуги.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В учреждении сформирован штат сотрудников по управлению, обслуживанию закрепленного муниципального имущества и организации услуг в сфере физической культуры и спорта.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На 01.01.2021 года в МКУ «СДЦ «Надежда» 9 штатных сотрудников осуществляют работу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с населением, а также ведут секции более чем по 10 видам спорта.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Основные мероприятия направлены на совершенствование системы оплаты труда работников учреждения и мер социальной поддержки, оказывающего услуги в сфере физической культуры и спорта, обеспечение эффективного и качественного использования муниципального имущества, повышение качества оказания муниципальных.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14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Приоритеты, цели, задачи и планируемые результаты Подпрограммы 1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Важнейшие приоритеты муниципальной политики в сфере реализации Подпрограммы 1 определены в следующих нормативных правовых актах федерального и регионального уровней: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Распоряжение Правительства РФ от 3 июня 2019 г. № 1188-р «Об утверждении Стратегии развития спортивной индустрии до 2035 года».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Основываясь на приоритетных направлениях государственной и муниципальной политики, цель Подпрограммы 1 обеспечить деятельность МКУ «СДЦ «Надежда» с целью повышения качества оказания услуг жителям Никольского городского поселения Тосненского района Ленинградской области в сфере спорта, оздоровления и досуга. Достижение цели обеспечивается решением следующих задач: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повышение качества оказания муниципальных услуг;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обеспечение эффективного и качественного использования муниципального имущества;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разработка мер по кадровому обеспечению физкультурно-спортивной работы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с населением Никольского городского поселения и среди лиц с ограниченными возможностями здоровья и инвалидами;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развитие волонтерства для целей физической культуры и спорта;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совершенствование системы оплаты труда и мер социальной поддержки работников учреждения, оказывающего услуги в сфере физической культуры и спорта.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Планируемыми результатами Подпрограммы 1 являются: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повышение уровня кадрового обеспечения физкультурно-спортивной работы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с населением;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повышение эффективности управления муниципальными финансами и использования муниципального имущества;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повышение уровня оплаты труда работников учреждений, оказывающих услуги в сфере физической культуры и спорта.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 результатам сроков реализации Подпрограммы 1 будут достигнуты следующие значения показателей: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увеличение количества квалифицированных тренеров и инструкторов физкультурно-спортивных организаций, работающих по специальности, осуществляющих физкультурно-оздоровительную и спортивную работу с различными категориями и группами населения;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повышение уровня оплаты труда работников учреждений, оказывающих услуги в сфере физической культуры и спорта, и мер социальной поддержки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15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основных мероприятий Подпрограммы 1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 мероприятия по обеспечению деятельности МКУ СДЦ «Надежда» с целью выполнения функций по реализации муниципальной политики в сфере физической культуры и спорта, оказанию муниципальных услуг (включая расходы на приобретение инвентаря, сезонные расходы по содержанию спортивных объектов, оплату административно-управленческому персоналу, инструкторам и подсобным рабочим) и управлению муниципальным имуществом в сфере физической культуры и спорта (включая расходы на содержание имущества, затраты на текущие ремонты спортивных объектов); мероприятия по управлению муниципальными финансами, направленные на повышение качества финансового управления, а также планирования и контроля исполнения местного бюджета; 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повышения квалификации работников; мероприятия по сбору и обработке данных официального статистического наблюдения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и мониторинг состояния сферы физической культуры и спорта; мероприятия по проведению проверки финансово-хозяйственной деятельности и использования имущественного комплекса в МКУ СДЦ «Надежда» депутатскими комиссиями по бюджету и физической культуре; реализацию мер по обеспечению взаимодействия отдела по культуре, физической культуре, спорту и работе с молодежью как ответственного исполнителя Программы с соисполнителем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и участниками Программы на основе соответствующих нормативных актов местного уровня, определяющих сферы ответственности каждого; совершенствование нормативно-правового обеспечения в части эффективности системы оплаты труда и мер социальной поддержки работников федеральных муниципального учреждения в сфере физической культуры и спорта.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ПАСПОРТ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Комплекс процессных мероприятий «Развитие объектов физической культуры и спорта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в Никольском городском поселении Тосненского района Ленинградской области»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14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1800"/>
        <w:gridCol w:w="1740"/>
        <w:gridCol w:w="1695"/>
        <w:gridCol w:w="1425"/>
        <w:gridCol w:w="1560"/>
        <w:gridCol w:w="1410"/>
        <w:gridCol w:w="1560"/>
        <w:gridCol w:w="1560"/>
      </w:tblGrid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 подпрограммы    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«Развитие объектов физической культуры и спорта в Никольском городском поселении Тосненского района Ленинградской области» (далее – Подпрограмма 2).</w:t>
            </w:r>
          </w:p>
        </w:tc>
      </w:tr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Цель подпрограммы            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Сохранение и развитие объектов физической культуры и спорта Никольского городского поселения Тосненского района Ленинградской области</w:t>
            </w:r>
          </w:p>
        </w:tc>
      </w:tr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Соисполнитель подпрограммы        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МКУ «Спортивно-досуговый центр «Надежда»</w:t>
            </w:r>
          </w:p>
        </w:tc>
      </w:tr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Разработчик подпрограммы     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 подпрограммы          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 сохранение и совершенствование спортивной инфраструктуры;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 подготовка документации для строительства новых объектов спортивной инфраструктуры;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 укрепление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объектов.</w:t>
            </w:r>
          </w:p>
        </w:tc>
      </w:tr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Сроки реализации подпрограммы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2020 - 2024 годы</w:t>
            </w:r>
          </w:p>
        </w:tc>
      </w:tr>
      <w:tr w:rsidR="00624D00" w:rsidRPr="00624D00" w:rsidTr="00624D00">
        <w:tc>
          <w:tcPr>
            <w:tcW w:w="219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     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финансирования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подпрограммы по годам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реализации и главным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распорядителям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бюджетных средств,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в том числе по годам: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174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Главный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распорядитель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бюджетных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средств     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7515" w:type="dxa"/>
            <w:gridSpan w:val="5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                                                      Расходы (тыс. рублей)                                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год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       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17 074,358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2 363,000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 том числе: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федерального бюджета     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бюджета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Ленинградской области   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13 037,390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бюджета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поселения       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11680,722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4 036,968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2 363,000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   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реализации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подпрограммы                 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Увеличить уровень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 к 2024 году до 9,8%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16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сферы реализации Подпрограммы 2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настоящее время существенным фактором, определяющим состояние здоровья населения, является поддержание оптимальной физической активности гражданина в течение всей жизни.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Повышение доступности инфраструктуры физической культуры и спорта для различных категорий населения и обеспечение права каждого на занятия физической культурой и спортом является одним из самых важных приоритетов социальной политики.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 результатам проверки Контрольно-счетной палаты муниципального образования Тосненский район Ленинградской области целевого использования средств бюджета Никольского городского поселения Тосненского района Ленинградской области, выделенных МКУ «СДЦ «Надежда» в 2019 году, включая анализ достижения показателей муниципальной программы «Развитие физической культуры и спорта на территории Никольского городского поселения Тосненского района Ленинградской области» был выявлен ряд не соответстви1 расчетов показателей программы.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Никольском городском поселении по состоянию на 01 января 2020 года обеспеченность спортивными залами – 8,05%, исходя из количества спортивных и плоскостных сооружений, спортивных залов, находящихся в ведении МКУ «СДЦ «Надежда».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17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Приоритеты, цели, задачи и планируемые результаты Подпрограммы 2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Цель подпрограммы: сохранение и развитие объектов физической культуры и спорта Никольского городского поселения Тосненского района Ленинградской области.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Задачи подпрограммы:</w:t>
      </w:r>
    </w:p>
    <w:p w:rsidR="00624D00" w:rsidRPr="00624D00" w:rsidRDefault="00624D00" w:rsidP="00624D00">
      <w:pPr>
        <w:numPr>
          <w:ilvl w:val="0"/>
          <w:numId w:val="18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сохранение и совершенствование спортивной инфраструктуры;</w:t>
      </w:r>
    </w:p>
    <w:p w:rsidR="00624D00" w:rsidRPr="00624D00" w:rsidRDefault="00624D00" w:rsidP="00624D00">
      <w:pPr>
        <w:numPr>
          <w:ilvl w:val="0"/>
          <w:numId w:val="18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подготовка документации для строительства новых объектов спортивной инфраструктуры;</w:t>
      </w:r>
    </w:p>
    <w:p w:rsidR="00624D00" w:rsidRPr="00624D00" w:rsidRDefault="00624D00" w:rsidP="00624D00">
      <w:pPr>
        <w:numPr>
          <w:ilvl w:val="0"/>
          <w:numId w:val="18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Показатель подпрограммы: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 рассчитывается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 по формуле: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Е%=Ес/Ен, где: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Е% - обеспеченность населения объектами физической культуры и спорта в возрасте от 3-79 лет;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Ес – существующая единовременная пропускная способность объектов физической культуры и спорта;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Ен – нормативная пропускная способность объектов физической культуры и спорта, которая рассчитывается по формуле: Ен=Чн*Н (Н-норматив единовременной пропускной способности на 10000 человек населения).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Подпрограмма рассчитана на период 2019 - 2023 годы. В результате реализации мероприятий государственной программы планируется достичь к 2024 году: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увеличить уровень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 до 9,8%.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Достижение показателя планируется за счет строительства физкультурно-оздоровительного комплекса с универсальным игровым залом 36х18 м. по адресу: Ленинградская область, Тосненский район, г.Никольское ул. Дачная. Реализация строительства по годам: 2021 г. – проектно-изыскательские работы; 2022 г. – строительно-монтажные работы; 2023 г. – строительно-монтажные работы и установка оборудования.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19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основных мероприятий Подпрограммы 2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Сроки реализации основных мероприятий подпрограммы рассчитаны на период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с 2020 по 2024 год.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Основные мероприятия подпрограммы: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подготовка проектно-сметной документации, экспертиза смет и проектов (строительство физкультурно-оздоровительного комплекса по адресу: г. Никольское,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ул. Дачная, д. 6а);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работы по строительству спортивных объектов (реконструкция городского стадиона по адресу: г. Никольское, ул. Дачная, д. 6а).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 целью получения софинансирования на строительство спортивных объектов администрация подает заявку и пакет документов в ГКУ «УС ЛО» для рассмотрения на заседании рабочей группы по проведению анализа перечня объектов, включаемых в непрограммную часть адресной инвестиционной программы в раздел «Проектные работы и обоснование инвестиций», возможности включения на 2021 год проектирования объекта на территории г. Никольское и дальнейшего включения в программу Ленинградской области «Развитие физической культуры и спорта в Ленинградской области» подпрограмму 3 «Развитие спортивной инфраструктуры Ленинградской области».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ПАСПОРТ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Комплекс процессных мероприятий «Развитие физической культуры и массового спорта в Никольском городском поселении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Тосненского района Ленинградской области»</w:t>
      </w:r>
    </w:p>
    <w:tbl>
      <w:tblPr>
        <w:tblW w:w="14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8"/>
        <w:gridCol w:w="1515"/>
        <w:gridCol w:w="1455"/>
        <w:gridCol w:w="1979"/>
        <w:gridCol w:w="1557"/>
        <w:gridCol w:w="1557"/>
        <w:gridCol w:w="1558"/>
        <w:gridCol w:w="1408"/>
        <w:gridCol w:w="1423"/>
      </w:tblGrid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 подпрограммы    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«Развитие физической культуры и массового спорта в Никольском городском поселении Тосненского района Ленинградской области» (далее – Подпрограмма 3)</w:t>
            </w:r>
          </w:p>
        </w:tc>
      </w:tr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Цель подпрограммы            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Развитие физической культуры и массового спорта на территории Никольского городского поселения</w:t>
            </w:r>
          </w:p>
        </w:tc>
      </w:tr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Соисполнитель подпрограммы        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МКУ «СДЦ «Надежда»</w:t>
            </w:r>
          </w:p>
        </w:tc>
      </w:tr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Разработчик подпрограммы     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 подпрограммы          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   Популяризация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   Привлечение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   Обеспечение успешного выступления спортсменов на спортивных соревнованиях Тосненского района Ленинградской области.</w:t>
            </w:r>
          </w:p>
        </w:tc>
      </w:tr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Сроки реализации подпрограммы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2020 - 2024 годы</w:t>
            </w:r>
          </w:p>
        </w:tc>
      </w:tr>
      <w:tr w:rsidR="00624D00" w:rsidRPr="00624D00" w:rsidTr="00624D00">
        <w:tc>
          <w:tcPr>
            <w:tcW w:w="249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     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финансирования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подпрограммы по годам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реализации и главным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распорядителям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бюджетных средств, в том числе по годам:</w:t>
            </w:r>
          </w:p>
        </w:tc>
        <w:tc>
          <w:tcPr>
            <w:tcW w:w="15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145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Главный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распорядитель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бюджетных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средств      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7515" w:type="dxa"/>
            <w:gridSpan w:val="5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 Расходы (тыс. рублей)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год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       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1 000,00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 том числе: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федерального бюджета     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бюджета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Ленинградской области   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бюджета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поселения   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1 000,00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   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3990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реализации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подпрограммы                     </w:t>
            </w:r>
          </w:p>
        </w:tc>
        <w:tc>
          <w:tcPr>
            <w:tcW w:w="10950" w:type="dxa"/>
            <w:gridSpan w:val="7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 к 2024 году составит 26,0%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</w:p>
    <w:p w:rsidR="00624D00" w:rsidRPr="00624D00" w:rsidRDefault="00624D00" w:rsidP="00624D00">
      <w:pPr>
        <w:numPr>
          <w:ilvl w:val="0"/>
          <w:numId w:val="20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сферы реализации Подпрограммы 3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Решение важнейших общенациональных задач – улучшение состояния здоровья населения, осознание молодым поколением необходимости в здоровом образе жизни, занятиях физической культурой и спортом имеет приоритетное значение для укрепления здоровья граждан и повышения качества их жизни.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Задачами органов местного самоуправления является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 оказание содействия развитию физической культуры и спорта инвалидов, лиц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 с ограниченными возможностями здоровья, адаптивной физической культуры и адаптивного спорта;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соответствии со Стратегией развития физической культуры и спорта в Российской Федерации на период до 2030 года поставлены задачи по увеличению доли граждан, ведущих активный и здоровый образ жизни.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Для их достижения предусмотрены мероприятия по: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совершенствованию системы физкультурно-спортивного воспитания населения, а также его различных категорий и групп;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повышению эффективности пропаганды физической культуры и спорта как важнейшей составляющей здорового образа жизни;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развитию инфраструктуры сферы физической культуры и спорта;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совершенствованию финансового обеспечения физкультурно-спортивной деятельности.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 12 месяцев 2020 года проведено 88 мероприятий на территории Никольского городского поселения, сборные команды поселения приняли участие в 54 выездных мероприятиях, также принято участие в 24 мероприятиях, организованных на электронной площадке, организовано 28 групп по 12 видам спорта: фитнес (взрослые), большой теннис (взрослые/дети), ММА, Грэпплинг, Кэмпо (дети), шахматы (взрослые/дети), ОФП (дети), тяжелая атлетика (взрослые/дети), пауэрлифтинг (взрослые/дети), волейбол (взрослые/дети), настольный теннис (взрослые/дети), группа «Здоровье» (взрослые), шашки (дети), баскетбол (взрослые/дети).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2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Приоритеты, цели, задачи и планируемые результаты Подпрограммы 3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Основными приоритетными направлениями муниципальной политики в части развития физической культуры и массового спорта являются вовлечение граждан в регулярные занятия физической культурой и спортом, прежде всего детей и молодежи.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Целью данной подпрограммы является развитие физической культуры и массового спорта на территории Никольского городского поселения.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Достижение данной цели будет обеспечиваться решением следующих основных задач:</w:t>
      </w:r>
    </w:p>
    <w:p w:rsidR="00624D00" w:rsidRPr="00624D00" w:rsidRDefault="00624D00" w:rsidP="00624D00">
      <w:pPr>
        <w:numPr>
          <w:ilvl w:val="0"/>
          <w:numId w:val="22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Популяризация здорового образа жизни среди всех слоев населения Никольского городского поселения Тосненского района Ленинградской области;</w:t>
      </w:r>
    </w:p>
    <w:p w:rsidR="00624D00" w:rsidRPr="00624D00" w:rsidRDefault="00624D00" w:rsidP="00624D00">
      <w:pPr>
        <w:numPr>
          <w:ilvl w:val="0"/>
          <w:numId w:val="22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Привлечение жителей Никольского городского поселения к регулярным занятиям физической культурой и спортом и ведению здорового образа жизни;</w:t>
      </w:r>
    </w:p>
    <w:p w:rsidR="00624D00" w:rsidRPr="00624D00" w:rsidRDefault="00624D00" w:rsidP="00624D00">
      <w:pPr>
        <w:numPr>
          <w:ilvl w:val="0"/>
          <w:numId w:val="22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Обеспечение успешного выступления спортсменов на спортивных соревнованиях Тосненского района Ленинградской области.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Решение поставленных задач будет обеспечено за счет эффективного взаимодействия местных органов исполнительной власти, МКУ «СДЦ «Надежда».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результате реализации мероприятий подпрограммы планируется достичь следующих результатов: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доля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 к 2024 году составит 26,0%.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Показатель рассчитывается по формуле: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Дз=Чз/Чн*100%, где: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Дз – доля граждан, систематически занимающихся физической культурой и спортом;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Чз – численность населения в возрасте от 3-79 лет, занимающихся физической культурой и спортом;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Чн – численность населения в возрасте от 3-79 лет.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23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основных мероприятий Подпрограммы 3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Основным мероприятием подпрограммы является совершенствование системы проведения физкультурно-спортивных мероприятий в Никольском городском поселении Тосненского района Ленинградской области и обеспечение участия сборных команд Никольского городского поселения Тосненского района Ленинградской области в физкультурных и спортивных мероприятиях Тосненского района Ленинградкой области. Реализация указанного мероприятия будет направлена на организацию работы: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 проведению спартакиад для жителей Никольского городского поселения Тосненского района Ленинградской области, общеобразовательных школ и дошкольных учреждений;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 проведению городских физкультурно-спортивных мероприятий по различным видам спорта;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содействие в проведении районных и областных физкультурно-спортивных мероприятий на территории Никольского городского поселения Тосненского района Ленинградской области;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 подготовке и участию сборных команд Никольского городского поселения Тосненского района Ленинградской области в районных физкультурных мероприятиях и спортивных соревнованиях среди различных групп населения;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приобретение наградной и спортивной атрибутики, типографской и сувенирной продукции;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 пропаганде физической культуры, спорта и здорового образа жизни среди населения Никольского городского поселения Тосненского района Ленинградской области.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Планируемые результаты реализации муниципальной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«Развитие физической культуры и спорта на территории Никольского городского поселения Тосненского района Ленинградской области»</w:t>
      </w:r>
    </w:p>
    <w:tbl>
      <w:tblPr>
        <w:tblW w:w="15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2862"/>
        <w:gridCol w:w="1275"/>
        <w:gridCol w:w="990"/>
        <w:gridCol w:w="2413"/>
        <w:gridCol w:w="854"/>
        <w:gridCol w:w="1275"/>
        <w:gridCol w:w="1408"/>
        <w:gridCol w:w="1423"/>
        <w:gridCol w:w="1273"/>
        <w:gridCol w:w="1423"/>
      </w:tblGrid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N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8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Планируемый объем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финансирования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на решение данной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задачи (тыс. руб.)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Количественные и/ или качественные целевые показатели, характеризующие достижение целей и решение задач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Ед.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Оценка базового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значения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показателя на 01.01.2019</w:t>
            </w:r>
          </w:p>
        </w:tc>
        <w:tc>
          <w:tcPr>
            <w:tcW w:w="5535" w:type="dxa"/>
            <w:gridSpan w:val="4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Планируемое значение показателя по годам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Бюджет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Никольского городского поселения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Другие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</w:t>
            </w:r>
          </w:p>
        </w:tc>
      </w:tr>
      <w:tr w:rsidR="00624D00" w:rsidRPr="00624D00" w:rsidTr="00624D00">
        <w:tc>
          <w:tcPr>
            <w:tcW w:w="46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6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Популяризация здорового образа жизни среди всех слоев населения Никольского городского поселения Тосненского района Ленинградской области;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Привлечение жителей Никольского городского поселения к регулярным занятиям физической культурой и спортом и ведению здорового образа жизни;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успешного выступления спортсменов на спортивных соревнованиях Тосненского района Ленинградской области.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Увеличение доли граждан, систематически занимающихся физической культурой и спортом из общего числа населения Никольского городского поселения Тосненского района Ленинградской области (3-79 лет)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26</w:t>
            </w:r>
          </w:p>
        </w:tc>
      </w:tr>
      <w:tr w:rsidR="00624D00" w:rsidRPr="00624D00" w:rsidTr="00624D00">
        <w:tc>
          <w:tcPr>
            <w:tcW w:w="46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6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Сохранение и совершенствование спортивной инфраструктуры;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Подготовка документации для строительства новых объектов спортивной инфраструктуры;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Увеличить уровень обеспеченности населения Никольского городского поселения спортивными сооружениями, исходя из норматива единовременной пропускной способности к 2024 году до 9,8%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8,05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Приложение №1 к муниципальной программе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tbl>
      <w:tblPr>
        <w:tblW w:w="14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2291"/>
        <w:gridCol w:w="1629"/>
        <w:gridCol w:w="1266"/>
        <w:gridCol w:w="1072"/>
        <w:gridCol w:w="1174"/>
        <w:gridCol w:w="1398"/>
        <w:gridCol w:w="1254"/>
        <w:gridCol w:w="1262"/>
        <w:gridCol w:w="2660"/>
      </w:tblGrid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6945" w:type="dxa"/>
            <w:gridSpan w:val="5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Объемы финансирования по годам (тыс.руб.)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мероприятий программы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</w:t>
            </w: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 по п.1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поддержки.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Фонд оплаты труда с начислениями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12657,890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15289,200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16560,200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Содержание спортивных объектов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 по п.2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17795,200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13682,578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20525,100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13375,100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13375,100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эффективного и качественного использования муниципального имущества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17795,200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13682,578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20525,100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13375,100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13375,100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Расходы по оплате услуг, работ (ст.221,222,223,225,226, ст 290 п.34)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16631,750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12507,878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17190,300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16631,750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12507,878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17190,300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12662,878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Материально-техническое обеспечение (ст. 310, ст.340)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1174,700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3334,800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712,222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712,222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1163,450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1174,700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3334,800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712,222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712,222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202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Подпрограмма 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30453,090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28971,778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37314,300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29935,300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29935,300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30453,090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28971,778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37314,300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29935,300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29935,300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Подготовка проектно-сметной документации, экспертиза смет и проектов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Сохранение и совершенствование спортивной инфраструктуры;подготовка документации для строительства новых объектов спортивной инфраструктуры; укрепление и модернизация материально-технической базы МКУ «СДЦ «Надежда», обеспечение безопасного и эффективного функционирования спортивных объектов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Подготовка ПСД по реконструкции стадиона г. Никольское (ул. Дачная д.6а), по реконструкции ФОКа №1(ул. Дачная д.6)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Подготовка проектно-сметной документации на строительство физкультурно-оздоровительного комплекса по адресу: п. Гладкое ул. Школьная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Выполнение работ по строительству спортивных объектов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17074,358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2363,000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4036,968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2563,000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Выполнение работ по реконструкции городского стадиона по адресу: г. Никольское ул. Дачная д.6а (ст.226 п.27)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58226,482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17074,358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2363,000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4036,968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2363,000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Строительство «Физкультурно-оздоровительного комплекса с универсальным игровым залом 36х18 м по адресу: Ленинградская область, Тосненский район, г. Никольское, ул. Дачная, д. 6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202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Подпрограмма 2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58226,482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17074,358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2363,000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0,000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11680,720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4036,968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2363,000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46545,760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13037,390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Подготовка и проведение городских физкультурно-спортивных мероприятий, организация команд в соревнованиях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1440,000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Совершенствование системы проведения физкультурно-спортивных мероприятий в Никольском городском поселении Тосненского района Ленинградской области и обеспечение участия сборных команд Никольского городского поселения Тосненского района Ленинградской области в физкультурных и спортивных мероприятиях Тосненского района Ленинградкой области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1440,000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501,117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Проведение физкультурно-спортивных мероприятий для различных возрастных категорий граждан (ст. 296)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46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участия сборных команд поселения в выездных физкультурно-спортивных мероприятиях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1240,000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101,117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1240,000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101,117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202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Подпрограмма 3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1440,000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501,117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1000,00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1000,00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202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Всего по программе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90 119,572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46 547,253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40 448,300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30 935,300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30 935,300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Приложение 2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 постановлению администрации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Никольского городского поселения Тосненского района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Ленинградской области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от  22.06.2022 №  49-па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ПАСПОРТ МУНИЦИПАЛЬНОЙ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148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1980"/>
        <w:gridCol w:w="1980"/>
        <w:gridCol w:w="2130"/>
        <w:gridCol w:w="1980"/>
        <w:gridCol w:w="2130"/>
        <w:gridCol w:w="1995"/>
      </w:tblGrid>
      <w:tr w:rsidR="00624D00" w:rsidRPr="00624D00" w:rsidTr="00624D00">
        <w:tc>
          <w:tcPr>
            <w:tcW w:w="26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Полное наименование муниципальной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программы</w:t>
            </w:r>
          </w:p>
        </w:tc>
        <w:tc>
          <w:tcPr>
            <w:tcW w:w="1219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«Развитие культуры Никольского городского поселения Тосненского района Ленинградской области»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(далее - Программа)</w:t>
            </w:r>
          </w:p>
        </w:tc>
      </w:tr>
      <w:tr w:rsidR="00624D00" w:rsidRPr="00624D00" w:rsidTr="00624D00">
        <w:tc>
          <w:tcPr>
            <w:tcW w:w="26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1219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Закон РФ от 09.10.1992 №3612-1 «Основы законодательства Российской Федерации о культуре»;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Указ Президента Российской Федерации от 21.07.2020 № 474 «О национальных целях и стратегических задачах развития Российской Федерации на период до 2030 года»;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Указ Президента Российской Федерации от 07.05.2012 №597 «О мероприятиях по реализации государственной социальной политики»;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Федеральный закон от 06.10.2003 № 131-ФЗ «Об общих принципах организации местного самоуправления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в Российской Федерации»;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Федеральный закон от 30.12.2020 № 489-ФЗ «О молодежной политике в Российской Федерации»;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Федеральный закон от 28.06.1995 № 98-ФЗ «О государственной поддержке молодежных и детских общественных объединений»;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Распоряжение Правительства Российской Федерации от 29 ноября 2014 г. N 2403-р «Основы государственной молодежной политики Российской Федерации на период до 2025 года»;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Государственная программа Ленинградской области «Развитие культуры в Ленинградской области», утвержденная постановлением Правительства Ленинградской области от 14.11.2013 № 404;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Устав Никольского городского поселения Тосненского района Ленинградской области;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Постановление администрации Никольского городского поселения Тосненский район Ленинградской области от 22.10.2013 № 229-па «Об утверждении Порядка разработки, утверждения, реализации и оценки эффективности муниципальных программ Никольского городского поселения Тосненского района Ленинградской области»;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Постановление администрации от 01.10.2014 № 273-па «Об утверждении Перечня муниципальных программ Никольского городского поселения Тосненского района Ленинградской области» (в редакции постановления администрации от 22.09.2016 № 268-па «О внесении изменений в постановление администрации Никольского городского поселения Тосненского района Ленинградской области от 01.10.2014 №273-па «Об утверждении Перечня муниципальных.</w:t>
            </w:r>
          </w:p>
        </w:tc>
      </w:tr>
      <w:tr w:rsidR="00624D00" w:rsidRPr="00624D00" w:rsidTr="00624D00">
        <w:tc>
          <w:tcPr>
            <w:tcW w:w="26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19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Создание условий для повышения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Развитие потенциала молодежи в интересах Никольского городского поселения Тосненского района Ленинградской области.</w:t>
            </w:r>
          </w:p>
        </w:tc>
      </w:tr>
      <w:tr w:rsidR="00624D00" w:rsidRPr="00624D00" w:rsidTr="00624D00">
        <w:tc>
          <w:tcPr>
            <w:tcW w:w="26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1219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   Обеспечение прав граждан на участие в культурной жизни, реализации творческого потенциала;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   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   Укрепление и развитие материально-технической базы, обновление и модернизация оборудования;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   Повышение доступности и востребованности услуг, предоставляемых в сфере культуры.</w:t>
            </w:r>
          </w:p>
        </w:tc>
      </w:tr>
      <w:tr w:rsidR="00624D00" w:rsidRPr="00624D00" w:rsidTr="00624D00">
        <w:tc>
          <w:tcPr>
            <w:tcW w:w="26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Исполнитель муниципальной программы</w:t>
            </w:r>
          </w:p>
        </w:tc>
        <w:tc>
          <w:tcPr>
            <w:tcW w:w="1219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Администрация Никольского городского поселения Тосненского района Ленинградской области</w:t>
            </w:r>
          </w:p>
        </w:tc>
      </w:tr>
      <w:tr w:rsidR="00624D00" w:rsidRPr="00624D00" w:rsidTr="00624D00">
        <w:tc>
          <w:tcPr>
            <w:tcW w:w="26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1219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Отдел по культуре, физической культуре, спорту и работе с молодежью администрации Никольского городского поселения;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Муниципальное казенное учреждение «Никольский Дом культуры».</w:t>
            </w:r>
          </w:p>
        </w:tc>
      </w:tr>
      <w:tr w:rsidR="00624D00" w:rsidRPr="00624D00" w:rsidTr="00624D00">
        <w:tc>
          <w:tcPr>
            <w:tcW w:w="26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Сроки реализации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1219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– 2024 годы</w:t>
            </w:r>
          </w:p>
        </w:tc>
      </w:tr>
      <w:tr w:rsidR="00624D00" w:rsidRPr="00624D00" w:rsidTr="00624D00">
        <w:tc>
          <w:tcPr>
            <w:tcW w:w="26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219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год</w:t>
            </w:r>
          </w:p>
        </w:tc>
      </w:tr>
      <w:tr w:rsidR="00624D00" w:rsidRPr="00624D00" w:rsidTr="00624D00">
        <w:tc>
          <w:tcPr>
            <w:tcW w:w="26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149 479,871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26500,405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27355,450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30123,900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32750,058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32750,058</w:t>
            </w:r>
          </w:p>
        </w:tc>
      </w:tr>
      <w:tr w:rsidR="00624D00" w:rsidRPr="00624D00" w:rsidTr="00624D00">
        <w:tc>
          <w:tcPr>
            <w:tcW w:w="26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14 750,200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4776,100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4792,700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5181,400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</w:tr>
      <w:tr w:rsidR="00624D00" w:rsidRPr="00624D00" w:rsidTr="00624D00">
        <w:tc>
          <w:tcPr>
            <w:tcW w:w="26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бюджета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26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26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реализации муниципальной программы     </w:t>
            </w:r>
          </w:p>
        </w:tc>
        <w:tc>
          <w:tcPr>
            <w:tcW w:w="1219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 результате реализации муниципальной программы планируется достичь следующих результатов к 2024 году:</w:t>
            </w:r>
          </w:p>
          <w:p w:rsidR="00624D00" w:rsidRPr="00624D00" w:rsidRDefault="00624D00" w:rsidP="00624D00">
            <w:pPr>
              <w:numPr>
                <w:ilvl w:val="0"/>
                <w:numId w:val="24"/>
              </w:numPr>
              <w:pBdr>
                <w:left w:val="single" w:sz="48" w:space="11" w:color="EB2A12"/>
              </w:pBdr>
              <w:spacing w:after="109" w:line="240" w:lineRule="auto"/>
              <w:ind w:left="0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увеличение количества молодых граждан, принявших участие в культурно-массовых мероприятиях;</w:t>
            </w:r>
          </w:p>
          <w:p w:rsidR="00624D00" w:rsidRPr="00624D00" w:rsidRDefault="00624D00" w:rsidP="00624D00">
            <w:pPr>
              <w:numPr>
                <w:ilvl w:val="0"/>
                <w:numId w:val="24"/>
              </w:numPr>
              <w:pBdr>
                <w:left w:val="single" w:sz="48" w:space="11" w:color="EB2A12"/>
              </w:pBdr>
              <w:spacing w:after="109" w:line="240" w:lineRule="auto"/>
              <w:ind w:left="0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количество посещений культурно-массовых мероприятий не менее 26927 человек в год;</w:t>
            </w:r>
          </w:p>
          <w:p w:rsidR="00624D00" w:rsidRPr="00624D00" w:rsidRDefault="00624D00" w:rsidP="00624D00">
            <w:pPr>
              <w:numPr>
                <w:ilvl w:val="0"/>
                <w:numId w:val="24"/>
              </w:numPr>
              <w:pBdr>
                <w:left w:val="single" w:sz="48" w:space="11" w:color="EB2A12"/>
              </w:pBdr>
              <w:spacing w:after="109" w:line="240" w:lineRule="auto"/>
              <w:ind w:left="0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количество участников клубных формирований не менее 1119 человек в год;</w:t>
            </w:r>
          </w:p>
          <w:p w:rsidR="00624D00" w:rsidRPr="00624D00" w:rsidRDefault="00624D00" w:rsidP="00624D00">
            <w:pPr>
              <w:numPr>
                <w:ilvl w:val="0"/>
                <w:numId w:val="24"/>
              </w:numPr>
              <w:pBdr>
                <w:left w:val="single" w:sz="48" w:space="11" w:color="EB2A12"/>
              </w:pBdr>
              <w:spacing w:after="109" w:line="240" w:lineRule="auto"/>
              <w:ind w:left="0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количество трудоустроенных несовершеннолетних на летний период не менее 33 человек в год.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25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Общая характеристика, основные проблемы</w:t>
      </w:r>
      <w:r w:rsidRPr="00624D00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br/>
      </w: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и прогноз развития сферы реализации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  основными дополняющими друг друга элементами культурной политики, воспринимаемыми во взаимном воздействии их результатов, являются доступ населения  к культуре и участие в культурной жизни.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этой связи возрастает значимость в создании оптимальных, безопасных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и благоприятных условий для пребывания граждан в учреждениях культуры.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Муниципальная программа «Развитие культуры Никольского городского поселения Тосненского района Ленинградской области»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 229-па.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Программа разрабатывается в соответствии с приоритетами государственной культурной политики, определены Указом Президента Российской Федерации</w:t>
      </w: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от 24 декабря 2014 года №808 «Об утверждении Основ государственной культурной политики». Национальные цели и стратегические задачи определены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Целями государственной культурной политики являются: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формирование гармонично развитой личности и укрепление единства российского общества;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укрепление гражданской идентичности, создание условий для воспитания граждан;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сохранение исторического и культурного наследия и его использование для воспитания и образования;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создание условий для реализации каждым человеком его творческого потенциала;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обеспечение доступа граждан к знаниям, информации, культурным ценностям и благам.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Задачами органов местного самоуправления в сфере культуры является создание условий для организации досуга и обеспечения населения услугами организаций культуры.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На территории Никольского городского поселения Тосненского района Ленинградской области функционирует муниципальное казенное учреждение «Никольский дом культуры» (далее МКУ «Никольский дом культуры»), содержание которого относится к полномочиям органов местного самоуправления, в пос. Гладкое функционирует филиал МКУ «Никольский дом культуры».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Активно растёт население, возрастает повышенная потребность по удовлетворению культурных ценностей, привлечение различных слоев населения в общественную жизнь муниципального образования.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Принципы всеобщности и доступности досуговых мероприятий распространяются на всех жителей поселения, прежде всего, на наименее защищенные слои населения. Это подрастающее поколение — дети и подростки, а также люди старшего возраста. Для них работают бесплатные кружки, клубные формирования и любительские объединения.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Клубы по интересам и любительские объединения,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Сохранением и развитием народных традиций, фольклора, обрядов, музыкального, художественного, хореографического, декоративно-прикладного и иных видов искусства занимаются самодеятельные коллективы. На 01 января 2020 года в Никольском городском поселении работают 41 единица клубных формирований самодеятельного народного творчества, в них 954 участника, в том числе детских – 26, в них участвуют 586 детей. Кроме того, на базе МКУ «Никольский дом культуры» действуют 6 единиц любительских объединений, в которых принимают участие 563 человека.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 росте исполнительского уровня самодеятельных коллективов свидетельствует наличие коллективов, имеющих звание «образцовый, народный коллектив»: образцовый ансамбль народного танца «Задоринка», народный вокальный ансамбль «Зеркало», народный коллектив «Хор русской песни».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 годами в Никольском городском поселении сложились устойчивые традиции проведения массовых мероприятий и праздников, сформировался свой праздничный календарь. В МКУ «Никольский дом культуры» проводится ряд районных культурно-массовых и молодежных мероприятий, таких как фестиваль «Молодежная палитра», конкурс красоты «Мисс Тосненский район», молодежный форум «Подкова», региональный конкурс-фестиваль патриотического творчества «Красная гвоздика».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Один из приоритетов Программы является укрепление материально-технической базы МКУ «Никольский дом культуры» и организация эффективного использования материальных ресурсов.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2014 году в рамках ДЦП «Культура Ленинградской области на 2014-2016 годы» проведен капитальный ремонт хорового и танцевального классов, в 2016 году проведен капитальный ремонт одной части фойе, в 2018 году проведен капитальный ремонт гардероба и второй части фойе. За счет местного бюджета в 2019 году проведен косметический ремонт ИЗО студии, а в 2020 году ремонт паркета в танцевальном зале.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Также в сфере культуры на территории Никольского городского поселения осуществляет свою деятельность Никольская городская библиотека, которая является структурной единицей МКУК «Межпоселенческая централизованная библиотечная система» и Никольская детская музыкальная школа.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настоящее время выявлен ряд проблем, отрицательно влияющих на развитие культуры в Никольском городском поселении Тосненского района Ленинградской области:</w:t>
      </w:r>
    </w:p>
    <w:p w:rsidR="00624D00" w:rsidRPr="00624D00" w:rsidRDefault="00624D00" w:rsidP="00624D00">
      <w:pPr>
        <w:numPr>
          <w:ilvl w:val="0"/>
          <w:numId w:val="26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недостаточное кадровое обеспечение сферы культуры;</w:t>
      </w:r>
    </w:p>
    <w:p w:rsidR="00624D00" w:rsidRPr="00624D00" w:rsidRDefault="00624D00" w:rsidP="00624D00">
      <w:pPr>
        <w:numPr>
          <w:ilvl w:val="0"/>
          <w:numId w:val="26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слабая материально-техническая база МКУ «Никольский дом культуры»;</w:t>
      </w:r>
    </w:p>
    <w:p w:rsidR="00624D00" w:rsidRPr="00624D00" w:rsidRDefault="00624D00" w:rsidP="00624D00">
      <w:pPr>
        <w:numPr>
          <w:ilvl w:val="0"/>
          <w:numId w:val="26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недостаточное оснащение специализированным оборудованием (звуковая, световая аппаратура и т.д.).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Мероприятия Программы предусматривают финансирование мероприятий, направленных на развитие и укрепление материально-технической базы, ремонт и переоснащение МКУ «Никольский дом культуры».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 целью повышения престижа профессии работника культуры и формирования кадрового потенциала МКУ «Никольский дом культуры» одной из задач Программы являлось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27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Приоритеты, цели и задачи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Целями Программы являются: создание условий для повышения доступности профессионального искусства и культурно-досуговых услуг для граждан Никольского городского поселения Тосненского района Ленинградской области; развитие потенциала молодежи в интересах Никольского городского поселения Тосненского района Ленинградской области.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Для достижения целей Программы необходимо решить следующие задачи:</w:t>
      </w:r>
    </w:p>
    <w:p w:rsidR="00624D00" w:rsidRPr="00624D00" w:rsidRDefault="00624D00" w:rsidP="00624D00">
      <w:pPr>
        <w:numPr>
          <w:ilvl w:val="0"/>
          <w:numId w:val="28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обеспечение прав граждан на участие в культурной жизни, реализации творческого потенциала;</w:t>
      </w:r>
    </w:p>
    <w:p w:rsidR="00624D00" w:rsidRPr="00624D00" w:rsidRDefault="00624D00" w:rsidP="00624D00">
      <w:pPr>
        <w:numPr>
          <w:ilvl w:val="0"/>
          <w:numId w:val="28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содействие нравственному, интеллектуальному и физическому развитию молодежи Никольского городского поселения Тосненского района Ленинградской области;</w:t>
      </w:r>
    </w:p>
    <w:p w:rsidR="00624D00" w:rsidRPr="00624D00" w:rsidRDefault="00624D00" w:rsidP="00624D00">
      <w:pPr>
        <w:numPr>
          <w:ilvl w:val="0"/>
          <w:numId w:val="28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укрепление и развитие материально-технической базы, обновление и модернизация оборудования;</w:t>
      </w:r>
    </w:p>
    <w:p w:rsidR="00624D00" w:rsidRPr="00624D00" w:rsidRDefault="00624D00" w:rsidP="00624D00">
      <w:pPr>
        <w:numPr>
          <w:ilvl w:val="0"/>
          <w:numId w:val="28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повышение доступности и востребованности услуг, предоставляемых в сфере культуры.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29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Планируемые результаты реализации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результате реализации муниципальной программы планируется достичь следующих результатов к 2024 году:</w:t>
      </w:r>
    </w:p>
    <w:p w:rsidR="00624D00" w:rsidRPr="00624D00" w:rsidRDefault="00624D00" w:rsidP="00624D00">
      <w:pPr>
        <w:numPr>
          <w:ilvl w:val="0"/>
          <w:numId w:val="30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увеличение количества молодых граждан, принявших участие в культурно-массовых мероприятиях;</w:t>
      </w:r>
    </w:p>
    <w:p w:rsidR="00624D00" w:rsidRPr="00624D00" w:rsidRDefault="00624D00" w:rsidP="00624D00">
      <w:pPr>
        <w:numPr>
          <w:ilvl w:val="0"/>
          <w:numId w:val="30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количество трудоустроенных несовершеннолетних на летний период не менее 33 человек в год;</w:t>
      </w:r>
    </w:p>
    <w:p w:rsidR="00624D00" w:rsidRPr="00624D00" w:rsidRDefault="00624D00" w:rsidP="00624D00">
      <w:pPr>
        <w:numPr>
          <w:ilvl w:val="0"/>
          <w:numId w:val="30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количество посещений культурно-массовых мероприятий не менее 26927 человек в год;</w:t>
      </w:r>
    </w:p>
    <w:p w:rsidR="00624D00" w:rsidRPr="00624D00" w:rsidRDefault="00624D00" w:rsidP="00624D00">
      <w:pPr>
        <w:numPr>
          <w:ilvl w:val="0"/>
          <w:numId w:val="30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количество участников клубных формирований не менее 1119 человек в год.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3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Финансовое обеспечение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Финансовое обеспечение реализации Программы составляет 164 230,071 тыс. рублей, в том числе за счет средств: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бюджета Никольского городского поселения Тосненского района Ленинградской области – 149 479,871 тыс. рублей.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областного бюджета Ленинградской области – 14 750,200 тыс. рублей.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прочих источников – 0,00 тыс. рублей.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Финансовое обеспечение по годам: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2020 год – 31 276,505 тыс. руб., в том числе бюджет поселения – 26 500,405 тыс. руб., областной бюджет Ленинградской области – 4 776,100 тыс. руб., прочие источники – 0,00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2021 год – 32 148,150 тыс. руб., в том числе бюджет поселения – 27 355,450 тыс. руб., областной бюджет Ленинградской области – 4 792,700 тыс. руб., прочие источники – 0,00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2022 год – 35 305,300 тыс. руб., в том числе бюджет поселения – 30 123,900 тыс. руб., областной бюджет Ленинградской области – 5 181,400 тыс. руб., прочие источники – 0,00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2023 год – 32 750,058 тыс. руб., в том числе бюджет поселения – 32 750,058 тыс. руб., областной бюджет Ленинградской области – 0,00 тыс. руб., прочие источники – 0,00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2024 год – 32 750,058 тыс. руб., в том числе бюджет поселения – 32 750,058 тыс. руб., областной бюджет Ленинградской области – 0,00 тыс. руб., прочие источники – 0,00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Объемы и источники финансирования мероприятий в рамках Программы представлены в приложении к муниципальной программе.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32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Механизм реализации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Программа разработана в соответствии с Порядком разработки и реализации муниципальных программ Никольского городского поселения Тосненского района Ленинградской области, утвержденным постановление администрации Никольского городского поселения Тосненского района Ленинградской области от 22.10.2013 № 229-па.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Исполнитель Программы: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организует разработку Программы, ее согласование и утверждение;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формирует структуру Программы, а также перечень соисполнителей муниципальной программы;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организует реализацию Программы, инициирует внесение изменений в соответствии с требованиями, установленными Порядком разработки и реализации муниципальных программ Никольского городского поселения Тосненского района Ленинградской области, несет ответственность за достижение плановых значений показателей (индикаторов).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Соисполнители Программы: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участвуют в разработке и осуществляют реализацию мероприятий Программы;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представляют в части своей компетенции предложения по корректировке Программы;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осуществляют совместно с исполнителем Программы планирование бюджетных средств по основным направлениям Программы с целью их адресного и обоснованного использования;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представляют исполнителю Программы необходимую информацию для проведения оценки эффективности Программы и подготовки отчета о ходе реализации и оценке эффективности Программы;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обеспечивают организацию, подготовку и проведение культурно-массовых мероприятий по утвержденному плану МКУ «Никольский дом культуры»;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организуют подготовку и участие творческих коллективов, семейных команд в культурно-массовых, молодежных мероприятиях Тосненского района.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Комплекс процессных мероприятий "Обеспечение отдыха, оздоровления, занятости детей, подростков и молодежи"</w:t>
      </w:r>
    </w:p>
    <w:tbl>
      <w:tblPr>
        <w:tblW w:w="15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  <w:gridCol w:w="11475"/>
      </w:tblGrid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 процессных мероприятий       </w:t>
            </w:r>
          </w:p>
        </w:tc>
        <w:tc>
          <w:tcPr>
            <w:tcW w:w="114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Комплекс процессных мероприятий "Обеспечение отдыха, оздоровления, занятости детей, подростков и молодежи" (далее – Подпрограмма 1)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114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Муниципальное казенное учреждение «Никольский дом культуры»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Муниципальное казенное учреждение «Спортивно-досуговый центр «Надежда»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114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114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Создание условий и возможностей для воспитания гармоничной, всесторонне развитой, патриотической и социально ответственной молодежи, способной к успешной социализации и эффективной самореализации.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14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 Организация и проведение мероприятий по гражданско-патриотическому воспитанию молодежи;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 Поддержка проведения поисковых работ иных мероприятий по увековечению памяти погибших при защите Отечества;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3. Поддержка программ и проектов общественных объединений и молодежных инициатив;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4. Развитие межнациональных и межконфессиональных отношений;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5. Организация и проведение молодежных мероприятий, посвященных знаменательным событиям и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памятным датам;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6. Профилактика асоциального поведения в молодежной среде, пропаганда здорового образа жизни.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Сроки реализации    </w:t>
            </w:r>
          </w:p>
        </w:tc>
        <w:tc>
          <w:tcPr>
            <w:tcW w:w="114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2020 - 2024 годы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 и объём финансирования по годам реализации и главным распорядителям бюджетных средств, в том числе по годам:</w:t>
            </w:r>
          </w:p>
        </w:tc>
        <w:tc>
          <w:tcPr>
            <w:tcW w:w="114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Финансовое обеспечение подпрограммы составляет 4 632,460 тыс. руб. средств бюджета поселения, в том числе: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год – 1598,980 тыс. руб.;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год – 702,130 тыс. руб.;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 – 810,450 тыс. руб.;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 – 760,450 тыс. руб.;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год – 760,450 тыс. руб.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Ожидаемые результаты реализации</w:t>
            </w:r>
          </w:p>
        </w:tc>
        <w:tc>
          <w:tcPr>
            <w:tcW w:w="114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 результате реализации Подпрограммы 1 планируется достичь следующих результатов к 2024 году: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увеличение количества молодых граждан, принявших участие в культурно-массовых мероприятиях;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- количество трудоустроенных несовершеннолетних на летний период не менее 33 человек в год.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33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сферы реализации комплекса процессных мероприятий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Эффективная государственная молодежная политика - один из главных инструментов развития страны. Важнейшим аспектом эффективного управления обществом является информация о жизненных установках групп и категорий молодежи - ценностных ориентациях молодежи. Одним из приоритетных направлений деятельности Никольского городского поселения является реализация государственной молодежной политики.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Деятельность в сфере молодежной политики осуществляют главный специалист отдела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области, МКУ «Никольский дом культуры», МКУ «СДЦ «Надежда».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 учетом изменяющейся политической и социально-экономической ситуации в стране, а также опыта работы с молодежью, накопленного в последние годы, направления в работе с молодежью могут быть сформулированы следующим образом: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           инициатива молодых – потенциал развития муниципального образования (содействие и поддержка развития гражданских инициатив молодежи; стимулирование молодежного самоуправления; активизация деятельности молодежных общественных объединений);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           информативность (взаимодействие местных властей с молодежью в СМИ силами самой молодежи);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           диалог с молодежью (организация встреч; «круглых столов» с молодежью; стимулирование создания общественных объединений молодежи).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Одним из ключевых направлений является поддержка молодежных инициатив, связанных с гражданско-патриотическим воспитанием молодежи.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Настоящая муниципальная программа направлена на решение актуальных и требующих в период с 2020 по 2024 год включительно решения проблем и задач в сфере молодежной политики.</w:t>
      </w:r>
    </w:p>
    <w:p w:rsidR="00624D00" w:rsidRPr="00624D00" w:rsidRDefault="00624D00" w:rsidP="00624D00">
      <w:pPr>
        <w:numPr>
          <w:ilvl w:val="0"/>
          <w:numId w:val="34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Приоритеты, цели, задачи и планируемые результаты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Важнейшие приоритеты муниципальной политики в сфере реализации Подпрограммы 1 определены в следующих нормативных правовых актах федерального и регионального уровней: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Федеральный закон от 30.12.2020 № 489-ФЗ «О молодежной политике в Российской Федерации»;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Федеральный закон от 28.06.1995 № 98-ФЗ «О государственной поддержке молодежных и детских общественных объединений»;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Целью подпрограммы является создание условий и возможностей для воспитания гармоничной, всесторонне развитой, патриотической и социально ответственной молодежи, способной к успешной социализации и эффективной самореализации.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Достижение цели будет обеспечиваться решением следующих задач: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организация и проведение мероприятий по гражданско-патриотическому воспитанию молодежи;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поддержка проведения поисковых работ иных мероприятий по увековечению памяти погибших при защите Отечества;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поддержка программ и проектов общественных объединений и молодежных инициатив;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организация и проведение молодежных мероприятий, посвященных знаменательным событиям и памятным датам;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профилактика асоциального поведения в молодежной среде, пропаганда здорового образа жизни.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Главным результатом реализации подпрограммы должно стать увеличение степени вовлеченности и участия молодежи в проводимых на территории поселения мероприятиях, повышение уровня занятости и возможностей для развития потенциала молодежи.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результате реализации мероприятий подпрограммы планируется достичь следующих показателей (с учетом возможных ограничений в связи с санитарно-эпидемиологической обстановкой на территории Ленинградской области):</w:t>
      </w:r>
    </w:p>
    <w:p w:rsidR="00624D00" w:rsidRPr="00624D00" w:rsidRDefault="00624D00" w:rsidP="00624D00">
      <w:pPr>
        <w:numPr>
          <w:ilvl w:val="0"/>
          <w:numId w:val="35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Увеличение количества молодых граждан, принявших участие в культурно-массовых мероприятиях (показатель рассчитывается в соответствии с данными государственной статистической формой 7-НК «Сведения об организации культурно-досугового типа», утвержденной Приказом Росстата от 04.10.2019 года № 577.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год).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3"/>
        <w:gridCol w:w="4702"/>
      </w:tblGrid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Год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Количество молодежи от 14 до 35 лет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(увеличение на 1 %ежегодно, но не менее 3618 человек в год)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5000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4700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1154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3618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3654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3690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3700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36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Количество трудоустроенных несовершеннолетних на летний период (согласно условиям софинансирования организации временного трудоустройства несовершеннолетних граждан в возрасте от 14 до 18 лет в свободное от учебы время, зарегистрированных в целях поиска подходящей работы в Тосненском филиале ГКУ ЦЗН ЛО) не менее 33 человек в год.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0"/>
        <w:gridCol w:w="4715"/>
      </w:tblGrid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Год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Количество трудоустроенных несовершеннолетних на летний период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39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25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34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33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33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33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37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основных мероприятий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Мероприятия Подпрограммы 1 направлены на обеспечение необходимых условий полноценного оздоровления, отдыха и занятости детей и молодежи в системе учреждений различного типа.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Мероприятия по гражданско-патриотическому воспитанию молодежи: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велопробег по местам боевой Славы;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культурно-массовое мероприятие «Зарница», посвященное 76-летию Победы в Великой Отечественной войне.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Мероприятие по информационному обеспечению: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оказание полиграфических услуг (печать газеты «ВМЕСТЕ») для нужд Никольского городского поселения Тосненского района Ленинградской области. Газету «ВМЕСТЕ» выпускает детский и молодежный Медиа Центр «Вместе!», который находится при МБОУ «Гимназия № 1 г. Никольское».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Мероприятия по профилактике асоциального поведения, отдыха и занятости детей и подростков: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софинансирование временной занятости несовершеннолетних граждан от 14 до 18 лет.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38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Информация о ресурсном обеспечении муниципальной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 период с 2020 по 2024 год по подпрограмме «Молодежь Никольского городского поселения Тосненского района Ленинградской области» планируется освоить 4 632,460 тыс. рублей, в том числе по годам: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2020 год – 1598,980 тыс. руб.;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2021 год – 702,130 тыс. руб.;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2022 год – 810,450 тыс. руб.;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2023 год – 760,450 тыс. руб.;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2024 год – 760,450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Комплекс процессных мероприятий  "Развитие культуры на территории поселения"</w:t>
      </w:r>
    </w:p>
    <w:tbl>
      <w:tblPr>
        <w:tblW w:w="14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7"/>
        <w:gridCol w:w="1843"/>
        <w:gridCol w:w="1843"/>
        <w:gridCol w:w="1843"/>
        <w:gridCol w:w="1843"/>
        <w:gridCol w:w="1978"/>
        <w:gridCol w:w="1843"/>
      </w:tblGrid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0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жителей Никольского городского поселения Тосненского района Ленинградской области услугами в сфере культуры (далее – Подпрограмма 2)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1120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Муниципальное казенное учреждение «Никольский дом культуры»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1120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Муниципальное казенное учреждение «Никольский дом культуры»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1120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«Никольский дом культуры»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120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Содержание и развитие материально-технической базы МКУ «Никольский дом культуры»;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Создание условий для повышения качества и разнообразия услуг, предоставляемых в сфере культуры.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120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2020 - 2024 годы</w:t>
            </w:r>
          </w:p>
        </w:tc>
      </w:tr>
      <w:tr w:rsidR="00624D00" w:rsidRPr="00624D00" w:rsidTr="00624D00">
        <w:tc>
          <w:tcPr>
            <w:tcW w:w="375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 финансирования, в том числе по годам</w:t>
            </w:r>
          </w:p>
        </w:tc>
        <w:tc>
          <w:tcPr>
            <w:tcW w:w="1120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Расходы (тыс. рублей).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год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136198,212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22276,125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25176,175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27900,000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30444,866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30401,046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14750,200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4776,100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4792,700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5181,400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0,000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375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реализации</w:t>
            </w:r>
          </w:p>
        </w:tc>
        <w:tc>
          <w:tcPr>
            <w:tcW w:w="11205" w:type="dxa"/>
            <w:gridSpan w:val="6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Ожидаемыми результатами подпрограммы являются: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Создание условий для оказания муниципальных услуг в сфере культуры;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Повышение уровня оплаты труда работников учреждений, оказывающих услуги в сфере культуры.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39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сферы реализации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Одним из основных направлений Программы «Развитие культуры Никольского городского поселения Тосненского района Ленинградской области» является укрепление материально-технической базы МКУ «Никольский дом культуры» и организация эффективного использования материальных ресурсов. Так в МКУ «Никольский дом культуры» были выполнены следующие работы: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капитальный ремонт хорового и танцевального классов;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капитальный ремонт фойе;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капитальный ремонт гардероба.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косметический ремонт ИЗО студии;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ремонт паркета в танцевальном зале.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Комплексному решению задач по сохранению культурного пространства в поселении препятствует ряд причин:</w:t>
      </w:r>
    </w:p>
    <w:p w:rsidR="00624D00" w:rsidRPr="00624D00" w:rsidRDefault="00624D00" w:rsidP="00624D00">
      <w:pPr>
        <w:numPr>
          <w:ilvl w:val="0"/>
          <w:numId w:val="40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недостаточное кадровое обеспечение сферы культуры;</w:t>
      </w:r>
    </w:p>
    <w:p w:rsidR="00624D00" w:rsidRPr="00624D00" w:rsidRDefault="00624D00" w:rsidP="00624D00">
      <w:pPr>
        <w:numPr>
          <w:ilvl w:val="0"/>
          <w:numId w:val="40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слабая материально-техническая база МКУ «Никольский дом культуры»;</w:t>
      </w:r>
    </w:p>
    <w:p w:rsidR="00624D00" w:rsidRPr="00624D00" w:rsidRDefault="00624D00" w:rsidP="00624D00">
      <w:pPr>
        <w:numPr>
          <w:ilvl w:val="0"/>
          <w:numId w:val="40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недостаточное оснащение специализированным оборудованием (звуковая, световая аппаратура и т.д.).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Мероприятия Подпрограммы 2 предусматривают финансирование мероприятий, направленных на развитие и укрепление материально-технической базы, ремонт и переоснащение МКУ «Никольский дом культуры», а также фонда оплаты труда работников.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целях повышения престижа профессии работника культуры и формирования кадрового потенциала МКУ «Никольский дом культуры» одной из задач Программы является повышение заработной платы работников и доведение её до утвержденного уровня, благодаря областным субсидиям на стимулирующие выплаты работникам муниципальных учреждений культуры.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Требуется переход к качественно новому уровню функционирования отрасли культуры, включая концертную деятельность, традиционную народную культуру, создание условий для стимулирования работников культуры, оказывающих услуги.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Мероприятия Подпрограммы 2 муниципальной программы на 2020-2024 годы направлены на: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создание условий для оказания муниципальных услуг в сфере культуры;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повышение эффективности управления муниципальными финансами и использования муниципального имущества;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повышение уровня оплаты труда работников учреждений, оказывающих услуги в сфере культуры.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создание условий для организации досуга и обеспечения жителей поселения услугами культуры.</w:t>
      </w:r>
    </w:p>
    <w:p w:rsidR="00624D00" w:rsidRPr="00624D00" w:rsidRDefault="00624D00" w:rsidP="00624D00">
      <w:pPr>
        <w:numPr>
          <w:ilvl w:val="0"/>
          <w:numId w:val="4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Приоритеты, цели, задачи и планируемые результаты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Целью Подпрограммы 2 является обеспечение деятельности муниципального казенного учреждения «Никольский дом культуры».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Для достижения поставленной цели должны быть решены следующие задачи: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содержание и развитие материально-технической базы МКУ «Никольский дом культуры»;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создание условий для повышения качества и разнообразия услуг, предоставляемых в сфере культуры.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42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основных мероприятий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Основными мероприятиями Подпрограммы 2 являются: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повышение уровня оплаты труда работников учреждений, оказывающих услуги в сфере культуры;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укрепление и развитие материально-технической базы МКУ «Никольский дом культуры».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Реализация данных мероприятий будет направлена на организацию работы: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на расходы по обеспечению деятельности МКУ «Никольский дом культуры»;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на обеспечение выплат стимулирующего характера работникам МКУ «Никольский дом культуры».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43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Информация о ресурсном обеспечении муниципальной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 период с 2020 по 2024 год по подпрограмме «Обеспечение жителей Никольского городского поселения Тосненского района Ленинградской области услугами в сфере культуры» планируется освоить 150948,412 тыс. рублей, в том числе за счет средств: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- местного бюджета – 136198,212 тыс. руб.;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- областного бюджета Ленинградской области – 14750,200 тыс. руб.;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- прочих источников - 0,00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По годам: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2020 год – 27052,225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2021 год – 29968,875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2022 год – 33081,400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2023 год – 30444,866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2024 год – 30401,046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Организация и проведение мероприятий в сфере культуры</w:t>
      </w:r>
    </w:p>
    <w:tbl>
      <w:tblPr>
        <w:tblW w:w="15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2"/>
        <w:gridCol w:w="1858"/>
        <w:gridCol w:w="1828"/>
        <w:gridCol w:w="1828"/>
        <w:gridCol w:w="1812"/>
        <w:gridCol w:w="86"/>
        <w:gridCol w:w="1812"/>
        <w:gridCol w:w="86"/>
        <w:gridCol w:w="1828"/>
      </w:tblGrid>
      <w:tr w:rsidR="00624D00" w:rsidRPr="00624D00" w:rsidTr="00624D00">
        <w:tc>
          <w:tcPr>
            <w:tcW w:w="3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85" w:type="dxa"/>
            <w:gridSpan w:val="8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условий реализации программы Никольского городского поселения Тосненского района Ленинградской области (далее – Подпрограмма 3)</w:t>
            </w:r>
          </w:p>
        </w:tc>
      </w:tr>
      <w:tr w:rsidR="00624D00" w:rsidRPr="00624D00" w:rsidTr="00624D00">
        <w:tc>
          <w:tcPr>
            <w:tcW w:w="3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11085" w:type="dxa"/>
            <w:gridSpan w:val="8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Муниципальное казенное учреждение «Никольский дом культуры»</w:t>
            </w:r>
          </w:p>
        </w:tc>
      </w:tr>
      <w:tr w:rsidR="00624D00" w:rsidRPr="00624D00" w:rsidTr="00624D00">
        <w:tc>
          <w:tcPr>
            <w:tcW w:w="3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11085" w:type="dxa"/>
            <w:gridSpan w:val="8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Отдел по культуре, физической культуре, спорту и работе с молодежью администрации Никольского городского поселения Тосненского района Ленинградской области;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Муниципальное казенное учреждение «Никольский дом культуры»</w:t>
            </w:r>
          </w:p>
        </w:tc>
      </w:tr>
      <w:tr w:rsidR="00624D00" w:rsidRPr="00624D00" w:rsidTr="00624D00">
        <w:tc>
          <w:tcPr>
            <w:tcW w:w="3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11085" w:type="dxa"/>
            <w:gridSpan w:val="8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Сохранение, развитие и распространение культуры на территории Никольского городского поселения;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свободы творчества и прав граждан на участие в культурной жизни Никольского городского поселения</w:t>
            </w:r>
          </w:p>
        </w:tc>
      </w:tr>
      <w:tr w:rsidR="00624D00" w:rsidRPr="00624D00" w:rsidTr="00624D00">
        <w:tc>
          <w:tcPr>
            <w:tcW w:w="3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1085" w:type="dxa"/>
            <w:gridSpan w:val="8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Максимальное вовлечение жителей в разнообразные формы творческой и культурно-досуговой деятельности;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Поддержка творческих инициатив, поддержка и развитие коллективов самодеятельного творчества.</w:t>
            </w:r>
          </w:p>
        </w:tc>
      </w:tr>
      <w:tr w:rsidR="00624D00" w:rsidRPr="00624D00" w:rsidTr="00624D00">
        <w:tc>
          <w:tcPr>
            <w:tcW w:w="3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1085" w:type="dxa"/>
            <w:gridSpan w:val="8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2020 - 2024 годы</w:t>
            </w:r>
          </w:p>
        </w:tc>
      </w:tr>
      <w:tr w:rsidR="00624D00" w:rsidRPr="00624D00" w:rsidTr="00624D00">
        <w:tc>
          <w:tcPr>
            <w:tcW w:w="399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 финансирования, в том числе по годам</w:t>
            </w:r>
          </w:p>
        </w:tc>
        <w:tc>
          <w:tcPr>
            <w:tcW w:w="11085" w:type="dxa"/>
            <w:gridSpan w:val="8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год</w:t>
            </w:r>
          </w:p>
        </w:tc>
      </w:tr>
      <w:tr w:rsidR="00624D00" w:rsidRPr="00624D00" w:rsidTr="00624D00">
        <w:tc>
          <w:tcPr>
            <w:tcW w:w="3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8649,199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2625,300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1477,145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1413,450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1544,742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1588,562</w:t>
            </w:r>
          </w:p>
        </w:tc>
      </w:tr>
      <w:tr w:rsidR="00624D00" w:rsidRPr="00624D00" w:rsidTr="00624D00">
        <w:tc>
          <w:tcPr>
            <w:tcW w:w="3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3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3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3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реализации</w:t>
            </w:r>
          </w:p>
        </w:tc>
        <w:tc>
          <w:tcPr>
            <w:tcW w:w="11085" w:type="dxa"/>
            <w:gridSpan w:val="8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   количество посещений культурно-массовых мероприятий не менее 26927 человек в год;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·                 количество участников клубных формирований не менее 1119 человек в год.</w:t>
            </w:r>
          </w:p>
        </w:tc>
      </w:tr>
      <w:tr w:rsidR="00624D00" w:rsidRPr="00624D00" w:rsidTr="00624D00">
        <w:tc>
          <w:tcPr>
            <w:tcW w:w="3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44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сферы реализации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На территории Никольского городского поселения Тосненского района Ленинградской области ведут культурно-досуговую деятельность: МКУ «Никольский дом культуры» в городе Никольское, филиал МКУ «Никольский дом культуры» в пос. Гладкое.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Работа учреждений охватывает все слои населения – от дошкольников до людей пожилого возраста. Учреждения занимаются социально-культурной, досуговой, информационно-просветительской деятельностью, которая определяет культурную политику в поселении. Специалисты МКУ «Никольский дом культуры» вносят свой вклад в развитие современной культуры на территории Никольского городского поселения и много внимания уделяют профессиональному развитию.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 годы реализации муниципальной программы «Развитие культуры Никольского городского поселения Тосненского района Ленинградской области» совершенствовалась организация и практика проведения общегородских культурно-массовых и зрелищных мероприятий, акций. На базе МКУ «Никольский дом культуры» успешно проводятся календарные праздничные мероприятия и ряд районных мероприятий, таких как: конкурс военно-патриотической песни «И песня, как память жива…», молодежный форум «Подкова», конкурс красоты «Мисс Тосненский район».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МКУ «Никольский дом культуры» ведет активную работу по сотрудничеству с общественными организациями Никольского городского поселения Тосненского района Ленинградской области.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45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Приоритеты, цели, задачи и планируемые результаты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Целями Подпрограммы 3 является сохранение, развитие и распространение культуры на территории Никольского городского поселения, а также обеспечение свободы творчества и прав граждан на участие в культурной жизни Никольского городского поселения.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Для достижения поставленных целей необходимо решить следующие задачи: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максимальное вовлечение жителей в разнообразные формы творческой и культурно-досуговой деятельности;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поддержка творческих инициатив, поддержка и развитие коллективов самодеятельного творчества.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результате реализации мероприятий Подпрограммы 3 планируется достичь следующих показателей (с учетом возможных ограничений в связи с санитарно-эпидемиологической обстановкой на территории Ленинградской области):</w:t>
      </w:r>
    </w:p>
    <w:p w:rsidR="00624D00" w:rsidRPr="00624D00" w:rsidRDefault="00624D00" w:rsidP="00624D00">
      <w:pPr>
        <w:numPr>
          <w:ilvl w:val="0"/>
          <w:numId w:val="46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Количество посещений культурно-массовых мероприятий (показатель рассчитывается в соответствии с данными государственной статистической формой 7-НК «Сведения об организации культурно-досугового типа», утвержденной Приказом Росстата от 04.10.2019 года № 577.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год) не менее 26927 человек в год;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2"/>
        <w:gridCol w:w="4703"/>
      </w:tblGrid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Год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Количество посещений культурно-массовых мероприятий</w:t>
            </w: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szCs w:val="20"/>
                <w:lang w:eastAsia="ru-RU"/>
              </w:rPr>
              <w:br/>
            </w: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не менее 26927 человек в год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35018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36021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9743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26927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26927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26927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47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Количество участников клубных формирований (показатель рассчитывается в соответствии с данными государственной статистической формой 7-НК «Сведения об организации культурно-досугового типа», утвержденной Приказом Росстата от 04.10.2019 года № 577. Отчет представляет МКУ «Никольский дом культуры» в администрацию Никольского городского поселения Тосненского района Ленинградской области за отчетный год) не менее 1119 человек в год.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2"/>
        <w:gridCol w:w="4703"/>
      </w:tblGrid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Год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Количество посещений культурно-массовых мероприятий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(увеличение на 1 %ежегодно, но не менее 1000 человек в год)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1260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1142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954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1119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1119</w:t>
            </w:r>
          </w:p>
        </w:tc>
      </w:tr>
      <w:tr w:rsidR="00624D00" w:rsidRPr="00624D00" w:rsidTr="00624D00"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1119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48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Характеристика основных мероприятий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Основными мероприятиями Подпрограммы 3 являются: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организация и проведение культурно-массовых, досуговых мероприятий для жителей Никольского городского поселения. Реализация данного мероприятия будет направлена на организацию работы: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 организации и проведению культурно-массовых мероприятий для различных возрастных и социальных групп населения;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 организации и проведению мероприятий по развитию традиционного народного творчества;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 организации участия в районных, областных, региональных, международных и всероссийских фестивалях и конкурсах.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624D00" w:rsidRPr="00624D00" w:rsidRDefault="00624D00" w:rsidP="00624D00">
      <w:pPr>
        <w:numPr>
          <w:ilvl w:val="0"/>
          <w:numId w:val="49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Информация о ресурсном обеспечении муниципальной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 период с 2020 по 2024 год по подпрограмме «Развитие культурно-досуговой деятельности Никольского городского поселения Тосненского района Ленинградской области» планируется освоить средств местного бюджета 8649,199 тыс. рублей.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По годам: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2020 год – 2625,300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2021 год – 1477,145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2022 год – 1413,450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2023 год – 1544,742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2024 год - 1588,562 тыс. руб.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результате реализации муниципальной программы планируется достичь следующих результатов к 2024 году:</w:t>
      </w:r>
    </w:p>
    <w:p w:rsidR="00624D00" w:rsidRPr="00624D00" w:rsidRDefault="00624D00" w:rsidP="00624D00">
      <w:pPr>
        <w:numPr>
          <w:ilvl w:val="0"/>
          <w:numId w:val="50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увеличение количества посещений культурно-массовых мероприятий;</w:t>
      </w:r>
    </w:p>
    <w:p w:rsidR="00624D00" w:rsidRPr="00624D00" w:rsidRDefault="00624D00" w:rsidP="00624D00">
      <w:pPr>
        <w:numPr>
          <w:ilvl w:val="0"/>
          <w:numId w:val="50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увеличение количества участников клубных формирований;</w:t>
      </w:r>
    </w:p>
    <w:p w:rsidR="00624D00" w:rsidRPr="00624D00" w:rsidRDefault="00624D00" w:rsidP="00624D00">
      <w:pPr>
        <w:numPr>
          <w:ilvl w:val="0"/>
          <w:numId w:val="50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увеличение количества молодых граждан, принявших участие в культурно-массовых мероприятиях;</w:t>
      </w:r>
    </w:p>
    <w:p w:rsidR="00624D00" w:rsidRPr="00624D00" w:rsidRDefault="00624D00" w:rsidP="00624D00">
      <w:pPr>
        <w:numPr>
          <w:ilvl w:val="0"/>
          <w:numId w:val="50"/>
        </w:numPr>
        <w:pBdr>
          <w:left w:val="single" w:sz="48" w:space="11" w:color="EB2A12"/>
        </w:pBd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увеличение количества трудоустроенных несовершеннолетних на летний период.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Планируемые результаты реализации муниципальной программы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«Развитие культуры Никольского городского поселения Тосненского района Ленинградской области»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142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1872"/>
        <w:gridCol w:w="1392"/>
        <w:gridCol w:w="1002"/>
        <w:gridCol w:w="2038"/>
        <w:gridCol w:w="839"/>
        <w:gridCol w:w="1220"/>
        <w:gridCol w:w="1349"/>
        <w:gridCol w:w="1220"/>
        <w:gridCol w:w="1482"/>
        <w:gridCol w:w="1344"/>
      </w:tblGrid>
      <w:tr w:rsidR="00624D00" w:rsidRPr="00624D00" w:rsidTr="00624D00"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4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Задачи, направленные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на достижение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Планируемый объем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финансирования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на решение данной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задачи (тыс. руб.)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Количественные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и/ или  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качественные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целевые   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показатели, характеризующие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достижение 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целей и решение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задач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Ед.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измер.</w:t>
            </w:r>
          </w:p>
        </w:tc>
        <w:tc>
          <w:tcPr>
            <w:tcW w:w="6945" w:type="dxa"/>
            <w:gridSpan w:val="5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.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Планируемое значение показателя по годам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Бюджет 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Никольского городского поселения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Другие  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год</w:t>
            </w:r>
          </w:p>
        </w:tc>
      </w:tr>
      <w:tr w:rsidR="00624D00" w:rsidRPr="00624D00" w:rsidTr="00624D00"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прав граждан на участие в культурной жизни, реализации творческого потенциала; укрепление и развитие материально-технической базы, обновление и модернизация оборудования; повышение доступности и востребованности услуг, предоставляемых в сфере культуры.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Количество посещений культурно-массовых мероприятий не менее 26927 человек в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Чел/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36021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9743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26927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26927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26927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Количество участников клубных формирований не менее 1119 человек в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Чел/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1119</w:t>
            </w:r>
          </w:p>
        </w:tc>
      </w:tr>
      <w:tr w:rsidR="00624D00" w:rsidRPr="00624D00" w:rsidTr="00624D00"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Содействие нравствен-ному, интеллектуальному и физическому развитию молодежи Никольского городского поселения Тосненского района Ленинградской области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Увеличение количества молодых граждан, принявших участие в культурно-массовых мероприятиях (увеличение на 1% ежегодно, но не менее 3618 человек в год)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Чел/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3618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3654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3690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Количество трудоустроенных несовершеннолетних на летний период не менее 33 человек в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Чел/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34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33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Приложение №1 к муниципальной программе</w:t>
      </w:r>
    </w:p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tbl>
      <w:tblPr>
        <w:tblW w:w="13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"/>
        <w:gridCol w:w="1901"/>
        <w:gridCol w:w="1621"/>
        <w:gridCol w:w="1253"/>
        <w:gridCol w:w="976"/>
        <w:gridCol w:w="976"/>
        <w:gridCol w:w="976"/>
        <w:gridCol w:w="976"/>
        <w:gridCol w:w="976"/>
        <w:gridCol w:w="2190"/>
        <w:gridCol w:w="2038"/>
      </w:tblGrid>
      <w:tr w:rsidR="00624D00" w:rsidRPr="00624D00" w:rsidTr="00624D00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6090" w:type="dxa"/>
            <w:gridSpan w:val="5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Объемы финансирования по годам (тыс.руб.)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Планируемые результаты мероприятий программы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61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11</w:t>
            </w:r>
          </w:p>
        </w:tc>
      </w:tr>
      <w:tr w:rsidR="00624D00" w:rsidRPr="00624D00" w:rsidTr="00624D00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необходимых условий полноценного оздоровления, отдыха и занятости детей и молодежи в системе учреждений различного типа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 по п.1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1598,980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702,130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810,450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760,450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760,450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1598,980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702,130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810,450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760,450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760,450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Гражданско-патриотическое воспитание молодежи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   940,100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308,450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360,450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300,450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300,450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Администрация НГП ТР ЛО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Увеличение количества молодых граждан, принявших участие в культурно-массовых мероприятиях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940,100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308,450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360,450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300,450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300,450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Мероприятия по информационному обеспечению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(оказание полиграфических услуг (печать газеты «ВМЕСТЕ»)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Администрация НГП ТР ЛО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Освещение деятельности молодежных объединений на территории НГП ТР ЛО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Мероприятия по профилактике асоциального поведения, отдыха и занятости детей и подростков.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598,880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343,680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Администрация НГП ТР ЛО, общеобразовательные школы НГП ТР ЛО; Центр занятости населения ТР ЛО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Софинансирование временной занятости несовершеннолетних граждан от 14 до 18 лет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598,880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343,680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27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Подпрограмма 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1598,980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702,130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810,450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760,450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760,450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1598,980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702,130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810,450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760,450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760,450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Фонд оплаты труда с начислениями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 по п.1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20222,519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23023,42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23959,304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23962,304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23959,304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МКУ «Никольский дом культуры»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Создание условий для оказания муниципальных услуг в сфере культуры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15796,419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18230,720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18777,904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23962,304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23959,304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4426,100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4792,700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5181,400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Содержание учреждения культуры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 по п.2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6829,706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6945,455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9122,096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6482,562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6441,742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МКУ "Никольский дом культуры"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Обеспечение культурно-досуговой деятельности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6479,706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6945,455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9122,096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6482,562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6441,742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   350,000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Расходы по оплате услуг, работ (ст.221,222,223,225, 226, ст. 290 п.34)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6625,494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4846,176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7630,88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4500,380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4500,380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6275,494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4846,176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7630,88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4500,380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4500,380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Материально-техническое обеспечение</w:t>
            </w: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br/>
              <w:t>(ст. 310, ст.340)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204,212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2099,279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1491,216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1982,182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1941,362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204,212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2099,279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1491,216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1982,182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1941,362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27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Подпрограмма 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27052,225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29968,875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33081,400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30444,866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30401,046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22276,125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25176,175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27429,400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30444,866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30401,046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4776,100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4792,700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5181,400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Проведение культурно-массовых, досуговых мероприятий для жителей Никольского городского поселения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Итого по п.1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2625,300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1477,145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1413,450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1544,742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1588,562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МКУ "Никольский дом культуры"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Увеличение количества посещений культурно-массовых мероприятий, увеличение количества участников клубных формирований</w:t>
            </w: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2625,300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1477,145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1413,450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1544,742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1588,562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0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</w:p>
        </w:tc>
      </w:tr>
      <w:tr w:rsidR="00624D00" w:rsidRPr="00624D00" w:rsidTr="00624D00">
        <w:tc>
          <w:tcPr>
            <w:tcW w:w="61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27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Подпрограмма 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Итого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2625,300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1477,145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1413,450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1544,742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1588,562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  <w:tr w:rsidR="00624D00" w:rsidRPr="00624D00" w:rsidTr="00624D00">
        <w:tc>
          <w:tcPr>
            <w:tcW w:w="2745" w:type="dxa"/>
            <w:gridSpan w:val="2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Всего по программе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31276,505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32148,150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35305,30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32750,058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 </w:t>
            </w:r>
          </w:p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b/>
                <w:bCs/>
                <w:color w:val="483B3F"/>
                <w:sz w:val="20"/>
                <w:lang w:eastAsia="ru-RU"/>
              </w:rPr>
              <w:t>32750,058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24D00" w:rsidRPr="00624D00" w:rsidRDefault="00624D00" w:rsidP="00624D00">
            <w:pPr>
              <w:spacing w:after="136" w:line="240" w:lineRule="auto"/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</w:pPr>
            <w:r w:rsidRPr="00624D00">
              <w:rPr>
                <w:rFonts w:ascii="Arial" w:eastAsia="Times New Roman" w:hAnsi="Arial" w:cs="Arial"/>
                <w:color w:val="483B3F"/>
                <w:sz w:val="20"/>
                <w:szCs w:val="20"/>
                <w:lang w:eastAsia="ru-RU"/>
              </w:rPr>
              <w:t> </w:t>
            </w:r>
          </w:p>
        </w:tc>
      </w:tr>
    </w:tbl>
    <w:p w:rsidR="00624D00" w:rsidRPr="00624D00" w:rsidRDefault="00624D00" w:rsidP="00624D00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624D00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450"/>
    <w:multiLevelType w:val="multilevel"/>
    <w:tmpl w:val="234A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61440"/>
    <w:multiLevelType w:val="multilevel"/>
    <w:tmpl w:val="FAF07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21F98"/>
    <w:multiLevelType w:val="multilevel"/>
    <w:tmpl w:val="90E29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22A69"/>
    <w:multiLevelType w:val="multilevel"/>
    <w:tmpl w:val="6CDCA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E799E"/>
    <w:multiLevelType w:val="multilevel"/>
    <w:tmpl w:val="091AA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70717"/>
    <w:multiLevelType w:val="multilevel"/>
    <w:tmpl w:val="3F04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E0602"/>
    <w:multiLevelType w:val="multilevel"/>
    <w:tmpl w:val="57EA3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42D62"/>
    <w:multiLevelType w:val="multilevel"/>
    <w:tmpl w:val="6E60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445C1"/>
    <w:multiLevelType w:val="multilevel"/>
    <w:tmpl w:val="899A6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44A38"/>
    <w:multiLevelType w:val="multilevel"/>
    <w:tmpl w:val="32FA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6621B"/>
    <w:multiLevelType w:val="multilevel"/>
    <w:tmpl w:val="EDF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24BDA"/>
    <w:multiLevelType w:val="multilevel"/>
    <w:tmpl w:val="49326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D0807"/>
    <w:multiLevelType w:val="multilevel"/>
    <w:tmpl w:val="6F7EA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43539"/>
    <w:multiLevelType w:val="multilevel"/>
    <w:tmpl w:val="1B641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7D082A"/>
    <w:multiLevelType w:val="multilevel"/>
    <w:tmpl w:val="C5E8E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B56F5"/>
    <w:multiLevelType w:val="multilevel"/>
    <w:tmpl w:val="90FE0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07A13"/>
    <w:multiLevelType w:val="multilevel"/>
    <w:tmpl w:val="EEE4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A3F6A"/>
    <w:multiLevelType w:val="multilevel"/>
    <w:tmpl w:val="1E388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23C0E"/>
    <w:multiLevelType w:val="multilevel"/>
    <w:tmpl w:val="5E82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13195F"/>
    <w:multiLevelType w:val="multilevel"/>
    <w:tmpl w:val="FB56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61731D"/>
    <w:multiLevelType w:val="multilevel"/>
    <w:tmpl w:val="FE70D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10CD3"/>
    <w:multiLevelType w:val="multilevel"/>
    <w:tmpl w:val="3E5C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117850"/>
    <w:multiLevelType w:val="multilevel"/>
    <w:tmpl w:val="EC8E9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F0767"/>
    <w:multiLevelType w:val="multilevel"/>
    <w:tmpl w:val="4AF2B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03EB9"/>
    <w:multiLevelType w:val="multilevel"/>
    <w:tmpl w:val="E56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395CD5"/>
    <w:multiLevelType w:val="multilevel"/>
    <w:tmpl w:val="3BD6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EC210C"/>
    <w:multiLevelType w:val="multilevel"/>
    <w:tmpl w:val="1018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2472CD"/>
    <w:multiLevelType w:val="multilevel"/>
    <w:tmpl w:val="CCC2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BB079C"/>
    <w:multiLevelType w:val="multilevel"/>
    <w:tmpl w:val="243C8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E86173"/>
    <w:multiLevelType w:val="multilevel"/>
    <w:tmpl w:val="91D28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31F55"/>
    <w:multiLevelType w:val="multilevel"/>
    <w:tmpl w:val="86FAA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D410E9"/>
    <w:multiLevelType w:val="multilevel"/>
    <w:tmpl w:val="E6F6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1C2E2A"/>
    <w:multiLevelType w:val="multilevel"/>
    <w:tmpl w:val="675CC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596722"/>
    <w:multiLevelType w:val="multilevel"/>
    <w:tmpl w:val="AC687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F71255"/>
    <w:multiLevelType w:val="multilevel"/>
    <w:tmpl w:val="DEA2A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A03CE2"/>
    <w:multiLevelType w:val="multilevel"/>
    <w:tmpl w:val="D3D2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E6515C"/>
    <w:multiLevelType w:val="multilevel"/>
    <w:tmpl w:val="F1AA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9E5F9B"/>
    <w:multiLevelType w:val="multilevel"/>
    <w:tmpl w:val="084C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E44E7"/>
    <w:multiLevelType w:val="multilevel"/>
    <w:tmpl w:val="3E22F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DC1129"/>
    <w:multiLevelType w:val="multilevel"/>
    <w:tmpl w:val="F3E8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87059D"/>
    <w:multiLevelType w:val="multilevel"/>
    <w:tmpl w:val="F36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654218"/>
    <w:multiLevelType w:val="multilevel"/>
    <w:tmpl w:val="CD54A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293ACF"/>
    <w:multiLevelType w:val="multilevel"/>
    <w:tmpl w:val="8C64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425C50"/>
    <w:multiLevelType w:val="multilevel"/>
    <w:tmpl w:val="87A6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271568"/>
    <w:multiLevelType w:val="multilevel"/>
    <w:tmpl w:val="CCBA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67243D"/>
    <w:multiLevelType w:val="multilevel"/>
    <w:tmpl w:val="D5A6F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557111"/>
    <w:multiLevelType w:val="multilevel"/>
    <w:tmpl w:val="C3BA3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9233CC"/>
    <w:multiLevelType w:val="multilevel"/>
    <w:tmpl w:val="A9442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EB0FA7"/>
    <w:multiLevelType w:val="multilevel"/>
    <w:tmpl w:val="360C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8F5836"/>
    <w:multiLevelType w:val="multilevel"/>
    <w:tmpl w:val="8BA6F1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28"/>
  </w:num>
  <w:num w:numId="3">
    <w:abstractNumId w:val="25"/>
  </w:num>
  <w:num w:numId="4">
    <w:abstractNumId w:val="31"/>
  </w:num>
  <w:num w:numId="5">
    <w:abstractNumId w:val="0"/>
  </w:num>
  <w:num w:numId="6">
    <w:abstractNumId w:val="6"/>
  </w:num>
  <w:num w:numId="7">
    <w:abstractNumId w:val="24"/>
  </w:num>
  <w:num w:numId="8">
    <w:abstractNumId w:val="46"/>
  </w:num>
  <w:num w:numId="9">
    <w:abstractNumId w:val="16"/>
  </w:num>
  <w:num w:numId="10">
    <w:abstractNumId w:val="2"/>
  </w:num>
  <w:num w:numId="11">
    <w:abstractNumId w:val="30"/>
  </w:num>
  <w:num w:numId="12">
    <w:abstractNumId w:val="49"/>
  </w:num>
  <w:num w:numId="13">
    <w:abstractNumId w:val="19"/>
  </w:num>
  <w:num w:numId="14">
    <w:abstractNumId w:val="32"/>
  </w:num>
  <w:num w:numId="15">
    <w:abstractNumId w:val="47"/>
  </w:num>
  <w:num w:numId="16">
    <w:abstractNumId w:val="42"/>
  </w:num>
  <w:num w:numId="17">
    <w:abstractNumId w:val="38"/>
  </w:num>
  <w:num w:numId="18">
    <w:abstractNumId w:val="39"/>
  </w:num>
  <w:num w:numId="19">
    <w:abstractNumId w:val="3"/>
  </w:num>
  <w:num w:numId="20">
    <w:abstractNumId w:val="44"/>
  </w:num>
  <w:num w:numId="21">
    <w:abstractNumId w:val="20"/>
  </w:num>
  <w:num w:numId="22">
    <w:abstractNumId w:val="10"/>
  </w:num>
  <w:num w:numId="23">
    <w:abstractNumId w:val="12"/>
  </w:num>
  <w:num w:numId="24">
    <w:abstractNumId w:val="40"/>
  </w:num>
  <w:num w:numId="25">
    <w:abstractNumId w:val="27"/>
  </w:num>
  <w:num w:numId="26">
    <w:abstractNumId w:val="26"/>
  </w:num>
  <w:num w:numId="27">
    <w:abstractNumId w:val="45"/>
  </w:num>
  <w:num w:numId="28">
    <w:abstractNumId w:val="18"/>
  </w:num>
  <w:num w:numId="29">
    <w:abstractNumId w:val="13"/>
  </w:num>
  <w:num w:numId="30">
    <w:abstractNumId w:val="9"/>
  </w:num>
  <w:num w:numId="31">
    <w:abstractNumId w:val="1"/>
  </w:num>
  <w:num w:numId="32">
    <w:abstractNumId w:val="15"/>
  </w:num>
  <w:num w:numId="33">
    <w:abstractNumId w:val="21"/>
  </w:num>
  <w:num w:numId="34">
    <w:abstractNumId w:val="41"/>
  </w:num>
  <w:num w:numId="35">
    <w:abstractNumId w:val="35"/>
  </w:num>
  <w:num w:numId="36">
    <w:abstractNumId w:val="11"/>
  </w:num>
  <w:num w:numId="37">
    <w:abstractNumId w:val="8"/>
  </w:num>
  <w:num w:numId="38">
    <w:abstractNumId w:val="33"/>
  </w:num>
  <w:num w:numId="39">
    <w:abstractNumId w:val="7"/>
  </w:num>
  <w:num w:numId="40">
    <w:abstractNumId w:val="37"/>
  </w:num>
  <w:num w:numId="41">
    <w:abstractNumId w:val="23"/>
  </w:num>
  <w:num w:numId="42">
    <w:abstractNumId w:val="14"/>
  </w:num>
  <w:num w:numId="43">
    <w:abstractNumId w:val="34"/>
  </w:num>
  <w:num w:numId="44">
    <w:abstractNumId w:val="5"/>
  </w:num>
  <w:num w:numId="45">
    <w:abstractNumId w:val="17"/>
  </w:num>
  <w:num w:numId="46">
    <w:abstractNumId w:val="43"/>
  </w:num>
  <w:num w:numId="47">
    <w:abstractNumId w:val="22"/>
  </w:num>
  <w:num w:numId="48">
    <w:abstractNumId w:val="29"/>
  </w:num>
  <w:num w:numId="49">
    <w:abstractNumId w:val="4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624D00"/>
    <w:rsid w:val="00014D95"/>
    <w:rsid w:val="00183FE8"/>
    <w:rsid w:val="001B5327"/>
    <w:rsid w:val="004D5E97"/>
    <w:rsid w:val="00504E0A"/>
    <w:rsid w:val="00624D00"/>
    <w:rsid w:val="00630957"/>
    <w:rsid w:val="00842854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D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14379</Words>
  <Characters>81963</Characters>
  <Application>Microsoft Office Word</Application>
  <DocSecurity>0</DocSecurity>
  <Lines>683</Lines>
  <Paragraphs>192</Paragraphs>
  <ScaleCrop>false</ScaleCrop>
  <Company/>
  <LinksUpToDate>false</LinksUpToDate>
  <CharactersWithSpaces>96150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2025-02-12T13:28:00Z</dcterms:created>
  <dcterms:modified xsi:type="dcterms:W3CDTF">2025-02-12T13:28:00Z</dcterms:modified>
</cp:coreProperties>
</file>