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C6653" w14:textId="77777777" w:rsidR="00243844" w:rsidRPr="00243844" w:rsidRDefault="00243844" w:rsidP="0024384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844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297E64F5" w14:textId="77777777" w:rsidR="00243844" w:rsidRPr="00243844" w:rsidRDefault="00243844" w:rsidP="0024384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844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70F3C692" w14:textId="77777777" w:rsidR="00243844" w:rsidRPr="00243844" w:rsidRDefault="00243844" w:rsidP="0024384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15B863" w14:textId="77777777" w:rsidR="00243844" w:rsidRPr="00243844" w:rsidRDefault="00243844" w:rsidP="0024384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84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034F96CB" w14:textId="77777777" w:rsidR="00243844" w:rsidRPr="00243844" w:rsidRDefault="00243844" w:rsidP="0024384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58A1A5" w14:textId="77777777" w:rsidR="00243844" w:rsidRPr="00243844" w:rsidRDefault="00243844" w:rsidP="00243844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3DFDC1" w14:textId="77777777" w:rsidR="00243844" w:rsidRPr="00243844" w:rsidRDefault="00243844" w:rsidP="00243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43844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52EE3389" w14:textId="77777777" w:rsidR="00D81E84" w:rsidRPr="00D81E84" w:rsidRDefault="00D81E84" w:rsidP="00CA4CA0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44FBD220" w14:textId="74965641" w:rsidR="00CA4CA0" w:rsidRPr="00CA4CA0" w:rsidRDefault="00144798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09.11</w:t>
      </w:r>
      <w:r w:rsidR="00E04D0C">
        <w:rPr>
          <w:rFonts w:ascii="Times New Roman" w:hAnsi="Times New Roman" w:cs="Times New Roman"/>
          <w:sz w:val="28"/>
          <w:szCs w:val="28"/>
        </w:rPr>
        <w:t>.202</w:t>
      </w:r>
      <w:r w:rsidR="001B398E">
        <w:rPr>
          <w:rFonts w:ascii="Times New Roman" w:hAnsi="Times New Roman" w:cs="Times New Roman"/>
          <w:sz w:val="28"/>
          <w:szCs w:val="28"/>
        </w:rPr>
        <w:t>2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D81E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65A59">
        <w:rPr>
          <w:rFonts w:ascii="Times New Roman" w:hAnsi="Times New Roman" w:cs="Times New Roman"/>
          <w:sz w:val="28"/>
          <w:szCs w:val="28"/>
        </w:rPr>
        <w:t>96</w:t>
      </w:r>
      <w:r w:rsidR="00E04D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3"/>
        <w:rPr>
          <w:sz w:val="24"/>
          <w:szCs w:val="24"/>
        </w:rPr>
      </w:pPr>
    </w:p>
    <w:p w14:paraId="2B1BF9C5" w14:textId="5CFCFDB2" w:rsidR="00F311F6" w:rsidRPr="00A1076D" w:rsidRDefault="00965A59" w:rsidP="00E15674">
      <w:pPr>
        <w:pStyle w:val="a3"/>
        <w:ind w:right="2977"/>
        <w:jc w:val="both"/>
        <w:rPr>
          <w:sz w:val="28"/>
          <w:szCs w:val="28"/>
        </w:rPr>
      </w:pPr>
      <w:r w:rsidRPr="00965A59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</w:t>
      </w:r>
      <w:r>
        <w:rPr>
          <w:sz w:val="28"/>
          <w:szCs w:val="28"/>
        </w:rPr>
        <w:t xml:space="preserve">от </w:t>
      </w:r>
      <w:r w:rsidRPr="00965A59">
        <w:rPr>
          <w:sz w:val="28"/>
          <w:szCs w:val="28"/>
        </w:rPr>
        <w:t xml:space="preserve">16.09.2015 № 282-па «Об утверждении Положения об организации и ведении гражданской </w:t>
      </w:r>
      <w:bookmarkStart w:id="0" w:name="_GoBack"/>
      <w:bookmarkEnd w:id="0"/>
      <w:r w:rsidRPr="00965A59">
        <w:rPr>
          <w:sz w:val="28"/>
          <w:szCs w:val="28"/>
        </w:rPr>
        <w:t>обороны в Никольском городском поселении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3DFD6993" w:rsidR="0045539C" w:rsidRPr="0045539C" w:rsidRDefault="00965A59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59">
        <w:rPr>
          <w:rFonts w:ascii="Times New Roman" w:hAnsi="Times New Roman" w:cs="Times New Roman"/>
          <w:sz w:val="28"/>
          <w:szCs w:val="28"/>
        </w:rPr>
        <w:t>В целях приведения нормативно-правовых актов администрации Никольского городского поселения Тосненского района Ленинградской области, в соответствии с Федеральным законом от 06.10.2003 №</w:t>
      </w:r>
      <w:r w:rsidR="00A564C7">
        <w:rPr>
          <w:rFonts w:ascii="Times New Roman" w:hAnsi="Times New Roman" w:cs="Times New Roman"/>
          <w:sz w:val="28"/>
          <w:szCs w:val="28"/>
        </w:rPr>
        <w:t xml:space="preserve"> </w:t>
      </w:r>
      <w:r w:rsidRPr="00965A59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Положением об организации и ведении гражданской обороны в муниципальных образованиях и организациях, утвержденным приказом МЧС России </w:t>
      </w:r>
      <w:r w:rsidR="00A564C7">
        <w:rPr>
          <w:rFonts w:ascii="Times New Roman" w:hAnsi="Times New Roman" w:cs="Times New Roman"/>
          <w:sz w:val="28"/>
          <w:szCs w:val="28"/>
        </w:rPr>
        <w:br/>
      </w:r>
      <w:r w:rsidRPr="00965A59">
        <w:rPr>
          <w:rFonts w:ascii="Times New Roman" w:hAnsi="Times New Roman" w:cs="Times New Roman"/>
          <w:sz w:val="28"/>
          <w:szCs w:val="28"/>
        </w:rPr>
        <w:t>от 14.11.2008 № 687, Уставом Никольского городского поселения Тосненского района Ленинградской области,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8D290C" w14:textId="3DC80558" w:rsidR="00E15674" w:rsidRDefault="00965A59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59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от 16.09.2015 № 282-па «Об утверждении Положения об организации и ведении гражданской обороны в Никольском городском поселении Тосненского района Ленинградской области» (далее – Постановление), изложив приложение </w:t>
      </w:r>
      <w:r w:rsidR="00A564C7">
        <w:rPr>
          <w:rFonts w:ascii="Times New Roman" w:hAnsi="Times New Roman" w:cs="Times New Roman"/>
          <w:sz w:val="28"/>
          <w:szCs w:val="28"/>
        </w:rPr>
        <w:br/>
      </w:r>
      <w:r w:rsidRPr="00965A59">
        <w:rPr>
          <w:rFonts w:ascii="Times New Roman" w:hAnsi="Times New Roman" w:cs="Times New Roman"/>
          <w:sz w:val="28"/>
          <w:szCs w:val="28"/>
        </w:rPr>
        <w:t xml:space="preserve">к Постановлению в редакции согласно </w:t>
      </w:r>
      <w:proofErr w:type="gramStart"/>
      <w:r w:rsidRPr="00965A59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965A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BE3894B" w14:textId="41E06192" w:rsidR="00772354" w:rsidRDefault="00965A59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59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Никольского городского поселения Тосненского района Ленинградской области от 28.04.2020 № 108-па «О внесении изменений в постановление администрации Никольского городского поселения Тосненского района Ленинградской области от 16.09.2015 № 282-па «Об утверждении Положения об организации и ведении гражданской обороны в Никольском городском поселении Тосненского района Ленинградской области»».</w:t>
      </w:r>
    </w:p>
    <w:p w14:paraId="5BE9BEA9" w14:textId="7B84EAFF" w:rsidR="00965A59" w:rsidRDefault="00965A59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59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постановления возложить на начальника сектора ГО и ЧС администрации Никольского городского поселения Тосненского района Ленинградской области.</w:t>
      </w:r>
    </w:p>
    <w:p w14:paraId="196B1BE8" w14:textId="32FD5EC5" w:rsidR="00772354" w:rsidRPr="00772354" w:rsidRDefault="00965A59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5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3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3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25D4AB8C" w:rsidR="00E65FE8" w:rsidRDefault="001B398E" w:rsidP="001B398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         М.М. 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4119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B3516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45BE5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A31FB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05683B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7C7FB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3C78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FA056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AF3B6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86D49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961CC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DA4D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D6D18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314C1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3FCCBD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9E6112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FDD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5C857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78B2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5FAA53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15F463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4D69A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DC31D2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0179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44B3B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8C6FAC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8F075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E1A9D0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0612D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0EB0E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A4869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7592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47E0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44845E" w14:textId="3CD83CFB" w:rsidR="00772354" w:rsidRPr="00772354" w:rsidRDefault="00965A5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Е.Н.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Кокоулина</w:t>
      </w:r>
      <w:proofErr w:type="spellEnd"/>
    </w:p>
    <w:p w14:paraId="0FAECE29" w14:textId="2AC05031" w:rsidR="00DA02DD" w:rsidRDefault="00965A59" w:rsidP="00DA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8(813</w:t>
      </w:r>
      <w:r w:rsidR="00772354" w:rsidRPr="00772354">
        <w:rPr>
          <w:rFonts w:ascii="Times New Roman" w:eastAsia="Times New Roman" w:hAnsi="Times New Roman" w:cs="Times New Roman"/>
          <w:sz w:val="20"/>
          <w:szCs w:val="20"/>
        </w:rPr>
        <w:t>61</w:t>
      </w:r>
      <w:r>
        <w:rPr>
          <w:rFonts w:ascii="Times New Roman" w:eastAsia="Times New Roman" w:hAnsi="Times New Roman" w:cs="Times New Roman"/>
          <w:sz w:val="20"/>
          <w:szCs w:val="20"/>
        </w:rPr>
        <w:t>)53785</w:t>
      </w:r>
    </w:p>
    <w:p w14:paraId="37983CD3" w14:textId="4027C380" w:rsidR="00DE76F1" w:rsidRPr="00EE1E27" w:rsidRDefault="00DE76F1" w:rsidP="00BA4BE9">
      <w:pPr>
        <w:spacing w:after="0" w:line="240" w:lineRule="auto"/>
        <w:ind w:left="5670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66622E03" w14:textId="53F728A3" w:rsidR="00DE76F1" w:rsidRPr="00EE1E27" w:rsidRDefault="00DE76F1" w:rsidP="00BA4BE9">
      <w:pPr>
        <w:spacing w:after="0" w:line="240" w:lineRule="auto"/>
        <w:ind w:left="5670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F8C0E3E" w14:textId="4BDECA42" w:rsidR="00DE76F1" w:rsidRPr="00EE1E27" w:rsidRDefault="00DE76F1" w:rsidP="00BA4BE9">
      <w:pPr>
        <w:spacing w:after="0" w:line="240" w:lineRule="auto"/>
        <w:ind w:left="5670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1B0B429B" w14:textId="3D022609" w:rsidR="00DE76F1" w:rsidRPr="00EE1E27" w:rsidRDefault="00DE76F1" w:rsidP="00BA4BE9">
      <w:pPr>
        <w:spacing w:after="0" w:line="240" w:lineRule="auto"/>
        <w:ind w:left="5670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1A07053C" w14:textId="1679FBDE" w:rsidR="00DE76F1" w:rsidRPr="00EE1E27" w:rsidRDefault="00DE76F1" w:rsidP="00BA4BE9">
      <w:pPr>
        <w:spacing w:after="0" w:line="240" w:lineRule="auto"/>
        <w:ind w:left="5670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1A6088DE" w14:textId="7F695A22" w:rsidR="00DE76F1" w:rsidRPr="00DE76F1" w:rsidRDefault="00DE76F1" w:rsidP="00BA4BE9">
      <w:pPr>
        <w:spacing w:after="0" w:line="240" w:lineRule="auto"/>
        <w:ind w:left="5670" w:hanging="28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</w:t>
      </w:r>
      <w:r w:rsidR="00EE1E27">
        <w:rPr>
          <w:rFonts w:ascii="Times New Roman" w:eastAsia="Times New Roman" w:hAnsi="Times New Roman" w:cs="Times New Roman"/>
          <w:sz w:val="28"/>
          <w:szCs w:val="28"/>
        </w:rPr>
        <w:t>09.11</w:t>
      </w:r>
      <w:r w:rsidR="001B398E" w:rsidRPr="00EE1E27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E1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E1E27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EE1E27">
        <w:rPr>
          <w:rFonts w:ascii="Times New Roman" w:eastAsia="Times New Roman" w:hAnsi="Times New Roman" w:cs="Times New Roman"/>
          <w:sz w:val="28"/>
          <w:szCs w:val="28"/>
        </w:rPr>
        <w:t>96</w:t>
      </w:r>
      <w:proofErr w:type="gramEnd"/>
      <w:r w:rsidRPr="00EE1E27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5E5EEBAD" w14:textId="77777777" w:rsidR="00EE1E27" w:rsidRDefault="00EE1E27" w:rsidP="00EE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C57088" w14:textId="77777777" w:rsidR="00EE1E27" w:rsidRPr="00EE1E27" w:rsidRDefault="00EE1E27" w:rsidP="00EE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677ACD0C" w14:textId="3B6A19D1" w:rsidR="00EE1E27" w:rsidRPr="00EE1E27" w:rsidRDefault="00EE1E27" w:rsidP="00EE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организации и ведении гражданской обороны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E1E27">
        <w:rPr>
          <w:rFonts w:ascii="Times New Roman" w:eastAsia="Times New Roman" w:hAnsi="Times New Roman" w:cs="Times New Roman"/>
          <w:b/>
          <w:sz w:val="28"/>
          <w:szCs w:val="28"/>
        </w:rPr>
        <w:t xml:space="preserve">Никольского городского поселения Тосненского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E1E27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14:paraId="6D1935AD" w14:textId="77777777" w:rsidR="00EE1E27" w:rsidRPr="00EE1E27" w:rsidRDefault="00EE1E27" w:rsidP="00EE1E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B2D1266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1. Положение об организации и ведении гражданской обороны Никольского городского поселения Тосненского района Ленинградской области (далее – Поселение) разработано в соответствии с Федеральным законом от 12.02.1998 № 28-ФЗ «О гражданской обороне», Положением о гражданской обороне в Российской Федерации, утвержденным постановлением Правительства Российской Федерации от 26.11.2007 № 804, Положением об организации и ведении гражданской обороны в Ленинградской области, утвержденным постановлением Губернатора Ленинградской области от 21.12.2009 № 122-пг, Положением об организации и ведении гражданской обороны в муниципальных образованиях и организациях, утвержденным приказом МЧС России от 14.11.2008 № 687 (зарегистрированным в Минюсте Российской Федерации 26.11.2008 № 12740),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на территории Никольского городского поселения Тосненского района Ленинградской области.</w:t>
      </w:r>
    </w:p>
    <w:p w14:paraId="0B27CA45" w14:textId="77777777" w:rsidR="00EE1E27" w:rsidRPr="00EE1E27" w:rsidRDefault="00EE1E27" w:rsidP="00EE1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2. Мероприятия по гражданской обороне Поселения организуются в рамках подготовки к ведению и ведения гражданской обороны.</w:t>
      </w:r>
    </w:p>
    <w:p w14:paraId="10876C3F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3. Подготовка к ведению гражданской обороны на территории Поселения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характера,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мероприятий).</w:t>
      </w:r>
    </w:p>
    <w:p w14:paraId="365062B0" w14:textId="77777777" w:rsidR="00EE1E27" w:rsidRPr="00EE1E27" w:rsidRDefault="00EE1E27" w:rsidP="00EE1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4. План основных мероприятий Поселения на год разрабатывается администрацией Никольского городского поселения Тосненского района Ленинградской области (далее- Администрация) и согласовывается с Главным управлением МЧС России по Ленинградской области – органом, специально уполномоченным решать задачи гражданской обороны и задачи по предупреждению и ликвидации чрезвычайных ситуаций по Ленинградской области.</w:t>
      </w:r>
    </w:p>
    <w:p w14:paraId="44E6BD73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 xml:space="preserve">План основных мероприятий администрации на год разрабатывается сектором по безопасности ГО и ЧС Администрации. </w:t>
      </w:r>
    </w:p>
    <w:p w14:paraId="62FEB181" w14:textId="77777777" w:rsidR="00EE1E27" w:rsidRPr="00EE1E27" w:rsidRDefault="00EE1E27" w:rsidP="00EE1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ab/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Поселения в результате применения современных средств поражения при военных конфликтах или вследствие этих </w:t>
      </w:r>
      <w:r w:rsidRPr="00EE1E27">
        <w:rPr>
          <w:rFonts w:ascii="Times New Roman" w:eastAsia="Times New Roman" w:hAnsi="Times New Roman" w:cs="Times New Roman"/>
          <w:sz w:val="28"/>
          <w:szCs w:val="28"/>
        </w:rPr>
        <w:lastRenderedPageBreak/>
        <w:t>конфликтов, а также в результате возможных террористических актов и чрезвычайных ситуаций</w:t>
      </w:r>
      <w:r w:rsidRPr="00EE1E27">
        <w:rPr>
          <w:rFonts w:ascii="Times New Roman" w:eastAsiaTheme="minorHAnsi" w:hAnsi="Times New Roman" w:cs="Times New Roman"/>
          <w:sz w:val="28"/>
          <w:szCs w:val="28"/>
        </w:rPr>
        <w:t xml:space="preserve"> природного и техногенного характера.</w:t>
      </w:r>
    </w:p>
    <w:p w14:paraId="5FEC7BB3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5. Подготовка к ведению гражданской обороны на муниципальном уровне определяется Положением об организации и ведении гражданской обороны Поселения и заключается в планировании мероприятий по защите населения (работников), материальных и культурных ценностей на территории Поселения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14:paraId="0E527A11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Ведение гражданской обороны Поселения осуществляется на основе планов гражданской обороны и защиты населения Поселения и заключается в выполнении мероприятий по защите населения (работников), материальных и культурных ценностей на территории Поселения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14:paraId="0D219135" w14:textId="77777777" w:rsidR="00EE1E27" w:rsidRPr="00EE1E27" w:rsidRDefault="00EE1E27" w:rsidP="00EE1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6.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</w:t>
      </w:r>
      <w:r w:rsidRPr="00EE1E27">
        <w:rPr>
          <w:rFonts w:ascii="Times New Roman" w:eastAsiaTheme="minorHAnsi" w:hAnsi="Times New Roman" w:cs="Times New Roman"/>
          <w:sz w:val="28"/>
          <w:szCs w:val="28"/>
        </w:rPr>
        <w:t xml:space="preserve"> природного и техногенного характера в военное время.</w:t>
      </w:r>
    </w:p>
    <w:p w14:paraId="5BCC461D" w14:textId="77777777" w:rsidR="00EE1E27" w:rsidRPr="00EE1E27" w:rsidRDefault="00EE1E27" w:rsidP="00EE1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E1E27">
        <w:rPr>
          <w:rFonts w:ascii="Times New Roman" w:eastAsiaTheme="minorHAnsi" w:hAnsi="Times New Roman" w:cs="Times New Roman"/>
          <w:sz w:val="28"/>
          <w:szCs w:val="28"/>
        </w:rPr>
        <w:t xml:space="preserve"> 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14:paraId="46AAB8A7" w14:textId="77777777" w:rsidR="00EE1E27" w:rsidRPr="00EE1E27" w:rsidRDefault="00EE1E27" w:rsidP="00EE1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E1E27">
        <w:rPr>
          <w:rFonts w:ascii="Times New Roman" w:eastAsiaTheme="minorHAnsi" w:hAnsi="Times New Roman" w:cs="Times New Roman"/>
          <w:sz w:val="28"/>
          <w:szCs w:val="28"/>
        </w:rPr>
        <w:t>6.1. Обеспечение выполнения мероприятий по гражданской обороне в Поселении осуществляется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14:paraId="1E7AAAA6" w14:textId="77777777" w:rsidR="00EE1E27" w:rsidRPr="00EE1E27" w:rsidRDefault="00EE1E27" w:rsidP="00EE1E27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7. В целях решения задач в области гражданской обороны, в соответствии с полномочиями в области гражданской обороны, создаются и содержатся силы, средства, объекты гражданской обороны, запасы материально-технических, продовольственных, медицинских и иных средств, планируются и осуществляются мероприятия по гражданской обороне.</w:t>
      </w:r>
    </w:p>
    <w:p w14:paraId="62F15CD2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8. По решению администрации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14:paraId="6082DF2B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 xml:space="preserve">В состав спасательной службы Поселения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</w:t>
      </w:r>
      <w:r w:rsidRPr="00EE1E27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характера.</w:t>
      </w:r>
    </w:p>
    <w:p w14:paraId="17B870A1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Вид и количество спасательных служб Поселения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</w:p>
    <w:p w14:paraId="19C59B92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Положение о спасательной службе Поселения разрабатывается администрацией Поселения, согласовывается с руководителем соответствующей спасательной службы Ленинградской области и утверждается постановлением администрации Поселения.</w:t>
      </w:r>
    </w:p>
    <w:p w14:paraId="4CEDE3AA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 xml:space="preserve">9. Для планирования, подготовки и проведения эвакуационных мероприятий в Поселении заблаговременно в мирное время создаётся </w:t>
      </w:r>
      <w:proofErr w:type="spellStart"/>
      <w:r w:rsidRPr="00EE1E27">
        <w:rPr>
          <w:rFonts w:ascii="Times New Roman" w:eastAsia="Times New Roman" w:hAnsi="Times New Roman" w:cs="Times New Roman"/>
          <w:sz w:val="28"/>
          <w:szCs w:val="28"/>
        </w:rPr>
        <w:t>эвакоприёмная</w:t>
      </w:r>
      <w:proofErr w:type="spellEnd"/>
      <w:r w:rsidRPr="00EE1E27">
        <w:rPr>
          <w:rFonts w:ascii="Times New Roman" w:eastAsia="Times New Roman" w:hAnsi="Times New Roman" w:cs="Times New Roman"/>
          <w:sz w:val="28"/>
          <w:szCs w:val="28"/>
        </w:rPr>
        <w:t xml:space="preserve"> комиссия (далее – ЭПК). ЭПК возглавляет глава администрации Поселения или заместитель главы администрации Поселения. Деятельность ЭПК регламентируется положением об ЭПК, утверждаемым руководителем гражданской обороны Поселения.</w:t>
      </w:r>
    </w:p>
    <w:p w14:paraId="5D43D05D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14:paraId="0D9D774D" w14:textId="77777777" w:rsidR="00EE1E27" w:rsidRPr="00EE1E27" w:rsidRDefault="00EE1E27" w:rsidP="00EE1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Решение о привлечении в мирное время сил и средств гражданской обороны для ликвидации последствий чрезвычайных ситуаций принимает руководитель гражданской обороны Тосненского района Ленинградской области.</w:t>
      </w:r>
    </w:p>
    <w:p w14:paraId="6CF66D95" w14:textId="77777777" w:rsidR="00EE1E27" w:rsidRPr="00EE1E27" w:rsidRDefault="00EE1E27" w:rsidP="00EE1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EE1E27">
        <w:rPr>
          <w:rFonts w:ascii="Times New Roman" w:eastAsiaTheme="minorHAnsi" w:hAnsi="Times New Roman" w:cs="Times New Roman"/>
          <w:sz w:val="28"/>
          <w:szCs w:val="28"/>
        </w:rPr>
        <w:t>Руководство гражданской обороной на территории Поселения, осуществляется главой администрации Поселения, а в организациях - их руководители.</w:t>
      </w:r>
    </w:p>
    <w:p w14:paraId="44D6D834" w14:textId="77777777" w:rsidR="00EE1E27" w:rsidRPr="00EE1E27" w:rsidRDefault="00EE1E27" w:rsidP="00EE1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E1E27">
        <w:rPr>
          <w:rFonts w:ascii="Times New Roman" w:eastAsiaTheme="minorHAnsi" w:hAnsi="Times New Roman" w:cs="Times New Roman"/>
          <w:sz w:val="28"/>
          <w:szCs w:val="28"/>
        </w:rPr>
        <w:t>Должностные лица Поселения, возглавляющие администрацию, и руководители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14:paraId="01310C1A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12. Органом, осуществляющим управление гражданской обороной в Поселении, является сектор ГО и ЧС администрации (далее – сектор ГО и ЧС).</w:t>
      </w:r>
    </w:p>
    <w:p w14:paraId="51A9E051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Начальник сектора ГО и ЧС подчиняется непосредственно заместителю главы администрации Поселения, курирующий сектор ГО и ЧС.</w:t>
      </w:r>
    </w:p>
    <w:p w14:paraId="7D0F56F8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14:paraId="508861B4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Сбор и обмен информацией осуществляются администрацией муниципального образования, через единую дежурную диспетчерскую службу МКУ «ЦА ХО» (далее – ЕДДС).</w:t>
      </w:r>
    </w:p>
    <w:p w14:paraId="1B1908BD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ЕДДС представляет информацию в Правительство Ленинградской области.</w:t>
      </w:r>
    </w:p>
    <w:p w14:paraId="2A71060A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 xml:space="preserve">14.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</w:t>
      </w:r>
      <w:r w:rsidRPr="00EE1E27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России и настоящим Положением.</w:t>
      </w:r>
    </w:p>
    <w:p w14:paraId="4D017D22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15. Администрация Поселения в целях решения задач в области гражданской обороны планирует и осуществляет следующие основные мероприятия:</w:t>
      </w:r>
    </w:p>
    <w:p w14:paraId="4D2A507A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15.1. По подготовке населения в области гражданской обороны:</w:t>
      </w:r>
    </w:p>
    <w:p w14:paraId="6B5E2AF7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организация и подготовка населения Поселения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14:paraId="16A32CFC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подготовка личного состава формирований и служб;</w:t>
      </w:r>
    </w:p>
    <w:p w14:paraId="0D017EB7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проведение учений и тренировок по гражданской обороне;</w:t>
      </w:r>
    </w:p>
    <w:p w14:paraId="0D66EAAE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Поселения;</w:t>
      </w:r>
    </w:p>
    <w:p w14:paraId="4045D187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14:paraId="51840A59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пропаганда знаний в области гражданской обороны.</w:t>
      </w:r>
    </w:p>
    <w:p w14:paraId="518DDE29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14:paraId="4A909EF7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14:paraId="292F3BEE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14:paraId="141AD6E8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14:paraId="64B333A8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сбор информации в области гражданской обороны и обмен ею.</w:t>
      </w:r>
    </w:p>
    <w:p w14:paraId="49D1A8C5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15.3. По эвакуации населения, материальных и культурных ценностей в безопасные районы:</w:t>
      </w:r>
    </w:p>
    <w:p w14:paraId="0B446742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14:paraId="5A3A12B6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подготовка безопасных районов для размещения населения, материальных и культурных ценностей, подлежащих эвакуации;</w:t>
      </w:r>
    </w:p>
    <w:p w14:paraId="00ECB1C1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создание и организация деятельности эвакуационных органов, а также подготовка их личного состава.</w:t>
      </w:r>
    </w:p>
    <w:p w14:paraId="136BE03B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 xml:space="preserve">15.4. По предоставлению населению средств индивидуальной и </w:t>
      </w:r>
      <w:r w:rsidRPr="00EE1E27">
        <w:rPr>
          <w:rFonts w:ascii="Times New Roman" w:eastAsia="Times New Roman" w:hAnsi="Times New Roman" w:cs="Times New Roman"/>
          <w:sz w:val="28"/>
          <w:szCs w:val="28"/>
        </w:rPr>
        <w:lastRenderedPageBreak/>
        <w:t>коллективной защиты:</w:t>
      </w:r>
    </w:p>
    <w:p w14:paraId="2C85E3DE" w14:textId="77777777" w:rsidR="00EE1E27" w:rsidRPr="00EE1E27" w:rsidRDefault="00EE1E27" w:rsidP="00EE1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E1E27">
        <w:rPr>
          <w:rFonts w:ascii="Times New Roman" w:eastAsiaTheme="minorHAnsi" w:hAnsi="Times New Roman" w:cs="Times New Roman"/>
          <w:sz w:val="28"/>
          <w:szCs w:val="28"/>
        </w:rPr>
        <w:t xml:space="preserve">сохранение, </w:t>
      </w:r>
      <w:r w:rsidRPr="00EE1E27">
        <w:rPr>
          <w:rFonts w:ascii="Times New Roman" w:eastAsia="Times New Roman" w:hAnsi="Times New Roman" w:cs="Times New Roman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14:paraId="278395FA" w14:textId="77777777" w:rsidR="00EE1E27" w:rsidRPr="00EE1E27" w:rsidRDefault="00EE1E27" w:rsidP="00EE1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14:paraId="7E1D5D3D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приспособление в мирное время и при переводе гражданской обороны с мирного на военное время заглубленных помещений, и других сооружений подземного пространства для укрытия населения;</w:t>
      </w:r>
    </w:p>
    <w:p w14:paraId="478EE54F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планирование и организация строительства недостающих защитных сооружений гражданской обороны в военное время;</w:t>
      </w:r>
    </w:p>
    <w:p w14:paraId="4FFFD865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14:paraId="251D8C96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накопление, хранение, освежение и использование по предназначению средств индивидуальной защиты населения;</w:t>
      </w:r>
    </w:p>
    <w:p w14:paraId="79A70D90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14:paraId="18C03A90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15.5. По световой и другим видам маскировки:</w:t>
      </w:r>
    </w:p>
    <w:p w14:paraId="2193537F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определение перечня объектов, подлежащих маскировке;</w:t>
      </w:r>
    </w:p>
    <w:p w14:paraId="2BF6F6EB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14:paraId="3C6B6FA9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14:paraId="00A77B84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343A379E" w14:textId="77777777" w:rsidR="00EE1E27" w:rsidRPr="00EE1E27" w:rsidRDefault="00EE1E27" w:rsidP="00EE1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E1E27">
        <w:rPr>
          <w:rFonts w:ascii="Times New Roman" w:eastAsiaTheme="minorHAnsi" w:hAnsi="Times New Roman" w:cs="Times New Roman"/>
          <w:sz w:val="28"/>
          <w:szCs w:val="28"/>
        </w:rP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14:paraId="387478E0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14:paraId="674DEB7F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15.7.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33505F9F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планирование и организация основных видов первоочередного жизнеобеспечения населения;</w:t>
      </w:r>
    </w:p>
    <w:p w14:paraId="2D713399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 xml:space="preserve">- создание и поддержание в состоянии постоянной готовности к </w:t>
      </w:r>
      <w:r w:rsidRPr="00EE1E27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использованию по предназначению запасов материально-технических, продовольственных, медицинских и иных средств;</w:t>
      </w:r>
    </w:p>
    <w:p w14:paraId="6AD55071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нормированное снабжение населения продовольственными и непродовольственными товарами;</w:t>
      </w:r>
    </w:p>
    <w:p w14:paraId="147BF36B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предоставление населению коммунально-бытовых услуг;</w:t>
      </w:r>
    </w:p>
    <w:p w14:paraId="723606CA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проведение санитарно-гигиенических и противоэпидемических мероприятий среди пострадавшего населения;</w:t>
      </w:r>
    </w:p>
    <w:p w14:paraId="1DAF790F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проведение лечебно-эвакуационных мероприятий;</w:t>
      </w:r>
    </w:p>
    <w:p w14:paraId="6FC3E9B8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 xml:space="preserve">- развертывание необходимой лечебной базы в безопасном районе, организация ее </w:t>
      </w:r>
      <w:proofErr w:type="spellStart"/>
      <w:r w:rsidRPr="00EE1E27">
        <w:rPr>
          <w:rFonts w:ascii="Times New Roman" w:eastAsia="Times New Roman" w:hAnsi="Times New Roman" w:cs="Times New Roman"/>
          <w:sz w:val="28"/>
          <w:szCs w:val="28"/>
        </w:rPr>
        <w:t>энерго</w:t>
      </w:r>
      <w:proofErr w:type="spellEnd"/>
      <w:r w:rsidRPr="00EE1E27">
        <w:rPr>
          <w:rFonts w:ascii="Times New Roman" w:eastAsia="Times New Roman" w:hAnsi="Times New Roman" w:cs="Times New Roman"/>
          <w:sz w:val="28"/>
          <w:szCs w:val="28"/>
        </w:rPr>
        <w:t>- и водоснабжения;</w:t>
      </w:r>
    </w:p>
    <w:p w14:paraId="49EA3DAA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оказание населению первой помощи;</w:t>
      </w:r>
    </w:p>
    <w:p w14:paraId="3A4C8C7B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определение численности населения, оставшегося без жилья;</w:t>
      </w:r>
    </w:p>
    <w:p w14:paraId="25B62FD7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14:paraId="595606D2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14:paraId="54509D93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предоставление населению информационно-психологической поддержки.</w:t>
      </w:r>
    </w:p>
    <w:p w14:paraId="33B9F0D6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15.8. По борьбе с пожарами, возникшими при военных конфликтах или вследствие этих конфликтов:</w:t>
      </w:r>
    </w:p>
    <w:p w14:paraId="7F5912D0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14:paraId="1733A3EF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14:paraId="3324D0BB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заблаговременное создание запасов химических реагентов для тушения пожаров.</w:t>
      </w:r>
    </w:p>
    <w:p w14:paraId="266865A9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14:paraId="0E10C210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введение режимов радиационной защиты на территориях, подвергшихся радиоактивному загрязнению;</w:t>
      </w:r>
    </w:p>
    <w:p w14:paraId="33F1A619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14:paraId="587DCF18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14:paraId="6D7EA688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заблаговременное создание запасов дезактивирующих, дегазирующих и дезинфицирующих веществ и растворов;</w:t>
      </w:r>
    </w:p>
    <w:p w14:paraId="2EC78EF1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 xml:space="preserve">- создание и оснащение сил для проведения санитарной обработки </w:t>
      </w:r>
      <w:r w:rsidRPr="00EE1E27">
        <w:rPr>
          <w:rFonts w:ascii="Times New Roman" w:eastAsia="Times New Roman" w:hAnsi="Times New Roman" w:cs="Times New Roman"/>
          <w:sz w:val="28"/>
          <w:szCs w:val="28"/>
        </w:rPr>
        <w:lastRenderedPageBreak/>
        <w:t>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14:paraId="38C37DCE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14:paraId="3EBE21E6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актов:</w:t>
      </w:r>
    </w:p>
    <w:p w14:paraId="1F275B22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создание и оснащение сил охраны общественного порядка, подготовка их в области гражданской обороны;</w:t>
      </w:r>
    </w:p>
    <w:p w14:paraId="43DFF461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14:paraId="01AEFC97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14:paraId="311CEE0B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осуществление пропускного режима и поддержание общественного порядка в очагах поражения;</w:t>
      </w:r>
    </w:p>
    <w:p w14:paraId="3DE4F6E3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14:paraId="13E0399C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15.12. По вопросам срочного восстановления функционирования необходимых коммунальных служб в военное время:</w:t>
      </w:r>
    </w:p>
    <w:p w14:paraId="1C0ED2AB" w14:textId="77777777" w:rsidR="00EE1E27" w:rsidRPr="00EE1E27" w:rsidRDefault="00EE1E27" w:rsidP="00EE1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готовности коммунальных служб к работе в условиях военного времени, </w:t>
      </w:r>
      <w:r w:rsidRPr="00EE1E27">
        <w:rPr>
          <w:rFonts w:ascii="Times New Roman" w:eastAsiaTheme="minorHAnsi" w:hAnsi="Times New Roman" w:cs="Times New Roman"/>
          <w:sz w:val="28"/>
          <w:szCs w:val="28"/>
        </w:rPr>
        <w:t>планирование</w:t>
      </w:r>
      <w:r w:rsidRPr="00EE1E27">
        <w:rPr>
          <w:rFonts w:ascii="Times New Roman" w:eastAsia="Times New Roman" w:hAnsi="Times New Roman" w:cs="Times New Roman"/>
          <w:sz w:val="28"/>
          <w:szCs w:val="28"/>
        </w:rPr>
        <w:t xml:space="preserve"> их действий;</w:t>
      </w:r>
    </w:p>
    <w:p w14:paraId="7FB4980C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 xml:space="preserve">- создание запасов оборудования и запасных частей для ремонта поврежденных систем газо-, </w:t>
      </w:r>
      <w:proofErr w:type="spellStart"/>
      <w:r w:rsidRPr="00EE1E27">
        <w:rPr>
          <w:rFonts w:ascii="Times New Roman" w:eastAsia="Times New Roman" w:hAnsi="Times New Roman" w:cs="Times New Roman"/>
          <w:sz w:val="28"/>
          <w:szCs w:val="28"/>
        </w:rPr>
        <w:t>энерго</w:t>
      </w:r>
      <w:proofErr w:type="spellEnd"/>
      <w:r w:rsidRPr="00EE1E27">
        <w:rPr>
          <w:rFonts w:ascii="Times New Roman" w:eastAsia="Times New Roman" w:hAnsi="Times New Roman" w:cs="Times New Roman"/>
          <w:sz w:val="28"/>
          <w:szCs w:val="28"/>
        </w:rPr>
        <w:t>-, водоснабжения, водоотведения и канализации;</w:t>
      </w:r>
    </w:p>
    <w:p w14:paraId="4E3A11D3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создание и подготовка резерва мобильных средств для очистки, опреснения и транспортировки воды;</w:t>
      </w:r>
    </w:p>
    <w:p w14:paraId="24CAA318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14:paraId="0CDFA896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14:paraId="7B53464D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15.13. По срочному захоронению трупов в военное время:</w:t>
      </w:r>
    </w:p>
    <w:p w14:paraId="44BCE093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заблаговременное, в мирное время, определение мест возможных захоронений;</w:t>
      </w:r>
    </w:p>
    <w:p w14:paraId="1D0030C2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14:paraId="2B5B55A6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оборудование мест погребения (захоронения) тел (останков) погибших;</w:t>
      </w:r>
    </w:p>
    <w:p w14:paraId="69F18C9B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работ по поиску тел, фиксированию мест их обнаружения, извлечению и первичной обработке погибших, опознанию и документированию, </w:t>
      </w:r>
      <w:r w:rsidRPr="00EE1E27">
        <w:rPr>
          <w:rFonts w:ascii="Times New Roman" w:eastAsia="Times New Roman" w:hAnsi="Times New Roman" w:cs="Times New Roman"/>
          <w:sz w:val="28"/>
          <w:szCs w:val="28"/>
        </w:rPr>
        <w:lastRenderedPageBreak/>
        <w:t>перевозке и захоронению погибших;</w:t>
      </w:r>
    </w:p>
    <w:p w14:paraId="72AC0533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организация санитарно-эпидемиологического надзора.</w:t>
      </w:r>
    </w:p>
    <w:p w14:paraId="4C506F23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15.14.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44C46410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 xml:space="preserve">- создание и организация работы в мирное и военное время комиссии по вопросам повышения устойчивости функционирования объектов экономики </w:t>
      </w:r>
    </w:p>
    <w:p w14:paraId="3D3F8531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14:paraId="48E5784D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14:paraId="2644F119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14:paraId="3DE21EBA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14:paraId="26C1ACD3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создание страхового фонда документации;</w:t>
      </w:r>
    </w:p>
    <w:p w14:paraId="6F0FD9AA" w14:textId="77777777" w:rsidR="00EE1E27" w:rsidRPr="00EE1E27" w:rsidRDefault="00EE1E27" w:rsidP="00EE1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E1E27">
        <w:rPr>
          <w:rFonts w:ascii="Times New Roman" w:eastAsiaTheme="minorHAnsi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14:paraId="4E1E45BE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15.15. По вопросам обеспечения постоянной готовности сил и средств гражданской обороны:</w:t>
      </w:r>
    </w:p>
    <w:p w14:paraId="7A6674F1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создание и оснащение сил гражданской обороны современными техникой и оборудованием;</w:t>
      </w:r>
    </w:p>
    <w:p w14:paraId="47A14978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подготовка сил гражданской обороны к действиям, проведение учений и тренировок по гражданской обороне;</w:t>
      </w:r>
    </w:p>
    <w:p w14:paraId="118C6D9E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планирование действий сил гражданской обороны;</w:t>
      </w:r>
    </w:p>
    <w:p w14:paraId="535604E3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EE1E27">
        <w:rPr>
          <w:rFonts w:ascii="Times New Roman" w:eastAsia="Times New Roman" w:hAnsi="Times New Roman" w:cs="Times New Roman"/>
          <w:sz w:val="28"/>
          <w:szCs w:val="28"/>
        </w:rPr>
        <w:t>- определение порядка взаимодействия и привлечения сил и средств гражданской обороны, а также всестороннее обеспечение их действий.</w:t>
      </w:r>
      <w:r w:rsidRPr="00EE1E27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606650A" w14:textId="77777777" w:rsidR="00EE1E27" w:rsidRPr="00EE1E27" w:rsidRDefault="00EE1E27" w:rsidP="00EE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8"/>
          <w:szCs w:val="28"/>
        </w:rPr>
      </w:pPr>
    </w:p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E76F1" w:rsidSect="00BA4BE9">
      <w:pgSz w:w="11906" w:h="16838"/>
      <w:pgMar w:top="568" w:right="566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51370"/>
    <w:rsid w:val="00066851"/>
    <w:rsid w:val="00066FA4"/>
    <w:rsid w:val="00075937"/>
    <w:rsid w:val="00081CDB"/>
    <w:rsid w:val="000A178C"/>
    <w:rsid w:val="000A66E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743"/>
    <w:rsid w:val="001210C7"/>
    <w:rsid w:val="0013349D"/>
    <w:rsid w:val="00134B0A"/>
    <w:rsid w:val="00143879"/>
    <w:rsid w:val="00144798"/>
    <w:rsid w:val="00147EDE"/>
    <w:rsid w:val="00151751"/>
    <w:rsid w:val="00153E65"/>
    <w:rsid w:val="00153F37"/>
    <w:rsid w:val="001543EC"/>
    <w:rsid w:val="00163A1C"/>
    <w:rsid w:val="001650F4"/>
    <w:rsid w:val="0017253E"/>
    <w:rsid w:val="001731E8"/>
    <w:rsid w:val="00173F89"/>
    <w:rsid w:val="00185FD1"/>
    <w:rsid w:val="00186F03"/>
    <w:rsid w:val="00195C1F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313C6"/>
    <w:rsid w:val="00243844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23CD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6792"/>
    <w:rsid w:val="003D5400"/>
    <w:rsid w:val="003D73D5"/>
    <w:rsid w:val="003E1243"/>
    <w:rsid w:val="003E2879"/>
    <w:rsid w:val="003F2103"/>
    <w:rsid w:val="003F3E53"/>
    <w:rsid w:val="003F785E"/>
    <w:rsid w:val="00411536"/>
    <w:rsid w:val="004167FA"/>
    <w:rsid w:val="0045539C"/>
    <w:rsid w:val="004646BC"/>
    <w:rsid w:val="00464796"/>
    <w:rsid w:val="00470AFB"/>
    <w:rsid w:val="0047423B"/>
    <w:rsid w:val="004A1FD9"/>
    <w:rsid w:val="004A268B"/>
    <w:rsid w:val="004B46DA"/>
    <w:rsid w:val="004C24DC"/>
    <w:rsid w:val="004C34C7"/>
    <w:rsid w:val="004C5347"/>
    <w:rsid w:val="004D0197"/>
    <w:rsid w:val="004D2170"/>
    <w:rsid w:val="004F7EB2"/>
    <w:rsid w:val="00500D19"/>
    <w:rsid w:val="00500DED"/>
    <w:rsid w:val="0050402B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151C"/>
    <w:rsid w:val="005B612B"/>
    <w:rsid w:val="005C4FE9"/>
    <w:rsid w:val="005C7BBA"/>
    <w:rsid w:val="005D3172"/>
    <w:rsid w:val="005D575D"/>
    <w:rsid w:val="005F1B62"/>
    <w:rsid w:val="005F3510"/>
    <w:rsid w:val="006003B2"/>
    <w:rsid w:val="00602A3D"/>
    <w:rsid w:val="00604E2E"/>
    <w:rsid w:val="006108B8"/>
    <w:rsid w:val="0065490E"/>
    <w:rsid w:val="00660792"/>
    <w:rsid w:val="00664CC2"/>
    <w:rsid w:val="006722DC"/>
    <w:rsid w:val="00696735"/>
    <w:rsid w:val="006A3F40"/>
    <w:rsid w:val="006A5106"/>
    <w:rsid w:val="006B1813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2354"/>
    <w:rsid w:val="0077523C"/>
    <w:rsid w:val="00776D5E"/>
    <w:rsid w:val="00781DC0"/>
    <w:rsid w:val="0078503A"/>
    <w:rsid w:val="00787204"/>
    <w:rsid w:val="00791715"/>
    <w:rsid w:val="007B3B3E"/>
    <w:rsid w:val="007B7259"/>
    <w:rsid w:val="007C511D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2BB8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20A6"/>
    <w:rsid w:val="00947176"/>
    <w:rsid w:val="00956AF2"/>
    <w:rsid w:val="00963E7C"/>
    <w:rsid w:val="00963E9B"/>
    <w:rsid w:val="00965A59"/>
    <w:rsid w:val="00966AE1"/>
    <w:rsid w:val="009748CF"/>
    <w:rsid w:val="00994523"/>
    <w:rsid w:val="009A1159"/>
    <w:rsid w:val="009A12B1"/>
    <w:rsid w:val="009A65A0"/>
    <w:rsid w:val="009B5208"/>
    <w:rsid w:val="009D6DB7"/>
    <w:rsid w:val="009E4114"/>
    <w:rsid w:val="009F3A55"/>
    <w:rsid w:val="00A01CD9"/>
    <w:rsid w:val="00A0723D"/>
    <w:rsid w:val="00A1076D"/>
    <w:rsid w:val="00A22B16"/>
    <w:rsid w:val="00A54FC1"/>
    <w:rsid w:val="00A55F22"/>
    <w:rsid w:val="00A564C7"/>
    <w:rsid w:val="00A57882"/>
    <w:rsid w:val="00A60BC1"/>
    <w:rsid w:val="00A63229"/>
    <w:rsid w:val="00A742EB"/>
    <w:rsid w:val="00A8057E"/>
    <w:rsid w:val="00A976F5"/>
    <w:rsid w:val="00AB0A77"/>
    <w:rsid w:val="00AB68B7"/>
    <w:rsid w:val="00AC0D88"/>
    <w:rsid w:val="00AC6E50"/>
    <w:rsid w:val="00AD2ED7"/>
    <w:rsid w:val="00AD3F21"/>
    <w:rsid w:val="00AE45A6"/>
    <w:rsid w:val="00AE4ABB"/>
    <w:rsid w:val="00AE6E3A"/>
    <w:rsid w:val="00AF603A"/>
    <w:rsid w:val="00B015D0"/>
    <w:rsid w:val="00B0194E"/>
    <w:rsid w:val="00B10277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A4BE9"/>
    <w:rsid w:val="00BB460C"/>
    <w:rsid w:val="00BC3E15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E1E27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173DB-E0FD-46EC-8A7C-654C3ED4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8</cp:revision>
  <cp:lastPrinted>2022-11-09T14:48:00Z</cp:lastPrinted>
  <dcterms:created xsi:type="dcterms:W3CDTF">2022-11-09T14:39:00Z</dcterms:created>
  <dcterms:modified xsi:type="dcterms:W3CDTF">2022-11-09T14:48:00Z</dcterms:modified>
</cp:coreProperties>
</file>