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59" w:rsidRDefault="000B1159" w:rsidP="00F37297">
      <w:pPr>
        <w:rPr>
          <w:sz w:val="28"/>
          <w:szCs w:val="28"/>
        </w:rPr>
      </w:pPr>
    </w:p>
    <w:p w:rsidR="00723E92" w:rsidRPr="00CC21CF" w:rsidRDefault="00723E92" w:rsidP="00723E92">
      <w:pPr>
        <w:jc w:val="center"/>
        <w:rPr>
          <w:b/>
          <w:sz w:val="24"/>
          <w:szCs w:val="24"/>
        </w:rPr>
      </w:pPr>
      <w:r w:rsidRPr="00CC21CF">
        <w:rPr>
          <w:b/>
          <w:sz w:val="24"/>
          <w:szCs w:val="24"/>
        </w:rPr>
        <w:t xml:space="preserve">НИКОЛЬСКОЕ ГОРОДСКОЕ ПОСЕЛЕНИЕ </w:t>
      </w:r>
    </w:p>
    <w:p w:rsidR="00723E92" w:rsidRPr="00CC21CF" w:rsidRDefault="00723E92" w:rsidP="00723E92">
      <w:pPr>
        <w:jc w:val="center"/>
        <w:rPr>
          <w:b/>
          <w:sz w:val="24"/>
          <w:szCs w:val="24"/>
        </w:rPr>
      </w:pPr>
      <w:r w:rsidRPr="00CC21CF">
        <w:rPr>
          <w:b/>
          <w:sz w:val="24"/>
          <w:szCs w:val="24"/>
        </w:rPr>
        <w:t>ТОСНЕНСКОГО РАЙОНА ЛЕНИНГРАДСКОЙ ОБЛАСТИ</w:t>
      </w:r>
    </w:p>
    <w:p w:rsidR="00723E92" w:rsidRPr="00CC21CF" w:rsidRDefault="00723E92" w:rsidP="00723E92">
      <w:pPr>
        <w:jc w:val="center"/>
        <w:rPr>
          <w:sz w:val="24"/>
          <w:szCs w:val="24"/>
        </w:rPr>
      </w:pPr>
    </w:p>
    <w:p w:rsidR="00723E92" w:rsidRPr="00CC21CF" w:rsidRDefault="00723E92" w:rsidP="00723E92">
      <w:pPr>
        <w:jc w:val="center"/>
        <w:rPr>
          <w:b/>
          <w:sz w:val="24"/>
          <w:szCs w:val="24"/>
        </w:rPr>
      </w:pPr>
      <w:r w:rsidRPr="00CC21CF">
        <w:rPr>
          <w:b/>
          <w:sz w:val="24"/>
          <w:szCs w:val="24"/>
        </w:rPr>
        <w:t xml:space="preserve">АДМИНИСТРАЦИЯ </w:t>
      </w:r>
    </w:p>
    <w:p w:rsidR="00723E92" w:rsidRPr="00CC21CF" w:rsidRDefault="00723E92" w:rsidP="00723E92">
      <w:pPr>
        <w:jc w:val="center"/>
        <w:rPr>
          <w:sz w:val="24"/>
          <w:szCs w:val="24"/>
        </w:rPr>
      </w:pPr>
    </w:p>
    <w:p w:rsidR="00723E92" w:rsidRPr="00CC21CF" w:rsidRDefault="00723E92" w:rsidP="00723E92">
      <w:pPr>
        <w:jc w:val="center"/>
        <w:rPr>
          <w:b/>
          <w:spacing w:val="20"/>
          <w:sz w:val="36"/>
          <w:szCs w:val="36"/>
        </w:rPr>
      </w:pPr>
      <w:r w:rsidRPr="00CC21CF">
        <w:rPr>
          <w:b/>
          <w:spacing w:val="20"/>
          <w:sz w:val="36"/>
          <w:szCs w:val="36"/>
        </w:rPr>
        <w:t>РАСПОРЯЖЕНИЕ</w:t>
      </w:r>
    </w:p>
    <w:p w:rsidR="000B1159" w:rsidRDefault="000B1159" w:rsidP="00F37297">
      <w:pPr>
        <w:rPr>
          <w:sz w:val="28"/>
          <w:szCs w:val="28"/>
        </w:rPr>
      </w:pPr>
      <w:bookmarkStart w:id="0" w:name="_GoBack"/>
      <w:bookmarkEnd w:id="0"/>
    </w:p>
    <w:p w:rsidR="000B1159" w:rsidRDefault="00653A1A" w:rsidP="00F37297">
      <w:pPr>
        <w:rPr>
          <w:sz w:val="28"/>
          <w:szCs w:val="28"/>
        </w:rPr>
      </w:pPr>
      <w:r>
        <w:rPr>
          <w:sz w:val="28"/>
          <w:szCs w:val="28"/>
        </w:rPr>
        <w:t xml:space="preserve"> </w:t>
      </w:r>
      <w:r w:rsidR="0002563C">
        <w:rPr>
          <w:sz w:val="28"/>
          <w:szCs w:val="28"/>
        </w:rPr>
        <w:t>27</w:t>
      </w:r>
      <w:r>
        <w:rPr>
          <w:sz w:val="28"/>
          <w:szCs w:val="28"/>
        </w:rPr>
        <w:t>.</w:t>
      </w:r>
      <w:r w:rsidR="00B95F32">
        <w:rPr>
          <w:sz w:val="28"/>
          <w:szCs w:val="28"/>
        </w:rPr>
        <w:t>12</w:t>
      </w:r>
      <w:r w:rsidR="000B1159">
        <w:rPr>
          <w:sz w:val="28"/>
          <w:szCs w:val="28"/>
        </w:rPr>
        <w:t>.202</w:t>
      </w:r>
      <w:r w:rsidR="00D6351C">
        <w:rPr>
          <w:sz w:val="28"/>
          <w:szCs w:val="28"/>
        </w:rPr>
        <w:t>2</w:t>
      </w:r>
      <w:r w:rsidR="000B1159">
        <w:rPr>
          <w:sz w:val="28"/>
          <w:szCs w:val="28"/>
        </w:rPr>
        <w:t xml:space="preserve">             </w:t>
      </w:r>
      <w:r w:rsidR="00D603A5">
        <w:rPr>
          <w:sz w:val="28"/>
          <w:szCs w:val="28"/>
        </w:rPr>
        <w:t xml:space="preserve"> </w:t>
      </w:r>
      <w:r w:rsidR="000B1159">
        <w:rPr>
          <w:sz w:val="28"/>
          <w:szCs w:val="28"/>
        </w:rPr>
        <w:t xml:space="preserve">   </w:t>
      </w:r>
      <w:r w:rsidR="0002563C">
        <w:rPr>
          <w:sz w:val="28"/>
          <w:szCs w:val="28"/>
        </w:rPr>
        <w:t>4</w:t>
      </w:r>
      <w:r w:rsidR="00295B86">
        <w:rPr>
          <w:sz w:val="28"/>
          <w:szCs w:val="28"/>
        </w:rPr>
        <w:t>11</w:t>
      </w:r>
      <w:r w:rsidR="000B1159">
        <w:rPr>
          <w:sz w:val="28"/>
          <w:szCs w:val="28"/>
        </w:rPr>
        <w:t>-ра</w:t>
      </w:r>
    </w:p>
    <w:p w:rsidR="000749BC" w:rsidRDefault="000749BC" w:rsidP="00F37297">
      <w:pPr>
        <w:rPr>
          <w:sz w:val="28"/>
          <w:szCs w:val="28"/>
        </w:rPr>
      </w:pPr>
    </w:p>
    <w:p w:rsidR="00F37297" w:rsidRDefault="00295B86" w:rsidP="00D1252D">
      <w:pPr>
        <w:ind w:right="3118"/>
        <w:jc w:val="both"/>
        <w:rPr>
          <w:sz w:val="28"/>
          <w:szCs w:val="28"/>
        </w:rPr>
      </w:pPr>
      <w:r w:rsidRPr="00295B86">
        <w:rPr>
          <w:sz w:val="28"/>
          <w:szCs w:val="28"/>
        </w:rPr>
        <w:t>Об организации обеспечения своевременного проведения капитального ремонта общего имущества в многоквартирном доме, расположенном на территории Никольского городского поселения Тосненского района Ленинградской области на 2023 год</w:t>
      </w:r>
    </w:p>
    <w:p w:rsidR="000749BC" w:rsidRPr="00653A1A" w:rsidRDefault="000749BC" w:rsidP="00F37297"/>
    <w:p w:rsidR="00F37297" w:rsidRDefault="00295B86" w:rsidP="00437055">
      <w:pPr>
        <w:ind w:firstLine="709"/>
        <w:jc w:val="both"/>
        <w:rPr>
          <w:sz w:val="28"/>
          <w:szCs w:val="28"/>
        </w:rPr>
      </w:pPr>
      <w:r w:rsidRPr="00295B86">
        <w:rPr>
          <w:sz w:val="28"/>
          <w:szCs w:val="28"/>
        </w:rPr>
        <w:t>В соответствии с частью 6 ст.</w:t>
      </w:r>
      <w:r>
        <w:rPr>
          <w:sz w:val="28"/>
          <w:szCs w:val="28"/>
        </w:rPr>
        <w:t xml:space="preserve"> </w:t>
      </w:r>
      <w:r w:rsidRPr="00295B86">
        <w:rPr>
          <w:sz w:val="28"/>
          <w:szCs w:val="28"/>
        </w:rPr>
        <w:t>189 Жилищного кодекса Российской Федерации, частью 4 ст.</w:t>
      </w:r>
      <w:r>
        <w:rPr>
          <w:sz w:val="28"/>
          <w:szCs w:val="28"/>
        </w:rPr>
        <w:t xml:space="preserve"> </w:t>
      </w:r>
      <w:r w:rsidRPr="00295B86">
        <w:rPr>
          <w:sz w:val="28"/>
          <w:szCs w:val="28"/>
        </w:rPr>
        <w:t xml:space="preserve">10 областного закона Ленинградской области </w:t>
      </w:r>
      <w:r>
        <w:rPr>
          <w:sz w:val="28"/>
          <w:szCs w:val="28"/>
        </w:rPr>
        <w:br/>
      </w:r>
      <w:r w:rsidRPr="00295B86">
        <w:rPr>
          <w:sz w:val="28"/>
          <w:szCs w:val="28"/>
        </w:rPr>
        <w:t>от 29.11.2013 №</w:t>
      </w:r>
      <w:r>
        <w:rPr>
          <w:sz w:val="28"/>
          <w:szCs w:val="28"/>
        </w:rPr>
        <w:t xml:space="preserve"> </w:t>
      </w:r>
      <w:r w:rsidRPr="00295B86">
        <w:rPr>
          <w:sz w:val="28"/>
          <w:szCs w:val="28"/>
        </w:rPr>
        <w:t>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постановлением Правительства Ленинградской области от 26 декабря 2013 года №</w:t>
      </w:r>
      <w:r w:rsidR="00E06CE9">
        <w:rPr>
          <w:sz w:val="28"/>
          <w:szCs w:val="28"/>
        </w:rPr>
        <w:t xml:space="preserve"> </w:t>
      </w:r>
      <w:r w:rsidRPr="00295B86">
        <w:rPr>
          <w:sz w:val="28"/>
          <w:szCs w:val="28"/>
        </w:rPr>
        <w:t xml:space="preserve">508 </w:t>
      </w:r>
      <w:r w:rsidR="00E06CE9">
        <w:rPr>
          <w:sz w:val="28"/>
          <w:szCs w:val="28"/>
        </w:rPr>
        <w:br/>
      </w:r>
      <w:r w:rsidRPr="00295B86">
        <w:rPr>
          <w:sz w:val="28"/>
          <w:szCs w:val="28"/>
        </w:rPr>
        <w:t>«Об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постановлением Правительства Ленинградской области от 29 июля 2022 года №</w:t>
      </w:r>
      <w:r w:rsidR="00E06CE9">
        <w:rPr>
          <w:sz w:val="28"/>
          <w:szCs w:val="28"/>
        </w:rPr>
        <w:t xml:space="preserve"> </w:t>
      </w:r>
      <w:r w:rsidRPr="00295B86">
        <w:rPr>
          <w:sz w:val="28"/>
          <w:szCs w:val="28"/>
        </w:rPr>
        <w:t>534 «О краткосрочном плане реализации в 2023,</w:t>
      </w:r>
      <w:r w:rsidR="00E06CE9">
        <w:rPr>
          <w:sz w:val="28"/>
          <w:szCs w:val="28"/>
        </w:rPr>
        <w:t xml:space="preserve"> </w:t>
      </w:r>
      <w:r w:rsidRPr="00295B86">
        <w:rPr>
          <w:sz w:val="28"/>
          <w:szCs w:val="28"/>
        </w:rPr>
        <w:t>2024,</w:t>
      </w:r>
      <w:r w:rsidR="00E06CE9">
        <w:rPr>
          <w:sz w:val="28"/>
          <w:szCs w:val="28"/>
        </w:rPr>
        <w:t xml:space="preserve"> </w:t>
      </w:r>
      <w:r w:rsidRPr="00295B86">
        <w:rPr>
          <w:sz w:val="28"/>
          <w:szCs w:val="28"/>
        </w:rPr>
        <w:t xml:space="preserve">2025 годах Региональной программы капитального ремонта общего имущества в многоквартирных домах, расположенных </w:t>
      </w:r>
      <w:r w:rsidR="00E06CE9">
        <w:rPr>
          <w:sz w:val="28"/>
          <w:szCs w:val="28"/>
        </w:rPr>
        <w:br/>
      </w:r>
      <w:r w:rsidRPr="00295B86">
        <w:rPr>
          <w:sz w:val="28"/>
          <w:szCs w:val="28"/>
        </w:rPr>
        <w:t xml:space="preserve">на территории Ленинградской области, на 2014-2043 годы», приказом комитета по жилищно-коммунальному хозяйству Ленинградской области от 12.04.2022 </w:t>
      </w:r>
      <w:r w:rsidR="00E06CE9">
        <w:rPr>
          <w:sz w:val="28"/>
          <w:szCs w:val="28"/>
        </w:rPr>
        <w:br/>
      </w:r>
      <w:r w:rsidRPr="00295B86">
        <w:rPr>
          <w:sz w:val="28"/>
          <w:szCs w:val="28"/>
        </w:rPr>
        <w:t>№</w:t>
      </w:r>
      <w:r w:rsidR="00E06CE9">
        <w:rPr>
          <w:sz w:val="28"/>
          <w:szCs w:val="28"/>
        </w:rPr>
        <w:t xml:space="preserve"> </w:t>
      </w:r>
      <w:r w:rsidRPr="00295B86">
        <w:rPr>
          <w:sz w:val="28"/>
          <w:szCs w:val="28"/>
        </w:rPr>
        <w:t xml:space="preserve">3 «Об утверждении размера предельной стоимости услуг и (или) работ </w:t>
      </w:r>
      <w:r w:rsidR="00E06CE9">
        <w:rPr>
          <w:sz w:val="28"/>
          <w:szCs w:val="28"/>
        </w:rPr>
        <w:br/>
      </w:r>
      <w:r w:rsidRPr="00295B86">
        <w:rPr>
          <w:sz w:val="28"/>
          <w:szCs w:val="28"/>
        </w:rPr>
        <w:t xml:space="preserve">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2023-2025 годы, рассмотрев предложения регионального оператора </w:t>
      </w:r>
      <w:r w:rsidR="00E06CE9">
        <w:rPr>
          <w:sz w:val="28"/>
          <w:szCs w:val="28"/>
        </w:rPr>
        <w:t xml:space="preserve">- </w:t>
      </w:r>
      <w:r w:rsidRPr="00295B86">
        <w:rPr>
          <w:sz w:val="28"/>
          <w:szCs w:val="28"/>
        </w:rPr>
        <w:t>Некоммерческой организации «Фонд капитального ремонта многоквартирных домов Ленинградской области» о проведении капитального ремонта общего имущества в многоквартирных домах, расположенных на территории Никольского городского поселения Тосненского района Ленинградской области, в связи с отсутствием решения собственников помещений в многоквартирном доме о проведении капитального ремонта общего имущества на 2023 год:</w:t>
      </w:r>
    </w:p>
    <w:p w:rsidR="00F37297" w:rsidRDefault="00F37297" w:rsidP="00F03142">
      <w:pPr>
        <w:pStyle w:val="a3"/>
        <w:ind w:firstLine="709"/>
        <w:jc w:val="both"/>
        <w:rPr>
          <w:sz w:val="28"/>
          <w:szCs w:val="28"/>
        </w:rPr>
      </w:pPr>
      <w:r>
        <w:rPr>
          <w:sz w:val="28"/>
          <w:szCs w:val="28"/>
        </w:rPr>
        <w:t xml:space="preserve">1. </w:t>
      </w:r>
      <w:r w:rsidR="00295B86" w:rsidRPr="00295B86">
        <w:rPr>
          <w:sz w:val="28"/>
          <w:szCs w:val="28"/>
        </w:rPr>
        <w:t xml:space="preserve">Утвердить перечень работ и (или) услуг по капитальному ремонту </w:t>
      </w:r>
      <w:r w:rsidR="00E06CE9">
        <w:rPr>
          <w:sz w:val="28"/>
          <w:szCs w:val="28"/>
        </w:rPr>
        <w:br/>
      </w:r>
      <w:r w:rsidR="00295B86" w:rsidRPr="00295B86">
        <w:rPr>
          <w:sz w:val="28"/>
          <w:szCs w:val="28"/>
        </w:rPr>
        <w:t xml:space="preserve">в соответствии с предложением регионального оператора согласно </w:t>
      </w:r>
      <w:r w:rsidR="00295B86" w:rsidRPr="00295B86">
        <w:rPr>
          <w:sz w:val="28"/>
          <w:szCs w:val="28"/>
        </w:rPr>
        <w:lastRenderedPageBreak/>
        <w:t>Краткосрочному плану реализации в 2023,</w:t>
      </w:r>
      <w:r w:rsidR="00E06CE9">
        <w:rPr>
          <w:sz w:val="28"/>
          <w:szCs w:val="28"/>
        </w:rPr>
        <w:t xml:space="preserve"> </w:t>
      </w:r>
      <w:r w:rsidR="00295B86" w:rsidRPr="00295B86">
        <w:rPr>
          <w:sz w:val="28"/>
          <w:szCs w:val="28"/>
        </w:rPr>
        <w:t>2024,</w:t>
      </w:r>
      <w:r w:rsidR="00E06CE9">
        <w:rPr>
          <w:sz w:val="28"/>
          <w:szCs w:val="28"/>
        </w:rPr>
        <w:t xml:space="preserve"> </w:t>
      </w:r>
      <w:r w:rsidR="00295B86" w:rsidRPr="00295B86">
        <w:rPr>
          <w:sz w:val="28"/>
          <w:szCs w:val="28"/>
        </w:rPr>
        <w:t xml:space="preserve">2025 годах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утвержденному постановлением Правительства Ленинградской области </w:t>
      </w:r>
      <w:r w:rsidR="00E06CE9">
        <w:rPr>
          <w:sz w:val="28"/>
          <w:szCs w:val="28"/>
        </w:rPr>
        <w:br/>
      </w:r>
      <w:r w:rsidR="00295B86" w:rsidRPr="00295B86">
        <w:rPr>
          <w:sz w:val="28"/>
          <w:szCs w:val="28"/>
        </w:rPr>
        <w:t>от 29.07.2022 №</w:t>
      </w:r>
      <w:r w:rsidR="00E06CE9">
        <w:rPr>
          <w:sz w:val="28"/>
          <w:szCs w:val="28"/>
        </w:rPr>
        <w:t xml:space="preserve"> </w:t>
      </w:r>
      <w:r w:rsidR="00295B86" w:rsidRPr="00295B86">
        <w:rPr>
          <w:sz w:val="28"/>
          <w:szCs w:val="28"/>
        </w:rPr>
        <w:t>534 согласно приложению 1 к настоящему распоряжению.</w:t>
      </w:r>
    </w:p>
    <w:p w:rsidR="00295B86" w:rsidRDefault="00437055" w:rsidP="00F03142">
      <w:pPr>
        <w:pStyle w:val="a3"/>
        <w:ind w:firstLine="709"/>
        <w:jc w:val="both"/>
        <w:rPr>
          <w:sz w:val="28"/>
          <w:szCs w:val="28"/>
        </w:rPr>
      </w:pPr>
      <w:r>
        <w:rPr>
          <w:sz w:val="28"/>
          <w:szCs w:val="28"/>
        </w:rPr>
        <w:t xml:space="preserve">2. </w:t>
      </w:r>
      <w:r w:rsidR="00295B86" w:rsidRPr="00295B86">
        <w:rPr>
          <w:sz w:val="28"/>
          <w:szCs w:val="28"/>
        </w:rPr>
        <w:t xml:space="preserve">Утвердить предельно допустимую стоимость услуг и (или) работ </w:t>
      </w:r>
      <w:r w:rsidR="00E06CE9">
        <w:rPr>
          <w:sz w:val="28"/>
          <w:szCs w:val="28"/>
        </w:rPr>
        <w:br/>
      </w:r>
      <w:r w:rsidR="00295B86" w:rsidRPr="00295B86">
        <w:rPr>
          <w:sz w:val="28"/>
          <w:szCs w:val="28"/>
        </w:rPr>
        <w:t>по капитальному ремонту согласно приложениям 2-4 к настоящему распоряжению.</w:t>
      </w:r>
    </w:p>
    <w:p w:rsidR="00295B86" w:rsidRDefault="00295B86" w:rsidP="00F03142">
      <w:pPr>
        <w:pStyle w:val="a3"/>
        <w:ind w:firstLine="709"/>
        <w:jc w:val="both"/>
        <w:rPr>
          <w:sz w:val="28"/>
          <w:szCs w:val="28"/>
        </w:rPr>
      </w:pPr>
      <w:r>
        <w:rPr>
          <w:sz w:val="28"/>
          <w:szCs w:val="28"/>
        </w:rPr>
        <w:t xml:space="preserve">3. </w:t>
      </w:r>
      <w:r w:rsidRPr="00295B86">
        <w:rPr>
          <w:sz w:val="28"/>
          <w:szCs w:val="28"/>
        </w:rPr>
        <w:t>Утвердить возможность изменения цены договора о проведении капитального ремонта в соответствии с п.</w:t>
      </w:r>
      <w:r w:rsidR="00E06CE9">
        <w:rPr>
          <w:sz w:val="28"/>
          <w:szCs w:val="28"/>
        </w:rPr>
        <w:t xml:space="preserve"> </w:t>
      </w:r>
      <w:r w:rsidRPr="00295B86">
        <w:rPr>
          <w:sz w:val="28"/>
          <w:szCs w:val="28"/>
        </w:rPr>
        <w:t>222 постановления Правительства РФ от 01.07.2016 №</w:t>
      </w:r>
      <w:r w:rsidR="00E06CE9">
        <w:rPr>
          <w:sz w:val="28"/>
          <w:szCs w:val="28"/>
        </w:rPr>
        <w:t xml:space="preserve"> </w:t>
      </w:r>
      <w:r w:rsidRPr="00295B86">
        <w:rPr>
          <w:sz w:val="28"/>
          <w:szCs w:val="28"/>
        </w:rPr>
        <w:t>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95B86" w:rsidRDefault="00295B86" w:rsidP="00F03142">
      <w:pPr>
        <w:pStyle w:val="a3"/>
        <w:ind w:firstLine="709"/>
        <w:jc w:val="both"/>
        <w:rPr>
          <w:sz w:val="28"/>
          <w:szCs w:val="28"/>
        </w:rPr>
      </w:pPr>
      <w:r>
        <w:rPr>
          <w:sz w:val="28"/>
          <w:szCs w:val="28"/>
        </w:rPr>
        <w:t xml:space="preserve">4. </w:t>
      </w:r>
      <w:r w:rsidRPr="00295B86">
        <w:rPr>
          <w:sz w:val="28"/>
          <w:szCs w:val="28"/>
        </w:rPr>
        <w:t>Утвердить сроки проведения работ по капитальному ремонту согласно предложению регионального оператора – 2023 год.</w:t>
      </w:r>
    </w:p>
    <w:p w:rsidR="00295B86" w:rsidRDefault="00295B86" w:rsidP="00F03142">
      <w:pPr>
        <w:pStyle w:val="a3"/>
        <w:ind w:firstLine="709"/>
        <w:jc w:val="both"/>
        <w:rPr>
          <w:sz w:val="28"/>
          <w:szCs w:val="28"/>
        </w:rPr>
      </w:pPr>
      <w:r>
        <w:rPr>
          <w:sz w:val="28"/>
          <w:szCs w:val="28"/>
        </w:rPr>
        <w:t xml:space="preserve">5. </w:t>
      </w:r>
      <w:r w:rsidRPr="00295B86">
        <w:rPr>
          <w:sz w:val="28"/>
          <w:szCs w:val="28"/>
        </w:rPr>
        <w:t>Утвердить источниками финансирования капитального ремонта общего имущества многоквартирного дома, указанного в Приложении 1</w:t>
      </w:r>
      <w:r w:rsidR="00E06CE9" w:rsidRPr="00E06CE9">
        <w:rPr>
          <w:sz w:val="28"/>
          <w:szCs w:val="28"/>
        </w:rPr>
        <w:t xml:space="preserve"> к настоящему распоряжению</w:t>
      </w:r>
      <w:r w:rsidRPr="00295B86">
        <w:rPr>
          <w:sz w:val="28"/>
          <w:szCs w:val="28"/>
        </w:rPr>
        <w:t xml:space="preserve">, средства собственников помещений, формируемых исходя </w:t>
      </w:r>
      <w:r w:rsidR="00E06CE9">
        <w:rPr>
          <w:sz w:val="28"/>
          <w:szCs w:val="28"/>
        </w:rPr>
        <w:br/>
      </w:r>
      <w:r w:rsidRPr="00295B86">
        <w:rPr>
          <w:sz w:val="28"/>
          <w:szCs w:val="28"/>
        </w:rPr>
        <w:t xml:space="preserve">из ежемесячных взносов на капитальный ремонт на счете регионального </w:t>
      </w:r>
      <w:proofErr w:type="gramStart"/>
      <w:r w:rsidRPr="00295B86">
        <w:rPr>
          <w:sz w:val="28"/>
          <w:szCs w:val="28"/>
        </w:rPr>
        <w:t>оператора</w:t>
      </w:r>
      <w:proofErr w:type="gramEnd"/>
      <w:r w:rsidRPr="00295B86">
        <w:rPr>
          <w:sz w:val="28"/>
          <w:szCs w:val="28"/>
        </w:rPr>
        <w:t xml:space="preserve"> НО «Фонд капитального ремонта многоквартирных домов Ленинградской области».</w:t>
      </w:r>
    </w:p>
    <w:p w:rsidR="00295B86" w:rsidRDefault="00295B86" w:rsidP="00295B86">
      <w:pPr>
        <w:ind w:firstLine="709"/>
        <w:jc w:val="both"/>
        <w:rPr>
          <w:sz w:val="28"/>
          <w:szCs w:val="28"/>
        </w:rPr>
      </w:pPr>
      <w:r>
        <w:rPr>
          <w:sz w:val="28"/>
          <w:szCs w:val="28"/>
        </w:rPr>
        <w:t xml:space="preserve">6. </w:t>
      </w:r>
      <w:r w:rsidRPr="00295B86">
        <w:rPr>
          <w:sz w:val="28"/>
          <w:szCs w:val="28"/>
        </w:rPr>
        <w:t>Назначить</w:t>
      </w:r>
      <w:r>
        <w:rPr>
          <w:sz w:val="28"/>
          <w:szCs w:val="28"/>
        </w:rPr>
        <w:t xml:space="preserve"> начальника отдела </w:t>
      </w:r>
      <w:r w:rsidRPr="00295B86">
        <w:rPr>
          <w:sz w:val="28"/>
          <w:szCs w:val="28"/>
        </w:rPr>
        <w:t>по жилищно-коммунальному хозяйству</w:t>
      </w:r>
      <w:r w:rsidR="00E06CE9">
        <w:rPr>
          <w:sz w:val="28"/>
          <w:szCs w:val="28"/>
        </w:rPr>
        <w:br/>
      </w:r>
      <w:r w:rsidRPr="00295B86">
        <w:rPr>
          <w:sz w:val="28"/>
          <w:szCs w:val="28"/>
        </w:rPr>
        <w:t xml:space="preserve"> и инженерной инфраструктуре</w:t>
      </w:r>
      <w:r>
        <w:rPr>
          <w:sz w:val="28"/>
          <w:szCs w:val="28"/>
        </w:rPr>
        <w:t xml:space="preserve"> администрации Никольского городского поселения Тосненского района Ленинградской области (далее – администрация) </w:t>
      </w:r>
      <w:r w:rsidRPr="00295B86">
        <w:rPr>
          <w:sz w:val="28"/>
          <w:szCs w:val="28"/>
        </w:rPr>
        <w:t xml:space="preserve">уполномоченным лицом от имени администрации для утверждения смет, согласно предложению регионального оператора, а также в случае принятия уполномоченным органом государственной власти нормативных актов, влияющих на изменение сметных расценок, подписывать измененные сметы, участвовать в приемке выполненных работ по капитальному ремонту </w:t>
      </w:r>
      <w:r w:rsidR="00E06CE9">
        <w:rPr>
          <w:sz w:val="28"/>
          <w:szCs w:val="28"/>
        </w:rPr>
        <w:br/>
      </w:r>
      <w:r w:rsidRPr="00295B86">
        <w:rPr>
          <w:sz w:val="28"/>
          <w:szCs w:val="28"/>
        </w:rPr>
        <w:t>и подписывать соответствующие акты, до полного завершения работ.</w:t>
      </w:r>
    </w:p>
    <w:p w:rsidR="00437055" w:rsidRDefault="00295B86" w:rsidP="00F03142">
      <w:pPr>
        <w:pStyle w:val="a3"/>
        <w:ind w:firstLine="709"/>
        <w:jc w:val="both"/>
        <w:rPr>
          <w:sz w:val="28"/>
          <w:szCs w:val="28"/>
        </w:rPr>
      </w:pPr>
      <w:r>
        <w:rPr>
          <w:sz w:val="28"/>
          <w:szCs w:val="28"/>
        </w:rPr>
        <w:t xml:space="preserve">7. </w:t>
      </w:r>
      <w:r w:rsidR="00D1252D" w:rsidRPr="00D1252D">
        <w:rPr>
          <w:sz w:val="28"/>
          <w:szCs w:val="28"/>
        </w:rPr>
        <w:t xml:space="preserve">Отделу по организационной работе, делопроизводству и кадрам администрации обеспечить размещение </w:t>
      </w:r>
      <w:r w:rsidRPr="00295B86">
        <w:rPr>
          <w:sz w:val="28"/>
          <w:szCs w:val="28"/>
        </w:rPr>
        <w:t xml:space="preserve">настоящего распоряжения </w:t>
      </w:r>
      <w:r w:rsidR="00E06CE9">
        <w:rPr>
          <w:sz w:val="28"/>
          <w:szCs w:val="28"/>
        </w:rPr>
        <w:br/>
      </w:r>
      <w:r w:rsidRPr="00295B86">
        <w:rPr>
          <w:sz w:val="28"/>
          <w:szCs w:val="28"/>
        </w:rPr>
        <w:t xml:space="preserve">на официальном сайте администрации Никольского городского поселения Тосненского района Ленинградской области </w:t>
      </w:r>
      <w:hyperlink r:id="rId4" w:history="1">
        <w:r w:rsidRPr="00295B86">
          <w:rPr>
            <w:sz w:val="28"/>
            <w:szCs w:val="28"/>
            <w:lang w:val="en-US"/>
          </w:rPr>
          <w:t>www</w:t>
        </w:r>
        <w:r w:rsidRPr="00295B86">
          <w:rPr>
            <w:sz w:val="28"/>
            <w:szCs w:val="28"/>
          </w:rPr>
          <w:t>.</w:t>
        </w:r>
        <w:r w:rsidRPr="00295B86">
          <w:rPr>
            <w:sz w:val="28"/>
            <w:szCs w:val="28"/>
            <w:lang w:val="en-US"/>
          </w:rPr>
          <w:t>Nikolskoe</w:t>
        </w:r>
        <w:r w:rsidRPr="00295B86">
          <w:rPr>
            <w:sz w:val="28"/>
            <w:szCs w:val="28"/>
          </w:rPr>
          <w:t>adm@mail.</w:t>
        </w:r>
        <w:proofErr w:type="spellStart"/>
        <w:r w:rsidRPr="00295B86">
          <w:rPr>
            <w:sz w:val="28"/>
            <w:szCs w:val="28"/>
            <w:lang w:val="en-US"/>
          </w:rPr>
          <w:t>ru</w:t>
        </w:r>
        <w:proofErr w:type="spellEnd"/>
      </w:hyperlink>
      <w:r w:rsidRPr="00295B86">
        <w:rPr>
          <w:sz w:val="28"/>
          <w:szCs w:val="28"/>
        </w:rPr>
        <w:t xml:space="preserve"> </w:t>
      </w:r>
      <w:r w:rsidRPr="00295B86">
        <w:rPr>
          <w:sz w:val="28"/>
          <w:szCs w:val="28"/>
        </w:rPr>
        <w:br/>
        <w:t>в информационно-телекоммуникационной сети «Интернет»</w:t>
      </w:r>
      <w:r>
        <w:rPr>
          <w:sz w:val="28"/>
          <w:szCs w:val="28"/>
        </w:rPr>
        <w:t>.</w:t>
      </w:r>
    </w:p>
    <w:p w:rsidR="00F37297" w:rsidRDefault="00295B86" w:rsidP="00BC34B6">
      <w:pPr>
        <w:ind w:firstLine="709"/>
        <w:jc w:val="both"/>
        <w:rPr>
          <w:sz w:val="28"/>
          <w:szCs w:val="28"/>
        </w:rPr>
      </w:pPr>
      <w:r>
        <w:rPr>
          <w:sz w:val="28"/>
          <w:szCs w:val="28"/>
        </w:rPr>
        <w:t>8</w:t>
      </w:r>
      <w:r w:rsidR="00F37297">
        <w:rPr>
          <w:sz w:val="28"/>
          <w:szCs w:val="28"/>
        </w:rPr>
        <w:t xml:space="preserve">. </w:t>
      </w:r>
      <w:r w:rsidRPr="00295B86">
        <w:rPr>
          <w:sz w:val="28"/>
          <w:szCs w:val="28"/>
        </w:rPr>
        <w:t xml:space="preserve">Отделу </w:t>
      </w:r>
      <w:r w:rsidR="00E06CE9" w:rsidRPr="00E06CE9">
        <w:rPr>
          <w:sz w:val="28"/>
          <w:szCs w:val="28"/>
        </w:rPr>
        <w:t xml:space="preserve">по жилищно-коммунальному хозяйству и инженерной инфраструктуре </w:t>
      </w:r>
      <w:r w:rsidRPr="00295B86">
        <w:rPr>
          <w:sz w:val="28"/>
          <w:szCs w:val="28"/>
        </w:rPr>
        <w:t>администрации уведомить собственников помещений многоквартирного дома о принятии решения с использованием государственной информационной системы жилищно-коммунального хозяйства.</w:t>
      </w:r>
    </w:p>
    <w:p w:rsidR="00295B86" w:rsidRDefault="00295B86" w:rsidP="00BC34B6">
      <w:pPr>
        <w:ind w:firstLine="709"/>
        <w:jc w:val="both"/>
        <w:rPr>
          <w:sz w:val="28"/>
          <w:szCs w:val="28"/>
        </w:rPr>
      </w:pPr>
      <w:r>
        <w:rPr>
          <w:sz w:val="28"/>
          <w:szCs w:val="28"/>
        </w:rPr>
        <w:lastRenderedPageBreak/>
        <w:t xml:space="preserve">9. </w:t>
      </w:r>
      <w:r w:rsidRPr="00295B86">
        <w:rPr>
          <w:sz w:val="28"/>
          <w:szCs w:val="28"/>
        </w:rPr>
        <w:t xml:space="preserve">Направить настоящее </w:t>
      </w:r>
      <w:r w:rsidR="00E06CE9">
        <w:rPr>
          <w:sz w:val="28"/>
          <w:szCs w:val="28"/>
        </w:rPr>
        <w:t>распоряжение</w:t>
      </w:r>
      <w:r w:rsidRPr="00295B86">
        <w:rPr>
          <w:sz w:val="28"/>
          <w:szCs w:val="28"/>
        </w:rPr>
        <w:t xml:space="preserve"> региональному оператору – некоммерческой организации «Фонд капитального ремонта многоквартирных домов Ленинградской области» в течении пяти дней со дня его подписания.</w:t>
      </w:r>
    </w:p>
    <w:p w:rsidR="00F37297" w:rsidRPr="00653A1A" w:rsidRDefault="00295B86" w:rsidP="00CF2451">
      <w:pPr>
        <w:pStyle w:val="a3"/>
        <w:ind w:firstLine="709"/>
        <w:jc w:val="both"/>
      </w:pPr>
      <w:r>
        <w:rPr>
          <w:sz w:val="28"/>
          <w:szCs w:val="28"/>
        </w:rPr>
        <w:t>10</w:t>
      </w:r>
      <w:r w:rsidR="00F37297">
        <w:rPr>
          <w:sz w:val="28"/>
          <w:szCs w:val="28"/>
        </w:rPr>
        <w:t xml:space="preserve">. </w:t>
      </w:r>
      <w:r w:rsidR="00F37297">
        <w:rPr>
          <w:rFonts w:eastAsia="Courier New"/>
          <w:color w:val="000000"/>
          <w:sz w:val="28"/>
          <w:szCs w:val="28"/>
        </w:rPr>
        <w:t>Настоящее распоряжение вступает в силу с момента его подписания.</w:t>
      </w:r>
      <w:r w:rsidR="00F37297">
        <w:rPr>
          <w:sz w:val="28"/>
          <w:szCs w:val="28"/>
        </w:rPr>
        <w:t xml:space="preserve"> </w:t>
      </w:r>
    </w:p>
    <w:p w:rsidR="00437055" w:rsidRPr="00E06CE9" w:rsidRDefault="00437055" w:rsidP="00C8532C">
      <w:pPr>
        <w:pStyle w:val="a3"/>
        <w:jc w:val="both"/>
        <w:rPr>
          <w:sz w:val="28"/>
          <w:szCs w:val="28"/>
        </w:rPr>
      </w:pPr>
    </w:p>
    <w:p w:rsidR="00E06CE9" w:rsidRPr="00E06CE9" w:rsidRDefault="00E06CE9" w:rsidP="00C8532C">
      <w:pPr>
        <w:pStyle w:val="a3"/>
        <w:jc w:val="both"/>
        <w:rPr>
          <w:sz w:val="28"/>
          <w:szCs w:val="28"/>
        </w:rPr>
      </w:pPr>
    </w:p>
    <w:p w:rsidR="00E06CE9" w:rsidRPr="00E06CE9" w:rsidRDefault="00E06CE9" w:rsidP="00C8532C">
      <w:pPr>
        <w:pStyle w:val="a3"/>
        <w:jc w:val="both"/>
        <w:rPr>
          <w:sz w:val="28"/>
          <w:szCs w:val="28"/>
        </w:rPr>
      </w:pPr>
    </w:p>
    <w:p w:rsidR="00461C95" w:rsidRDefault="00CF2451" w:rsidP="00F37297">
      <w:pPr>
        <w:jc w:val="both"/>
        <w:rPr>
          <w:sz w:val="28"/>
          <w:szCs w:val="28"/>
        </w:rPr>
      </w:pPr>
      <w:r>
        <w:rPr>
          <w:sz w:val="28"/>
          <w:szCs w:val="28"/>
        </w:rPr>
        <w:t>Исполняющий обязанности г</w:t>
      </w:r>
      <w:r w:rsidR="00F37297">
        <w:rPr>
          <w:sz w:val="28"/>
          <w:szCs w:val="28"/>
        </w:rPr>
        <w:t>лав</w:t>
      </w:r>
      <w:r>
        <w:rPr>
          <w:sz w:val="28"/>
          <w:szCs w:val="28"/>
        </w:rPr>
        <w:t>ы</w:t>
      </w:r>
      <w:r w:rsidR="00F37297">
        <w:rPr>
          <w:sz w:val="28"/>
          <w:szCs w:val="28"/>
        </w:rPr>
        <w:t xml:space="preserve"> администра</w:t>
      </w:r>
      <w:r w:rsidR="00D040FF">
        <w:rPr>
          <w:sz w:val="28"/>
          <w:szCs w:val="28"/>
        </w:rPr>
        <w:t>ции</w:t>
      </w:r>
      <w:r w:rsidR="00D040FF">
        <w:rPr>
          <w:sz w:val="28"/>
          <w:szCs w:val="28"/>
        </w:rPr>
        <w:tab/>
      </w:r>
      <w:r w:rsidR="00D040FF">
        <w:rPr>
          <w:sz w:val="28"/>
          <w:szCs w:val="28"/>
        </w:rPr>
        <w:tab/>
      </w:r>
    </w:p>
    <w:p w:rsidR="00F07FD8" w:rsidRDefault="00CF2451" w:rsidP="00F07FD8">
      <w:pPr>
        <w:jc w:val="both"/>
        <w:rPr>
          <w:sz w:val="16"/>
          <w:szCs w:val="16"/>
        </w:rPr>
      </w:pPr>
      <w:r>
        <w:rPr>
          <w:sz w:val="28"/>
          <w:szCs w:val="28"/>
        </w:rPr>
        <w:t xml:space="preserve">заместитель главы администрации                                    </w:t>
      </w:r>
      <w:r w:rsidR="00653A1A">
        <w:rPr>
          <w:sz w:val="28"/>
          <w:szCs w:val="28"/>
        </w:rPr>
        <w:t xml:space="preserve">             </w:t>
      </w:r>
      <w:r w:rsidR="00461C95">
        <w:rPr>
          <w:sz w:val="28"/>
          <w:szCs w:val="28"/>
        </w:rPr>
        <w:t xml:space="preserve">      </w:t>
      </w:r>
      <w:r>
        <w:rPr>
          <w:sz w:val="28"/>
          <w:szCs w:val="28"/>
        </w:rPr>
        <w:t xml:space="preserve"> М.М. Антонов</w:t>
      </w:r>
    </w:p>
    <w:p w:rsidR="00295B86" w:rsidRDefault="00295B86" w:rsidP="00D1252D">
      <w:pPr>
        <w:spacing w:line="240" w:lineRule="atLeast"/>
        <w:jc w:val="both"/>
        <w:rPr>
          <w:rFonts w:eastAsiaTheme="minorHAnsi"/>
          <w:sz w:val="18"/>
          <w:szCs w:val="18"/>
          <w:lang w:eastAsia="en-US"/>
        </w:rPr>
      </w:pPr>
    </w:p>
    <w:p w:rsidR="00295B86" w:rsidRDefault="00295B86" w:rsidP="00D1252D">
      <w:pPr>
        <w:spacing w:line="240" w:lineRule="atLeast"/>
        <w:jc w:val="both"/>
        <w:rPr>
          <w:rFonts w:eastAsiaTheme="minorHAnsi"/>
          <w:sz w:val="18"/>
          <w:szCs w:val="18"/>
          <w:lang w:eastAsia="en-US"/>
        </w:rPr>
      </w:pPr>
    </w:p>
    <w:p w:rsidR="00295B86" w:rsidRDefault="00295B86"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E06CE9" w:rsidRDefault="00E06CE9" w:rsidP="00D1252D">
      <w:pPr>
        <w:spacing w:line="240" w:lineRule="atLeast"/>
        <w:jc w:val="both"/>
        <w:rPr>
          <w:rFonts w:eastAsiaTheme="minorHAnsi"/>
          <w:sz w:val="18"/>
          <w:szCs w:val="18"/>
          <w:lang w:eastAsia="en-US"/>
        </w:rPr>
      </w:pPr>
    </w:p>
    <w:p w:rsidR="00295B86" w:rsidRDefault="00295B86" w:rsidP="00D1252D">
      <w:pPr>
        <w:spacing w:line="240" w:lineRule="atLeast"/>
        <w:jc w:val="both"/>
        <w:rPr>
          <w:rFonts w:eastAsiaTheme="minorHAnsi"/>
          <w:sz w:val="18"/>
          <w:szCs w:val="18"/>
          <w:lang w:eastAsia="en-US"/>
        </w:rPr>
      </w:pPr>
    </w:p>
    <w:p w:rsidR="00295B86" w:rsidRDefault="00295B86" w:rsidP="00D1252D">
      <w:pPr>
        <w:spacing w:line="240" w:lineRule="atLeast"/>
        <w:jc w:val="both"/>
        <w:rPr>
          <w:rFonts w:eastAsiaTheme="minorHAnsi"/>
          <w:sz w:val="18"/>
          <w:szCs w:val="18"/>
          <w:lang w:eastAsia="en-US"/>
        </w:rPr>
      </w:pPr>
      <w:r>
        <w:rPr>
          <w:rFonts w:eastAsiaTheme="minorHAnsi"/>
          <w:sz w:val="18"/>
          <w:szCs w:val="18"/>
          <w:lang w:eastAsia="en-US"/>
        </w:rPr>
        <w:t xml:space="preserve">Д.К. Стручков </w:t>
      </w:r>
    </w:p>
    <w:p w:rsidR="00D1252D" w:rsidRPr="00D1252D" w:rsidRDefault="00295B86" w:rsidP="00D1252D">
      <w:pPr>
        <w:spacing w:line="240" w:lineRule="atLeast"/>
        <w:jc w:val="both"/>
        <w:rPr>
          <w:rFonts w:eastAsiaTheme="minorHAnsi"/>
          <w:sz w:val="18"/>
          <w:szCs w:val="18"/>
          <w:lang w:eastAsia="en-US"/>
        </w:rPr>
      </w:pPr>
      <w:r>
        <w:rPr>
          <w:rFonts w:eastAsiaTheme="minorHAnsi"/>
          <w:sz w:val="18"/>
          <w:szCs w:val="18"/>
          <w:lang w:eastAsia="en-US"/>
        </w:rPr>
        <w:t>8(81361) 56-832</w:t>
      </w:r>
      <w:r w:rsidR="00D1252D" w:rsidRPr="00D1252D">
        <w:rPr>
          <w:rFonts w:eastAsiaTheme="minorHAnsi"/>
          <w:sz w:val="18"/>
          <w:szCs w:val="18"/>
          <w:lang w:eastAsia="en-US"/>
        </w:rPr>
        <w:t xml:space="preserve"> </w:t>
      </w:r>
    </w:p>
    <w:p w:rsidR="007957DE" w:rsidRDefault="007957DE" w:rsidP="00D1252D">
      <w:pPr>
        <w:jc w:val="both"/>
        <w:rPr>
          <w:sz w:val="16"/>
          <w:szCs w:val="16"/>
        </w:rPr>
      </w:pPr>
    </w:p>
    <w:p w:rsidR="00E06CE9" w:rsidRPr="000E450C" w:rsidRDefault="00E06CE9" w:rsidP="00E06CE9">
      <w:pPr>
        <w:ind w:left="5103"/>
        <w:jc w:val="both"/>
        <w:rPr>
          <w:sz w:val="28"/>
          <w:szCs w:val="28"/>
        </w:rPr>
      </w:pPr>
      <w:r w:rsidRPr="000E450C">
        <w:rPr>
          <w:sz w:val="28"/>
          <w:szCs w:val="28"/>
        </w:rPr>
        <w:t>Приложение № 1</w:t>
      </w:r>
    </w:p>
    <w:p w:rsidR="00E06CE9" w:rsidRPr="000E450C" w:rsidRDefault="00E06CE9" w:rsidP="00E06CE9">
      <w:pPr>
        <w:ind w:left="5103"/>
        <w:jc w:val="both"/>
        <w:rPr>
          <w:sz w:val="28"/>
          <w:szCs w:val="28"/>
        </w:rPr>
      </w:pPr>
      <w:r w:rsidRPr="000E450C">
        <w:rPr>
          <w:sz w:val="28"/>
          <w:szCs w:val="28"/>
        </w:rPr>
        <w:t>к распоряжению главы администрации</w:t>
      </w:r>
    </w:p>
    <w:p w:rsidR="00E06CE9" w:rsidRPr="000E450C" w:rsidRDefault="00E06CE9" w:rsidP="00E06CE9">
      <w:pPr>
        <w:ind w:left="5103"/>
        <w:jc w:val="both"/>
        <w:rPr>
          <w:sz w:val="28"/>
          <w:szCs w:val="28"/>
        </w:rPr>
      </w:pPr>
      <w:r w:rsidRPr="000E450C">
        <w:rPr>
          <w:sz w:val="28"/>
          <w:szCs w:val="28"/>
        </w:rPr>
        <w:t>Никольского городского поселения</w:t>
      </w:r>
    </w:p>
    <w:p w:rsidR="00E06CE9" w:rsidRPr="000E450C" w:rsidRDefault="00E06CE9" w:rsidP="00E06CE9">
      <w:pPr>
        <w:ind w:left="5103"/>
        <w:jc w:val="both"/>
        <w:rPr>
          <w:sz w:val="28"/>
          <w:szCs w:val="28"/>
        </w:rPr>
      </w:pPr>
      <w:r w:rsidRPr="000E450C">
        <w:rPr>
          <w:sz w:val="28"/>
          <w:szCs w:val="28"/>
        </w:rPr>
        <w:t xml:space="preserve">Тосненского района </w:t>
      </w:r>
    </w:p>
    <w:p w:rsidR="00E06CE9" w:rsidRPr="000E450C" w:rsidRDefault="00E06CE9" w:rsidP="00E06CE9">
      <w:pPr>
        <w:ind w:left="5103"/>
        <w:jc w:val="both"/>
        <w:rPr>
          <w:sz w:val="28"/>
          <w:szCs w:val="28"/>
        </w:rPr>
      </w:pPr>
      <w:r w:rsidRPr="000E450C">
        <w:rPr>
          <w:sz w:val="28"/>
          <w:szCs w:val="28"/>
        </w:rPr>
        <w:lastRenderedPageBreak/>
        <w:t>Ленинградской области</w:t>
      </w:r>
    </w:p>
    <w:p w:rsidR="00E06CE9" w:rsidRDefault="00E06CE9" w:rsidP="00E06CE9">
      <w:pPr>
        <w:ind w:left="5103"/>
        <w:jc w:val="both"/>
        <w:rPr>
          <w:sz w:val="28"/>
          <w:szCs w:val="28"/>
        </w:rPr>
      </w:pPr>
      <w:r w:rsidRPr="000E450C">
        <w:rPr>
          <w:sz w:val="28"/>
          <w:szCs w:val="28"/>
        </w:rPr>
        <w:t xml:space="preserve">от </w:t>
      </w:r>
      <w:r>
        <w:rPr>
          <w:sz w:val="28"/>
          <w:szCs w:val="28"/>
        </w:rPr>
        <w:t>27.12</w:t>
      </w:r>
      <w:r>
        <w:rPr>
          <w:sz w:val="28"/>
          <w:szCs w:val="28"/>
        </w:rPr>
        <w:t>.2022</w:t>
      </w:r>
      <w:r w:rsidRPr="000E450C">
        <w:rPr>
          <w:sz w:val="28"/>
          <w:szCs w:val="28"/>
        </w:rPr>
        <w:t xml:space="preserve"> № </w:t>
      </w:r>
      <w:r>
        <w:rPr>
          <w:sz w:val="28"/>
          <w:szCs w:val="28"/>
        </w:rPr>
        <w:t>411</w:t>
      </w:r>
      <w:r w:rsidRPr="000E450C">
        <w:rPr>
          <w:sz w:val="28"/>
          <w:szCs w:val="28"/>
        </w:rPr>
        <w:t>-ра</w:t>
      </w:r>
    </w:p>
    <w:p w:rsidR="00E06CE9" w:rsidRPr="000E450C" w:rsidRDefault="00E06CE9" w:rsidP="00E06CE9">
      <w:pPr>
        <w:ind w:left="4253"/>
        <w:jc w:val="both"/>
        <w:rPr>
          <w:sz w:val="28"/>
          <w:szCs w:val="28"/>
        </w:rPr>
      </w:pPr>
    </w:p>
    <w:p w:rsidR="00E06CE9" w:rsidRPr="00E06CE9" w:rsidRDefault="00E06CE9" w:rsidP="00E06CE9">
      <w:pPr>
        <w:jc w:val="center"/>
        <w:rPr>
          <w:sz w:val="28"/>
          <w:szCs w:val="28"/>
        </w:rPr>
      </w:pPr>
      <w:r w:rsidRPr="00E06CE9">
        <w:rPr>
          <w:sz w:val="28"/>
          <w:szCs w:val="28"/>
        </w:rPr>
        <w:t xml:space="preserve">ПЕРЕЧЕНЬ </w:t>
      </w:r>
    </w:p>
    <w:p w:rsidR="00E06CE9" w:rsidRPr="00E06CE9" w:rsidRDefault="00E06CE9" w:rsidP="00E06CE9">
      <w:pPr>
        <w:jc w:val="center"/>
        <w:rPr>
          <w:sz w:val="28"/>
          <w:szCs w:val="28"/>
        </w:rPr>
      </w:pPr>
      <w:r w:rsidRPr="00E06CE9">
        <w:rPr>
          <w:sz w:val="28"/>
          <w:szCs w:val="28"/>
        </w:rPr>
        <w:t xml:space="preserve">многоквартирных домов, расположенных на территории Никольского городского поселения Тосненского района Ленинградской области, собственники которых в срок, установленный ч.4 статьи 189 Жилищного кодекса Российской Федерации, не приняли решение о проведении </w:t>
      </w:r>
    </w:p>
    <w:p w:rsidR="00E06CE9" w:rsidRPr="00E06CE9" w:rsidRDefault="00E06CE9" w:rsidP="00E06CE9">
      <w:pPr>
        <w:jc w:val="center"/>
        <w:rPr>
          <w:sz w:val="28"/>
          <w:szCs w:val="28"/>
        </w:rPr>
      </w:pPr>
      <w:r w:rsidRPr="00E06CE9">
        <w:rPr>
          <w:sz w:val="28"/>
          <w:szCs w:val="28"/>
        </w:rPr>
        <w:t xml:space="preserve">капитального ремонта в этих многоквартирных домах </w:t>
      </w:r>
    </w:p>
    <w:p w:rsidR="00E06CE9" w:rsidRPr="00E06CE9" w:rsidRDefault="00E06CE9" w:rsidP="00E06CE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3906"/>
        <w:gridCol w:w="2799"/>
      </w:tblGrid>
      <w:tr w:rsidR="00E06CE9" w:rsidRPr="00E06CE9" w:rsidTr="00907AAE">
        <w:tc>
          <w:tcPr>
            <w:tcW w:w="675" w:type="dxa"/>
            <w:shd w:val="clear" w:color="auto" w:fill="auto"/>
          </w:tcPr>
          <w:p w:rsidR="00E06CE9" w:rsidRPr="00E06CE9" w:rsidRDefault="00E06CE9" w:rsidP="00E06CE9">
            <w:pPr>
              <w:jc w:val="center"/>
              <w:rPr>
                <w:sz w:val="28"/>
                <w:szCs w:val="28"/>
              </w:rPr>
            </w:pPr>
            <w:r w:rsidRPr="00E06CE9">
              <w:rPr>
                <w:sz w:val="28"/>
                <w:szCs w:val="28"/>
              </w:rPr>
              <w:t>№</w:t>
            </w:r>
          </w:p>
          <w:p w:rsidR="00E06CE9" w:rsidRPr="00E06CE9" w:rsidRDefault="00E06CE9" w:rsidP="00E06CE9">
            <w:pPr>
              <w:jc w:val="center"/>
              <w:rPr>
                <w:sz w:val="28"/>
                <w:szCs w:val="28"/>
              </w:rPr>
            </w:pPr>
            <w:r w:rsidRPr="00E06CE9">
              <w:rPr>
                <w:sz w:val="28"/>
                <w:szCs w:val="28"/>
              </w:rPr>
              <w:t>п/п</w:t>
            </w:r>
          </w:p>
        </w:tc>
        <w:tc>
          <w:tcPr>
            <w:tcW w:w="2615" w:type="dxa"/>
            <w:shd w:val="clear" w:color="auto" w:fill="auto"/>
          </w:tcPr>
          <w:p w:rsidR="00E06CE9" w:rsidRPr="00E06CE9" w:rsidRDefault="00E06CE9" w:rsidP="00E06CE9">
            <w:pPr>
              <w:jc w:val="center"/>
              <w:rPr>
                <w:sz w:val="28"/>
                <w:szCs w:val="28"/>
              </w:rPr>
            </w:pPr>
            <w:r w:rsidRPr="00E06CE9">
              <w:rPr>
                <w:sz w:val="28"/>
                <w:szCs w:val="28"/>
              </w:rPr>
              <w:t>Адрес многоквартирного дома</w:t>
            </w:r>
          </w:p>
        </w:tc>
        <w:tc>
          <w:tcPr>
            <w:tcW w:w="3906" w:type="dxa"/>
            <w:shd w:val="clear" w:color="auto" w:fill="auto"/>
          </w:tcPr>
          <w:p w:rsidR="00E06CE9" w:rsidRPr="00E06CE9" w:rsidRDefault="00E06CE9" w:rsidP="00E06CE9">
            <w:pPr>
              <w:jc w:val="center"/>
              <w:rPr>
                <w:sz w:val="28"/>
                <w:szCs w:val="28"/>
              </w:rPr>
            </w:pPr>
          </w:p>
          <w:p w:rsidR="00E06CE9" w:rsidRPr="00E06CE9" w:rsidRDefault="00E06CE9" w:rsidP="00E06CE9">
            <w:pPr>
              <w:jc w:val="center"/>
              <w:rPr>
                <w:sz w:val="28"/>
                <w:szCs w:val="28"/>
              </w:rPr>
            </w:pPr>
            <w:r w:rsidRPr="00E06CE9">
              <w:rPr>
                <w:sz w:val="28"/>
                <w:szCs w:val="28"/>
              </w:rPr>
              <w:t>Виды работ</w:t>
            </w:r>
          </w:p>
        </w:tc>
        <w:tc>
          <w:tcPr>
            <w:tcW w:w="2799" w:type="dxa"/>
            <w:shd w:val="clear" w:color="auto" w:fill="auto"/>
          </w:tcPr>
          <w:p w:rsidR="00E06CE9" w:rsidRPr="00E06CE9" w:rsidRDefault="00E06CE9" w:rsidP="00E06CE9">
            <w:pPr>
              <w:jc w:val="center"/>
              <w:rPr>
                <w:sz w:val="28"/>
                <w:szCs w:val="28"/>
              </w:rPr>
            </w:pPr>
            <w:r w:rsidRPr="00E06CE9">
              <w:rPr>
                <w:sz w:val="28"/>
                <w:szCs w:val="28"/>
              </w:rPr>
              <w:t>Стоимость работ на капитальный ремонт</w:t>
            </w:r>
          </w:p>
        </w:tc>
      </w:tr>
      <w:tr w:rsidR="00E06CE9" w:rsidRPr="00E06CE9" w:rsidTr="00907AAE">
        <w:tc>
          <w:tcPr>
            <w:tcW w:w="675" w:type="dxa"/>
            <w:vMerge w:val="restart"/>
            <w:shd w:val="clear" w:color="auto" w:fill="auto"/>
          </w:tcPr>
          <w:p w:rsidR="00E06CE9" w:rsidRPr="00E06CE9" w:rsidRDefault="00E06CE9" w:rsidP="00E06CE9">
            <w:pPr>
              <w:jc w:val="center"/>
              <w:rPr>
                <w:sz w:val="28"/>
                <w:szCs w:val="28"/>
              </w:rPr>
            </w:pPr>
            <w:r w:rsidRPr="00E06CE9">
              <w:rPr>
                <w:sz w:val="28"/>
                <w:szCs w:val="28"/>
              </w:rPr>
              <w:t>1</w:t>
            </w:r>
          </w:p>
        </w:tc>
        <w:tc>
          <w:tcPr>
            <w:tcW w:w="2615" w:type="dxa"/>
            <w:vMerge w:val="restart"/>
            <w:shd w:val="clear" w:color="auto" w:fill="auto"/>
          </w:tcPr>
          <w:p w:rsidR="00E06CE9" w:rsidRPr="00E06CE9" w:rsidRDefault="00E06CE9" w:rsidP="00E06CE9">
            <w:pPr>
              <w:jc w:val="center"/>
              <w:rPr>
                <w:sz w:val="28"/>
                <w:szCs w:val="28"/>
              </w:rPr>
            </w:pPr>
            <w:r w:rsidRPr="00E06CE9">
              <w:rPr>
                <w:sz w:val="28"/>
                <w:szCs w:val="28"/>
              </w:rPr>
              <w:t>г. Никольское</w:t>
            </w:r>
          </w:p>
          <w:p w:rsidR="00E06CE9" w:rsidRPr="00E06CE9" w:rsidRDefault="00E06CE9" w:rsidP="00E06CE9">
            <w:pPr>
              <w:jc w:val="center"/>
              <w:rPr>
                <w:sz w:val="28"/>
                <w:szCs w:val="28"/>
              </w:rPr>
            </w:pPr>
            <w:r w:rsidRPr="00E06CE9">
              <w:rPr>
                <w:sz w:val="28"/>
                <w:szCs w:val="28"/>
              </w:rPr>
              <w:t>просп. Советский, д.170</w:t>
            </w:r>
          </w:p>
        </w:tc>
        <w:tc>
          <w:tcPr>
            <w:tcW w:w="3906" w:type="dxa"/>
            <w:shd w:val="clear" w:color="auto" w:fill="auto"/>
          </w:tcPr>
          <w:p w:rsidR="00E06CE9" w:rsidRPr="00E06CE9" w:rsidRDefault="00E06CE9" w:rsidP="00E06CE9">
            <w:pPr>
              <w:jc w:val="center"/>
              <w:rPr>
                <w:sz w:val="28"/>
                <w:szCs w:val="28"/>
              </w:rPr>
            </w:pPr>
            <w:r w:rsidRPr="00E06CE9">
              <w:rPr>
                <w:sz w:val="28"/>
                <w:szCs w:val="28"/>
              </w:rPr>
              <w:t>Разработка проектной (сметной)</w:t>
            </w:r>
          </w:p>
          <w:p w:rsidR="00E06CE9" w:rsidRPr="00E06CE9" w:rsidRDefault="00E06CE9" w:rsidP="00E06CE9">
            <w:pPr>
              <w:jc w:val="center"/>
              <w:rPr>
                <w:sz w:val="28"/>
                <w:szCs w:val="28"/>
              </w:rPr>
            </w:pPr>
            <w:r w:rsidRPr="00E06CE9">
              <w:rPr>
                <w:sz w:val="28"/>
                <w:szCs w:val="28"/>
              </w:rPr>
              <w:t>документации на капитальный ремонт или замена лифтового оборудования, признанного непригодным для эксплуатации, ремонт лифтовых шахт</w:t>
            </w:r>
          </w:p>
        </w:tc>
        <w:tc>
          <w:tcPr>
            <w:tcW w:w="2799" w:type="dxa"/>
            <w:shd w:val="clear" w:color="auto" w:fill="auto"/>
          </w:tcPr>
          <w:p w:rsidR="00E06CE9" w:rsidRPr="00E06CE9" w:rsidRDefault="00E06CE9" w:rsidP="00E06CE9">
            <w:pPr>
              <w:jc w:val="center"/>
              <w:rPr>
                <w:sz w:val="28"/>
                <w:szCs w:val="28"/>
              </w:rPr>
            </w:pPr>
          </w:p>
          <w:p w:rsidR="00E06CE9" w:rsidRPr="00E06CE9" w:rsidRDefault="00E06CE9" w:rsidP="00E06CE9">
            <w:pPr>
              <w:jc w:val="center"/>
              <w:rPr>
                <w:sz w:val="28"/>
                <w:szCs w:val="28"/>
              </w:rPr>
            </w:pPr>
          </w:p>
          <w:p w:rsidR="00E06CE9" w:rsidRPr="00E06CE9" w:rsidRDefault="00E06CE9" w:rsidP="00E06CE9">
            <w:pPr>
              <w:jc w:val="center"/>
              <w:rPr>
                <w:sz w:val="28"/>
                <w:szCs w:val="28"/>
              </w:rPr>
            </w:pPr>
          </w:p>
          <w:p w:rsidR="00E06CE9" w:rsidRPr="00E06CE9" w:rsidRDefault="00E06CE9" w:rsidP="00E06CE9">
            <w:pPr>
              <w:jc w:val="center"/>
              <w:rPr>
                <w:sz w:val="28"/>
                <w:szCs w:val="28"/>
              </w:rPr>
            </w:pPr>
            <w:r w:rsidRPr="00E06CE9">
              <w:rPr>
                <w:sz w:val="28"/>
                <w:szCs w:val="28"/>
              </w:rPr>
              <w:t>891 411,00</w:t>
            </w:r>
          </w:p>
        </w:tc>
      </w:tr>
      <w:tr w:rsidR="00E06CE9" w:rsidRPr="00E06CE9" w:rsidTr="00907AAE">
        <w:tc>
          <w:tcPr>
            <w:tcW w:w="675" w:type="dxa"/>
            <w:vMerge/>
            <w:shd w:val="clear" w:color="auto" w:fill="auto"/>
          </w:tcPr>
          <w:p w:rsidR="00E06CE9" w:rsidRPr="00E06CE9" w:rsidRDefault="00E06CE9" w:rsidP="00E06CE9">
            <w:pPr>
              <w:jc w:val="center"/>
              <w:rPr>
                <w:sz w:val="28"/>
                <w:szCs w:val="28"/>
              </w:rPr>
            </w:pPr>
          </w:p>
        </w:tc>
        <w:tc>
          <w:tcPr>
            <w:tcW w:w="2615" w:type="dxa"/>
            <w:vMerge/>
            <w:shd w:val="clear" w:color="auto" w:fill="auto"/>
          </w:tcPr>
          <w:p w:rsidR="00E06CE9" w:rsidRPr="00E06CE9" w:rsidRDefault="00E06CE9" w:rsidP="00E06CE9">
            <w:pPr>
              <w:jc w:val="center"/>
              <w:rPr>
                <w:sz w:val="28"/>
                <w:szCs w:val="28"/>
              </w:rPr>
            </w:pPr>
          </w:p>
        </w:tc>
        <w:tc>
          <w:tcPr>
            <w:tcW w:w="3906" w:type="dxa"/>
            <w:shd w:val="clear" w:color="auto" w:fill="auto"/>
          </w:tcPr>
          <w:p w:rsidR="00E06CE9" w:rsidRPr="00E06CE9" w:rsidRDefault="00E06CE9" w:rsidP="00E06CE9">
            <w:pPr>
              <w:jc w:val="center"/>
              <w:rPr>
                <w:sz w:val="28"/>
                <w:szCs w:val="28"/>
              </w:rPr>
            </w:pPr>
            <w:r w:rsidRPr="00E06CE9">
              <w:rPr>
                <w:sz w:val="28"/>
                <w:szCs w:val="28"/>
              </w:rPr>
              <w:t>Капитальный ремонт или замена лифтового оборудования, признанного непригодным для эксплуатации, ремонт лифтовых шахт</w:t>
            </w:r>
          </w:p>
        </w:tc>
        <w:tc>
          <w:tcPr>
            <w:tcW w:w="2799" w:type="dxa"/>
            <w:shd w:val="clear" w:color="auto" w:fill="auto"/>
          </w:tcPr>
          <w:p w:rsidR="00E06CE9" w:rsidRPr="00E06CE9" w:rsidRDefault="00E06CE9" w:rsidP="00E06CE9">
            <w:pPr>
              <w:jc w:val="center"/>
              <w:rPr>
                <w:sz w:val="28"/>
                <w:szCs w:val="28"/>
              </w:rPr>
            </w:pPr>
            <w:r w:rsidRPr="00E06CE9">
              <w:rPr>
                <w:sz w:val="28"/>
                <w:szCs w:val="28"/>
              </w:rPr>
              <w:t>9 368 604,00</w:t>
            </w:r>
          </w:p>
        </w:tc>
      </w:tr>
      <w:tr w:rsidR="00E06CE9" w:rsidRPr="00E06CE9" w:rsidTr="00907AAE">
        <w:tc>
          <w:tcPr>
            <w:tcW w:w="675" w:type="dxa"/>
            <w:vMerge/>
            <w:shd w:val="clear" w:color="auto" w:fill="auto"/>
          </w:tcPr>
          <w:p w:rsidR="00E06CE9" w:rsidRPr="00E06CE9" w:rsidRDefault="00E06CE9" w:rsidP="00E06CE9">
            <w:pPr>
              <w:jc w:val="center"/>
              <w:rPr>
                <w:sz w:val="28"/>
                <w:szCs w:val="28"/>
              </w:rPr>
            </w:pPr>
          </w:p>
        </w:tc>
        <w:tc>
          <w:tcPr>
            <w:tcW w:w="2615" w:type="dxa"/>
            <w:vMerge/>
            <w:shd w:val="clear" w:color="auto" w:fill="auto"/>
          </w:tcPr>
          <w:p w:rsidR="00E06CE9" w:rsidRPr="00E06CE9" w:rsidRDefault="00E06CE9" w:rsidP="00E06CE9">
            <w:pPr>
              <w:jc w:val="center"/>
              <w:rPr>
                <w:sz w:val="28"/>
                <w:szCs w:val="28"/>
              </w:rPr>
            </w:pPr>
          </w:p>
        </w:tc>
        <w:tc>
          <w:tcPr>
            <w:tcW w:w="3906" w:type="dxa"/>
            <w:shd w:val="clear" w:color="auto" w:fill="auto"/>
          </w:tcPr>
          <w:p w:rsidR="00E06CE9" w:rsidRPr="00E06CE9" w:rsidRDefault="00E06CE9" w:rsidP="00E06CE9">
            <w:pPr>
              <w:jc w:val="center"/>
              <w:rPr>
                <w:sz w:val="28"/>
                <w:szCs w:val="28"/>
              </w:rPr>
            </w:pPr>
            <w:r w:rsidRPr="00E06CE9">
              <w:rPr>
                <w:sz w:val="28"/>
                <w:szCs w:val="28"/>
              </w:rPr>
              <w:t>Техническое освидетельствование</w:t>
            </w:r>
          </w:p>
        </w:tc>
        <w:tc>
          <w:tcPr>
            <w:tcW w:w="2799" w:type="dxa"/>
            <w:shd w:val="clear" w:color="auto" w:fill="auto"/>
          </w:tcPr>
          <w:p w:rsidR="00E06CE9" w:rsidRPr="00E06CE9" w:rsidRDefault="00E06CE9" w:rsidP="00E06CE9">
            <w:pPr>
              <w:jc w:val="center"/>
              <w:rPr>
                <w:sz w:val="28"/>
                <w:szCs w:val="28"/>
              </w:rPr>
            </w:pPr>
            <w:r w:rsidRPr="00E06CE9">
              <w:rPr>
                <w:sz w:val="28"/>
                <w:szCs w:val="28"/>
              </w:rPr>
              <w:t>212 976,00</w:t>
            </w:r>
          </w:p>
        </w:tc>
      </w:tr>
      <w:tr w:rsidR="00E06CE9" w:rsidRPr="00E06CE9" w:rsidTr="00907AAE">
        <w:tc>
          <w:tcPr>
            <w:tcW w:w="675" w:type="dxa"/>
            <w:vMerge/>
            <w:shd w:val="clear" w:color="auto" w:fill="auto"/>
          </w:tcPr>
          <w:p w:rsidR="00E06CE9" w:rsidRPr="00E06CE9" w:rsidRDefault="00E06CE9" w:rsidP="00E06CE9">
            <w:pPr>
              <w:jc w:val="center"/>
              <w:rPr>
                <w:sz w:val="28"/>
                <w:szCs w:val="28"/>
              </w:rPr>
            </w:pPr>
          </w:p>
        </w:tc>
        <w:tc>
          <w:tcPr>
            <w:tcW w:w="2615" w:type="dxa"/>
            <w:vMerge/>
            <w:shd w:val="clear" w:color="auto" w:fill="auto"/>
          </w:tcPr>
          <w:p w:rsidR="00E06CE9" w:rsidRPr="00E06CE9" w:rsidRDefault="00E06CE9" w:rsidP="00E06CE9">
            <w:pPr>
              <w:jc w:val="center"/>
              <w:rPr>
                <w:sz w:val="28"/>
                <w:szCs w:val="28"/>
              </w:rPr>
            </w:pPr>
          </w:p>
        </w:tc>
        <w:tc>
          <w:tcPr>
            <w:tcW w:w="3906" w:type="dxa"/>
            <w:shd w:val="clear" w:color="auto" w:fill="auto"/>
          </w:tcPr>
          <w:p w:rsidR="00E06CE9" w:rsidRPr="00E06CE9" w:rsidRDefault="00E06CE9" w:rsidP="00E06CE9">
            <w:pPr>
              <w:jc w:val="center"/>
              <w:rPr>
                <w:sz w:val="28"/>
                <w:szCs w:val="28"/>
              </w:rPr>
            </w:pPr>
            <w:r w:rsidRPr="00E06CE9">
              <w:rPr>
                <w:sz w:val="28"/>
                <w:szCs w:val="28"/>
              </w:rPr>
              <w:t xml:space="preserve">Осуществление </w:t>
            </w:r>
            <w:r w:rsidRPr="00E06CE9">
              <w:rPr>
                <w:sz w:val="28"/>
                <w:szCs w:val="28"/>
              </w:rPr>
              <w:br/>
              <w:t>строительного контроля</w:t>
            </w:r>
          </w:p>
        </w:tc>
        <w:tc>
          <w:tcPr>
            <w:tcW w:w="2799" w:type="dxa"/>
            <w:shd w:val="clear" w:color="auto" w:fill="auto"/>
          </w:tcPr>
          <w:p w:rsidR="00E06CE9" w:rsidRPr="00E06CE9" w:rsidRDefault="00E06CE9" w:rsidP="00E06CE9">
            <w:pPr>
              <w:jc w:val="center"/>
              <w:rPr>
                <w:sz w:val="28"/>
                <w:szCs w:val="28"/>
              </w:rPr>
            </w:pPr>
            <w:r w:rsidRPr="00E06CE9">
              <w:rPr>
                <w:sz w:val="28"/>
                <w:szCs w:val="28"/>
              </w:rPr>
              <w:t>2 004 488,13</w:t>
            </w:r>
          </w:p>
        </w:tc>
      </w:tr>
    </w:tbl>
    <w:p w:rsidR="00E06CE9" w:rsidRDefault="00E06CE9" w:rsidP="00D1252D">
      <w:pPr>
        <w:jc w:val="both"/>
        <w:rPr>
          <w:sz w:val="16"/>
          <w:szCs w:val="16"/>
        </w:rPr>
        <w:sectPr w:rsidR="00E06CE9" w:rsidSect="00295B86">
          <w:pgSz w:w="11906" w:h="16838"/>
          <w:pgMar w:top="1134" w:right="709" w:bottom="1418" w:left="1418" w:header="709" w:footer="709" w:gutter="0"/>
          <w:cols w:space="708"/>
          <w:docGrid w:linePitch="360"/>
        </w:sectPr>
      </w:pPr>
    </w:p>
    <w:p w:rsidR="00E06CE9" w:rsidRPr="000E450C" w:rsidRDefault="00E06CE9" w:rsidP="00E06CE9">
      <w:pPr>
        <w:ind w:left="5103"/>
        <w:jc w:val="both"/>
        <w:rPr>
          <w:sz w:val="28"/>
          <w:szCs w:val="28"/>
        </w:rPr>
      </w:pPr>
      <w:r w:rsidRPr="000E450C">
        <w:rPr>
          <w:sz w:val="28"/>
          <w:szCs w:val="28"/>
        </w:rPr>
        <w:lastRenderedPageBreak/>
        <w:t xml:space="preserve">Приложение № </w:t>
      </w:r>
      <w:r>
        <w:rPr>
          <w:sz w:val="28"/>
          <w:szCs w:val="28"/>
        </w:rPr>
        <w:t>2</w:t>
      </w:r>
    </w:p>
    <w:p w:rsidR="00E06CE9" w:rsidRPr="000E450C" w:rsidRDefault="00E06CE9" w:rsidP="00E06CE9">
      <w:pPr>
        <w:ind w:left="5103"/>
        <w:jc w:val="both"/>
        <w:rPr>
          <w:sz w:val="28"/>
          <w:szCs w:val="28"/>
        </w:rPr>
      </w:pPr>
      <w:r w:rsidRPr="000E450C">
        <w:rPr>
          <w:sz w:val="28"/>
          <w:szCs w:val="28"/>
        </w:rPr>
        <w:t>к распоряжению главы администрации</w:t>
      </w:r>
    </w:p>
    <w:p w:rsidR="00E06CE9" w:rsidRPr="000E450C" w:rsidRDefault="00E06CE9" w:rsidP="00E06CE9">
      <w:pPr>
        <w:ind w:left="5103"/>
        <w:jc w:val="both"/>
        <w:rPr>
          <w:sz w:val="28"/>
          <w:szCs w:val="28"/>
        </w:rPr>
      </w:pPr>
      <w:r w:rsidRPr="000E450C">
        <w:rPr>
          <w:sz w:val="28"/>
          <w:szCs w:val="28"/>
        </w:rPr>
        <w:t>Никольского городского поселения</w:t>
      </w:r>
    </w:p>
    <w:p w:rsidR="00E06CE9" w:rsidRPr="000E450C" w:rsidRDefault="00E06CE9" w:rsidP="00E06CE9">
      <w:pPr>
        <w:ind w:left="5103"/>
        <w:jc w:val="both"/>
        <w:rPr>
          <w:sz w:val="28"/>
          <w:szCs w:val="28"/>
        </w:rPr>
      </w:pPr>
      <w:r w:rsidRPr="000E450C">
        <w:rPr>
          <w:sz w:val="28"/>
          <w:szCs w:val="28"/>
        </w:rPr>
        <w:t xml:space="preserve">Тосненского района </w:t>
      </w:r>
    </w:p>
    <w:p w:rsidR="00E06CE9" w:rsidRPr="000E450C" w:rsidRDefault="00E06CE9" w:rsidP="00E06CE9">
      <w:pPr>
        <w:ind w:left="5103"/>
        <w:jc w:val="both"/>
        <w:rPr>
          <w:sz w:val="28"/>
          <w:szCs w:val="28"/>
        </w:rPr>
      </w:pPr>
      <w:r w:rsidRPr="000E450C">
        <w:rPr>
          <w:sz w:val="28"/>
          <w:szCs w:val="28"/>
        </w:rPr>
        <w:t>Ленинградской области</w:t>
      </w:r>
    </w:p>
    <w:p w:rsidR="00E06CE9" w:rsidRDefault="00E06CE9" w:rsidP="00E06CE9">
      <w:pPr>
        <w:ind w:left="5103"/>
        <w:jc w:val="both"/>
        <w:rPr>
          <w:sz w:val="28"/>
          <w:szCs w:val="28"/>
        </w:rPr>
      </w:pPr>
      <w:r w:rsidRPr="000E450C">
        <w:rPr>
          <w:sz w:val="28"/>
          <w:szCs w:val="28"/>
        </w:rPr>
        <w:t xml:space="preserve">от </w:t>
      </w:r>
      <w:r>
        <w:rPr>
          <w:sz w:val="28"/>
          <w:szCs w:val="28"/>
        </w:rPr>
        <w:t>27.12.2022</w:t>
      </w:r>
      <w:r w:rsidRPr="000E450C">
        <w:rPr>
          <w:sz w:val="28"/>
          <w:szCs w:val="28"/>
        </w:rPr>
        <w:t xml:space="preserve"> № </w:t>
      </w:r>
      <w:r>
        <w:rPr>
          <w:sz w:val="28"/>
          <w:szCs w:val="28"/>
        </w:rPr>
        <w:t>411</w:t>
      </w:r>
      <w:r w:rsidRPr="000E450C">
        <w:rPr>
          <w:sz w:val="28"/>
          <w:szCs w:val="28"/>
        </w:rPr>
        <w:t>-ра</w:t>
      </w:r>
    </w:p>
    <w:p w:rsidR="00E06CE9" w:rsidRDefault="00E06CE9" w:rsidP="00E06CE9">
      <w:pPr>
        <w:jc w:val="center"/>
        <w:rPr>
          <w:b/>
          <w:sz w:val="24"/>
          <w:szCs w:val="24"/>
        </w:rPr>
      </w:pPr>
    </w:p>
    <w:p w:rsidR="00E06CE9" w:rsidRDefault="00E06CE9" w:rsidP="00E06CE9">
      <w:pPr>
        <w:jc w:val="center"/>
        <w:rPr>
          <w:b/>
          <w:sz w:val="24"/>
          <w:szCs w:val="24"/>
        </w:rPr>
      </w:pPr>
    </w:p>
    <w:p w:rsidR="00E06CE9" w:rsidRPr="00E06CE9" w:rsidRDefault="00E06CE9" w:rsidP="007C3AFE">
      <w:pPr>
        <w:ind w:left="5103"/>
        <w:rPr>
          <w:b/>
          <w:sz w:val="24"/>
          <w:szCs w:val="24"/>
        </w:rPr>
      </w:pPr>
      <w:r w:rsidRPr="00E06CE9">
        <w:rPr>
          <w:b/>
          <w:sz w:val="24"/>
          <w:szCs w:val="24"/>
        </w:rPr>
        <w:t>УТВЕРЖДАЮ</w:t>
      </w:r>
    </w:p>
    <w:p w:rsidR="00E06CE9" w:rsidRPr="00E06CE9" w:rsidRDefault="00E06CE9" w:rsidP="007C3AFE">
      <w:pPr>
        <w:ind w:left="5103"/>
        <w:jc w:val="both"/>
        <w:rPr>
          <w:sz w:val="24"/>
          <w:szCs w:val="24"/>
        </w:rPr>
      </w:pPr>
      <w:r w:rsidRPr="00E06CE9">
        <w:rPr>
          <w:sz w:val="24"/>
          <w:szCs w:val="24"/>
        </w:rPr>
        <w:t xml:space="preserve">Начальник управления подготовки производства - начальник отдела обследований </w:t>
      </w:r>
    </w:p>
    <w:p w:rsidR="00E06CE9" w:rsidRPr="00E06CE9" w:rsidRDefault="00E06CE9" w:rsidP="007C3AFE">
      <w:pPr>
        <w:ind w:left="5103"/>
        <w:jc w:val="both"/>
        <w:rPr>
          <w:sz w:val="24"/>
          <w:szCs w:val="24"/>
        </w:rPr>
      </w:pPr>
      <w:r w:rsidRPr="00E06CE9">
        <w:rPr>
          <w:sz w:val="24"/>
          <w:szCs w:val="24"/>
        </w:rPr>
        <w:t>многоквартирных домов</w:t>
      </w:r>
    </w:p>
    <w:p w:rsidR="00E06CE9" w:rsidRPr="00E06CE9" w:rsidRDefault="00E06CE9" w:rsidP="007C3AFE">
      <w:pPr>
        <w:ind w:left="5103"/>
        <w:jc w:val="both"/>
        <w:rPr>
          <w:sz w:val="24"/>
          <w:szCs w:val="24"/>
        </w:rPr>
      </w:pPr>
      <w:r w:rsidRPr="00E06CE9">
        <w:rPr>
          <w:sz w:val="24"/>
          <w:szCs w:val="24"/>
        </w:rPr>
        <w:t>НО «Фонд капитального ремонта</w:t>
      </w:r>
    </w:p>
    <w:p w:rsidR="00E06CE9" w:rsidRPr="00E06CE9" w:rsidRDefault="00E06CE9" w:rsidP="007C3AFE">
      <w:pPr>
        <w:ind w:left="5103"/>
        <w:jc w:val="both"/>
        <w:rPr>
          <w:sz w:val="24"/>
          <w:szCs w:val="24"/>
        </w:rPr>
      </w:pPr>
      <w:r w:rsidRPr="00E06CE9">
        <w:rPr>
          <w:sz w:val="24"/>
          <w:szCs w:val="24"/>
        </w:rPr>
        <w:t xml:space="preserve">многоквартирных домов </w:t>
      </w:r>
    </w:p>
    <w:p w:rsidR="00E06CE9" w:rsidRPr="00E06CE9" w:rsidRDefault="00E06CE9" w:rsidP="007C3AFE">
      <w:pPr>
        <w:ind w:left="5103"/>
        <w:jc w:val="both"/>
        <w:rPr>
          <w:sz w:val="24"/>
          <w:szCs w:val="24"/>
        </w:rPr>
      </w:pPr>
      <w:r w:rsidRPr="00E06CE9">
        <w:rPr>
          <w:sz w:val="24"/>
          <w:szCs w:val="24"/>
        </w:rPr>
        <w:t>Ленинградской области</w:t>
      </w:r>
    </w:p>
    <w:p w:rsidR="00E06CE9" w:rsidRPr="00E06CE9" w:rsidRDefault="00E06CE9" w:rsidP="007C3AFE">
      <w:pPr>
        <w:ind w:left="5103"/>
        <w:jc w:val="both"/>
        <w:rPr>
          <w:sz w:val="24"/>
          <w:szCs w:val="24"/>
        </w:rPr>
      </w:pPr>
    </w:p>
    <w:p w:rsidR="00E06CE9" w:rsidRPr="00E06CE9" w:rsidRDefault="00E06CE9" w:rsidP="007C3AFE">
      <w:pPr>
        <w:ind w:left="5103"/>
        <w:jc w:val="both"/>
        <w:rPr>
          <w:sz w:val="24"/>
          <w:szCs w:val="24"/>
        </w:rPr>
      </w:pPr>
      <w:r w:rsidRPr="00E06CE9">
        <w:rPr>
          <w:sz w:val="24"/>
          <w:szCs w:val="24"/>
        </w:rPr>
        <w:t>__________________ О.Д. Маркова</w:t>
      </w:r>
      <w:r w:rsidR="007C3AFE">
        <w:rPr>
          <w:b/>
          <w:sz w:val="24"/>
          <w:szCs w:val="24"/>
        </w:rPr>
        <w:t xml:space="preserve"> </w:t>
      </w:r>
      <w:r w:rsidRPr="00E06CE9">
        <w:rPr>
          <w:b/>
          <w:sz w:val="24"/>
          <w:szCs w:val="24"/>
        </w:rPr>
        <w:t xml:space="preserve">    </w:t>
      </w:r>
    </w:p>
    <w:p w:rsidR="002631FD" w:rsidRDefault="002631FD" w:rsidP="00E06CE9">
      <w:pPr>
        <w:jc w:val="center"/>
        <w:rPr>
          <w:b/>
          <w:sz w:val="28"/>
          <w:szCs w:val="28"/>
        </w:rPr>
      </w:pPr>
    </w:p>
    <w:p w:rsidR="00E06CE9" w:rsidRPr="00E06CE9" w:rsidRDefault="00E06CE9" w:rsidP="00E06CE9">
      <w:pPr>
        <w:jc w:val="center"/>
        <w:rPr>
          <w:b/>
          <w:sz w:val="28"/>
          <w:szCs w:val="28"/>
        </w:rPr>
      </w:pPr>
      <w:r w:rsidRPr="00E06CE9">
        <w:rPr>
          <w:b/>
          <w:sz w:val="28"/>
          <w:szCs w:val="28"/>
        </w:rPr>
        <w:t>Предельно допустимая стоимость</w:t>
      </w:r>
    </w:p>
    <w:p w:rsidR="00E06CE9" w:rsidRPr="00E06CE9" w:rsidRDefault="00E06CE9" w:rsidP="00E06CE9">
      <w:pPr>
        <w:jc w:val="center"/>
        <w:rPr>
          <w:b/>
          <w:sz w:val="28"/>
          <w:szCs w:val="28"/>
        </w:rPr>
      </w:pPr>
    </w:p>
    <w:p w:rsidR="00E06CE9" w:rsidRPr="00E06CE9" w:rsidRDefault="00E06CE9" w:rsidP="007C3AFE">
      <w:pPr>
        <w:ind w:firstLine="709"/>
        <w:jc w:val="both"/>
        <w:rPr>
          <w:sz w:val="28"/>
          <w:szCs w:val="28"/>
          <w:u w:val="single"/>
        </w:rPr>
      </w:pPr>
      <w:r w:rsidRPr="00E06CE9">
        <w:rPr>
          <w:sz w:val="28"/>
          <w:szCs w:val="28"/>
          <w:u w:val="single"/>
        </w:rPr>
        <w:t>Капитальный ремонт или замена лифтового оборудования многоквартирного дома по адресу: Ленинградская область, Тосненский район, Никольское городское поселение, г.</w:t>
      </w:r>
      <w:r w:rsidR="002631FD">
        <w:rPr>
          <w:sz w:val="28"/>
          <w:szCs w:val="28"/>
          <w:u w:val="single"/>
        </w:rPr>
        <w:t xml:space="preserve"> </w:t>
      </w:r>
      <w:r w:rsidRPr="00E06CE9">
        <w:rPr>
          <w:sz w:val="28"/>
          <w:szCs w:val="28"/>
          <w:u w:val="single"/>
        </w:rPr>
        <w:t>Никольское, просп. Советский, д.170</w:t>
      </w:r>
      <w:r w:rsidR="007C3AFE">
        <w:rPr>
          <w:sz w:val="28"/>
          <w:szCs w:val="28"/>
          <w:u w:val="single"/>
        </w:rPr>
        <w:t>.</w:t>
      </w:r>
    </w:p>
    <w:p w:rsidR="00E06CE9" w:rsidRPr="00E06CE9" w:rsidRDefault="00E06CE9" w:rsidP="007C3AFE">
      <w:pPr>
        <w:ind w:firstLine="709"/>
        <w:jc w:val="both"/>
        <w:rPr>
          <w:sz w:val="24"/>
          <w:szCs w:val="24"/>
        </w:rPr>
      </w:pPr>
      <w:r w:rsidRPr="00E06CE9">
        <w:rPr>
          <w:sz w:val="28"/>
          <w:szCs w:val="28"/>
        </w:rPr>
        <w:t>Составлена с применением размеров предельной стоимости услуг и (или) работ по капитальному ремонту общего имущества в многоквартирных домах, расположенных на территории Ленинградской области, на 2023 г. (приказ №3 от 12.04.2022г. Комитета по ЖКХ</w:t>
      </w:r>
      <w:r w:rsidRPr="00E06CE9">
        <w:rPr>
          <w:sz w:val="24"/>
          <w:szCs w:val="24"/>
        </w:rPr>
        <w:t xml:space="preserve"> 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58"/>
        <w:gridCol w:w="3260"/>
        <w:gridCol w:w="709"/>
        <w:gridCol w:w="850"/>
        <w:gridCol w:w="1540"/>
        <w:gridCol w:w="1401"/>
      </w:tblGrid>
      <w:tr w:rsidR="00E06CE9" w:rsidRPr="00E06CE9" w:rsidTr="00907AAE">
        <w:tc>
          <w:tcPr>
            <w:tcW w:w="677" w:type="dxa"/>
            <w:shd w:val="clear" w:color="auto" w:fill="auto"/>
          </w:tcPr>
          <w:p w:rsidR="00E06CE9" w:rsidRPr="00E06CE9" w:rsidRDefault="00E06CE9" w:rsidP="00E06CE9">
            <w:pPr>
              <w:jc w:val="both"/>
            </w:pPr>
            <w:r w:rsidRPr="00E06CE9">
              <w:t>№п</w:t>
            </w:r>
          </w:p>
          <w:p w:rsidR="00E06CE9" w:rsidRPr="00E06CE9" w:rsidRDefault="00E06CE9" w:rsidP="00E06CE9">
            <w:pPr>
              <w:jc w:val="both"/>
            </w:pPr>
            <w:r w:rsidRPr="00E06CE9">
              <w:t>/п</w:t>
            </w:r>
          </w:p>
        </w:tc>
        <w:tc>
          <w:tcPr>
            <w:tcW w:w="1558" w:type="dxa"/>
            <w:shd w:val="clear" w:color="auto" w:fill="auto"/>
          </w:tcPr>
          <w:p w:rsidR="00E06CE9" w:rsidRPr="00E06CE9" w:rsidRDefault="00E06CE9" w:rsidP="00E06CE9">
            <w:pPr>
              <w:jc w:val="both"/>
            </w:pPr>
            <w:r w:rsidRPr="00E06CE9">
              <w:t>Наименование вида работ либо затрат</w:t>
            </w:r>
          </w:p>
        </w:tc>
        <w:tc>
          <w:tcPr>
            <w:tcW w:w="3260" w:type="dxa"/>
            <w:shd w:val="clear" w:color="auto" w:fill="auto"/>
          </w:tcPr>
          <w:p w:rsidR="00E06CE9" w:rsidRPr="00E06CE9" w:rsidRDefault="00E06CE9" w:rsidP="00E06CE9">
            <w:pPr>
              <w:jc w:val="both"/>
            </w:pPr>
            <w:r w:rsidRPr="00E06CE9">
              <w:t>Состав работ и затрат</w:t>
            </w:r>
          </w:p>
        </w:tc>
        <w:tc>
          <w:tcPr>
            <w:tcW w:w="709" w:type="dxa"/>
            <w:shd w:val="clear" w:color="auto" w:fill="auto"/>
          </w:tcPr>
          <w:p w:rsidR="00E06CE9" w:rsidRPr="00E06CE9" w:rsidRDefault="00E06CE9" w:rsidP="00E06CE9">
            <w:pPr>
              <w:jc w:val="both"/>
            </w:pPr>
            <w:r w:rsidRPr="00E06CE9">
              <w:t>Единица измерения</w:t>
            </w:r>
          </w:p>
        </w:tc>
        <w:tc>
          <w:tcPr>
            <w:tcW w:w="850" w:type="dxa"/>
            <w:shd w:val="clear" w:color="auto" w:fill="auto"/>
          </w:tcPr>
          <w:p w:rsidR="00E06CE9" w:rsidRPr="00E06CE9" w:rsidRDefault="00E06CE9" w:rsidP="00E06CE9">
            <w:pPr>
              <w:jc w:val="both"/>
            </w:pPr>
            <w:r w:rsidRPr="00E06CE9">
              <w:t>Кол-во</w:t>
            </w:r>
          </w:p>
        </w:tc>
        <w:tc>
          <w:tcPr>
            <w:tcW w:w="1540" w:type="dxa"/>
            <w:shd w:val="clear" w:color="auto" w:fill="auto"/>
          </w:tcPr>
          <w:p w:rsidR="00E06CE9" w:rsidRPr="00E06CE9" w:rsidRDefault="00E06CE9" w:rsidP="00E06CE9">
            <w:pPr>
              <w:jc w:val="both"/>
            </w:pPr>
            <w:r w:rsidRPr="00E06CE9">
              <w:t>Стоимость единицы (руб.) либо значение показателя</w:t>
            </w:r>
          </w:p>
        </w:tc>
        <w:tc>
          <w:tcPr>
            <w:tcW w:w="1401" w:type="dxa"/>
            <w:shd w:val="clear" w:color="auto" w:fill="auto"/>
          </w:tcPr>
          <w:p w:rsidR="00E06CE9" w:rsidRPr="00E06CE9" w:rsidRDefault="00E06CE9" w:rsidP="00E06CE9">
            <w:pPr>
              <w:jc w:val="both"/>
            </w:pPr>
            <w:r w:rsidRPr="00E06CE9">
              <w:t>Общая стоимость (руб.)</w:t>
            </w:r>
          </w:p>
        </w:tc>
      </w:tr>
      <w:tr w:rsidR="00E06CE9" w:rsidRPr="00E06CE9" w:rsidTr="00907AAE">
        <w:tc>
          <w:tcPr>
            <w:tcW w:w="677" w:type="dxa"/>
            <w:shd w:val="clear" w:color="auto" w:fill="auto"/>
          </w:tcPr>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r w:rsidRPr="00E06CE9">
              <w:t>1</w:t>
            </w:r>
          </w:p>
        </w:tc>
        <w:tc>
          <w:tcPr>
            <w:tcW w:w="1558" w:type="dxa"/>
            <w:shd w:val="clear" w:color="auto" w:fill="auto"/>
          </w:tcPr>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r w:rsidRPr="00E06CE9">
              <w:t>п.3.1</w:t>
            </w:r>
          </w:p>
        </w:tc>
        <w:tc>
          <w:tcPr>
            <w:tcW w:w="3260" w:type="dxa"/>
            <w:shd w:val="clear" w:color="auto" w:fill="auto"/>
          </w:tcPr>
          <w:p w:rsidR="00E06CE9" w:rsidRPr="00E06CE9" w:rsidRDefault="00E06CE9" w:rsidP="00E06CE9">
            <w:r w:rsidRPr="00E06CE9">
              <w:t>1.Ремонт или полная замена лифтового оборудования, признанного непригодным для эксплуатации (рассчитанного на 400</w:t>
            </w:r>
            <w:proofErr w:type="gramStart"/>
            <w:r w:rsidRPr="00E06CE9">
              <w:t>кг.,</w:t>
            </w:r>
            <w:proofErr w:type="gramEnd"/>
            <w:r w:rsidRPr="00E06CE9">
              <w:t xml:space="preserve"> на 9 остановок); в том  числе: ремонт при необходимости ремонт лифтовых шахт, замена приставных шахт;</w:t>
            </w:r>
          </w:p>
          <w:p w:rsidR="00E06CE9" w:rsidRPr="00E06CE9" w:rsidRDefault="00E06CE9" w:rsidP="00E06CE9">
            <w:r w:rsidRPr="00E06CE9">
              <w:t>2.Ремонт машинных помещений</w:t>
            </w:r>
          </w:p>
          <w:p w:rsidR="00E06CE9" w:rsidRPr="00E06CE9" w:rsidRDefault="00E06CE9" w:rsidP="00E06CE9">
            <w:proofErr w:type="gramStart"/>
            <w:r w:rsidRPr="00E06CE9">
              <w:t>3.Ремонт,замена</w:t>
            </w:r>
            <w:proofErr w:type="gramEnd"/>
            <w:r w:rsidRPr="00E06CE9">
              <w:t xml:space="preserve"> элементов автоматизации и диспетчеризация лифтового оборудования, оборудование устройств, необходимых для подключения к действующим системам автоматизации, и диспетчеризация лифтового оборудования</w:t>
            </w:r>
          </w:p>
        </w:tc>
        <w:tc>
          <w:tcPr>
            <w:tcW w:w="709" w:type="dxa"/>
            <w:shd w:val="clear" w:color="auto" w:fill="auto"/>
          </w:tcPr>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r w:rsidRPr="00E06CE9">
              <w:t>1 лифт</w:t>
            </w:r>
          </w:p>
        </w:tc>
        <w:tc>
          <w:tcPr>
            <w:tcW w:w="850" w:type="dxa"/>
            <w:shd w:val="clear" w:color="auto" w:fill="auto"/>
          </w:tcPr>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r w:rsidRPr="00E06CE9">
              <w:t>3,00</w:t>
            </w:r>
          </w:p>
        </w:tc>
        <w:tc>
          <w:tcPr>
            <w:tcW w:w="1540" w:type="dxa"/>
            <w:shd w:val="clear" w:color="auto" w:fill="auto"/>
          </w:tcPr>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r w:rsidRPr="00E06CE9">
              <w:t>3 724 806,00</w:t>
            </w:r>
          </w:p>
        </w:tc>
        <w:tc>
          <w:tcPr>
            <w:tcW w:w="1401" w:type="dxa"/>
            <w:shd w:val="clear" w:color="auto" w:fill="auto"/>
          </w:tcPr>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p>
          <w:p w:rsidR="00E06CE9" w:rsidRPr="00E06CE9" w:rsidRDefault="00E06CE9" w:rsidP="00E06CE9">
            <w:pPr>
              <w:jc w:val="both"/>
            </w:pPr>
            <w:r w:rsidRPr="00E06CE9">
              <w:t>11 174 418,00</w:t>
            </w:r>
          </w:p>
          <w:p w:rsidR="00E06CE9" w:rsidRPr="00E06CE9" w:rsidRDefault="00E06CE9" w:rsidP="00E06CE9">
            <w:pPr>
              <w:jc w:val="both"/>
            </w:pPr>
          </w:p>
          <w:p w:rsidR="00E06CE9" w:rsidRPr="00E06CE9" w:rsidRDefault="00E06CE9" w:rsidP="00E06CE9">
            <w:pPr>
              <w:jc w:val="both"/>
            </w:pPr>
          </w:p>
        </w:tc>
      </w:tr>
      <w:tr w:rsidR="00E06CE9" w:rsidRPr="00E06CE9" w:rsidTr="00907AAE">
        <w:tc>
          <w:tcPr>
            <w:tcW w:w="677" w:type="dxa"/>
            <w:shd w:val="clear" w:color="auto" w:fill="auto"/>
          </w:tcPr>
          <w:p w:rsidR="00E06CE9" w:rsidRPr="00E06CE9" w:rsidRDefault="00E06CE9" w:rsidP="00E06CE9">
            <w:pPr>
              <w:jc w:val="both"/>
            </w:pPr>
            <w:r w:rsidRPr="00E06CE9">
              <w:t>1</w:t>
            </w:r>
          </w:p>
        </w:tc>
        <w:tc>
          <w:tcPr>
            <w:tcW w:w="1558" w:type="dxa"/>
            <w:shd w:val="clear" w:color="auto" w:fill="auto"/>
          </w:tcPr>
          <w:p w:rsidR="00E06CE9" w:rsidRPr="00E06CE9" w:rsidRDefault="00E06CE9" w:rsidP="00E06CE9">
            <w:pPr>
              <w:jc w:val="both"/>
            </w:pPr>
            <w:r w:rsidRPr="00E06CE9">
              <w:t>п.3.2</w:t>
            </w:r>
          </w:p>
        </w:tc>
        <w:tc>
          <w:tcPr>
            <w:tcW w:w="3260" w:type="dxa"/>
            <w:shd w:val="clear" w:color="auto" w:fill="auto"/>
          </w:tcPr>
          <w:p w:rsidR="00E06CE9" w:rsidRPr="00E06CE9" w:rsidRDefault="00E06CE9" w:rsidP="00E06CE9">
            <w:pPr>
              <w:jc w:val="both"/>
            </w:pPr>
            <w:r w:rsidRPr="00E06CE9">
              <w:t xml:space="preserve">Дополнительно к подпункту 3.1 пункта 3 на одну остановку добавлять или уменьшать при </w:t>
            </w:r>
            <w:r w:rsidRPr="00E06CE9">
              <w:lastRenderedPageBreak/>
              <w:t xml:space="preserve">замене лифтового </w:t>
            </w:r>
            <w:proofErr w:type="gramStart"/>
            <w:r w:rsidRPr="00E06CE9">
              <w:t>оборудования  грузоподъемностью</w:t>
            </w:r>
            <w:proofErr w:type="gramEnd"/>
            <w:r w:rsidRPr="00E06CE9">
              <w:t xml:space="preserve"> 400 кг (6 остановок 200 646,00х 3= 601 938,000</w:t>
            </w:r>
          </w:p>
        </w:tc>
        <w:tc>
          <w:tcPr>
            <w:tcW w:w="709" w:type="dxa"/>
            <w:shd w:val="clear" w:color="auto" w:fill="auto"/>
          </w:tcPr>
          <w:p w:rsidR="00E06CE9" w:rsidRPr="00E06CE9" w:rsidRDefault="00E06CE9" w:rsidP="00E06CE9">
            <w:pPr>
              <w:jc w:val="center"/>
            </w:pPr>
            <w:r w:rsidRPr="00E06CE9">
              <w:lastRenderedPageBreak/>
              <w:t>1 комплект</w:t>
            </w:r>
          </w:p>
        </w:tc>
        <w:tc>
          <w:tcPr>
            <w:tcW w:w="850" w:type="dxa"/>
            <w:shd w:val="clear" w:color="auto" w:fill="auto"/>
          </w:tcPr>
          <w:p w:rsidR="00E06CE9" w:rsidRPr="00E06CE9" w:rsidRDefault="00E06CE9" w:rsidP="00E06CE9">
            <w:pPr>
              <w:jc w:val="both"/>
            </w:pPr>
            <w:r w:rsidRPr="00E06CE9">
              <w:t>3,00</w:t>
            </w:r>
          </w:p>
        </w:tc>
        <w:tc>
          <w:tcPr>
            <w:tcW w:w="1540" w:type="dxa"/>
            <w:shd w:val="clear" w:color="auto" w:fill="auto"/>
          </w:tcPr>
          <w:p w:rsidR="00E06CE9" w:rsidRPr="00E06CE9" w:rsidRDefault="00E06CE9" w:rsidP="00E06CE9">
            <w:pPr>
              <w:jc w:val="both"/>
            </w:pPr>
            <w:r w:rsidRPr="00E06CE9">
              <w:t>601 938,00</w:t>
            </w:r>
          </w:p>
        </w:tc>
        <w:tc>
          <w:tcPr>
            <w:tcW w:w="1401" w:type="dxa"/>
            <w:shd w:val="clear" w:color="auto" w:fill="auto"/>
          </w:tcPr>
          <w:p w:rsidR="00E06CE9" w:rsidRPr="00E06CE9" w:rsidRDefault="00E06CE9" w:rsidP="00E06CE9">
            <w:pPr>
              <w:jc w:val="both"/>
            </w:pPr>
            <w:r w:rsidRPr="00E06CE9">
              <w:t>1 805 814,00</w:t>
            </w:r>
          </w:p>
        </w:tc>
      </w:tr>
      <w:tr w:rsidR="00E06CE9" w:rsidRPr="00E06CE9" w:rsidTr="00907AAE">
        <w:tc>
          <w:tcPr>
            <w:tcW w:w="677" w:type="dxa"/>
            <w:shd w:val="clear" w:color="auto" w:fill="auto"/>
          </w:tcPr>
          <w:p w:rsidR="00E06CE9" w:rsidRPr="00E06CE9" w:rsidRDefault="00E06CE9" w:rsidP="00E06CE9">
            <w:pPr>
              <w:jc w:val="both"/>
            </w:pPr>
          </w:p>
        </w:tc>
        <w:tc>
          <w:tcPr>
            <w:tcW w:w="1558" w:type="dxa"/>
            <w:shd w:val="clear" w:color="auto" w:fill="auto"/>
          </w:tcPr>
          <w:p w:rsidR="00E06CE9" w:rsidRPr="00E06CE9" w:rsidRDefault="00E06CE9" w:rsidP="00E06CE9">
            <w:pPr>
              <w:jc w:val="both"/>
            </w:pPr>
            <w:r w:rsidRPr="00E06CE9">
              <w:t>Всего</w:t>
            </w:r>
          </w:p>
        </w:tc>
        <w:tc>
          <w:tcPr>
            <w:tcW w:w="3260" w:type="dxa"/>
            <w:shd w:val="clear" w:color="auto" w:fill="auto"/>
          </w:tcPr>
          <w:p w:rsidR="00E06CE9" w:rsidRPr="00E06CE9" w:rsidRDefault="00E06CE9" w:rsidP="00E06CE9">
            <w:pPr>
              <w:jc w:val="both"/>
            </w:pPr>
          </w:p>
        </w:tc>
        <w:tc>
          <w:tcPr>
            <w:tcW w:w="709" w:type="dxa"/>
            <w:shd w:val="clear" w:color="auto" w:fill="auto"/>
          </w:tcPr>
          <w:p w:rsidR="00E06CE9" w:rsidRPr="00E06CE9" w:rsidRDefault="00E06CE9" w:rsidP="00E06CE9">
            <w:pPr>
              <w:jc w:val="both"/>
            </w:pPr>
          </w:p>
        </w:tc>
        <w:tc>
          <w:tcPr>
            <w:tcW w:w="850" w:type="dxa"/>
            <w:shd w:val="clear" w:color="auto" w:fill="auto"/>
          </w:tcPr>
          <w:p w:rsidR="00E06CE9" w:rsidRPr="00E06CE9" w:rsidRDefault="00E06CE9" w:rsidP="00E06CE9">
            <w:pPr>
              <w:jc w:val="both"/>
            </w:pPr>
          </w:p>
        </w:tc>
        <w:tc>
          <w:tcPr>
            <w:tcW w:w="1540" w:type="dxa"/>
            <w:shd w:val="clear" w:color="auto" w:fill="auto"/>
          </w:tcPr>
          <w:p w:rsidR="00E06CE9" w:rsidRPr="00E06CE9" w:rsidRDefault="00E06CE9" w:rsidP="00E06CE9">
            <w:pPr>
              <w:jc w:val="both"/>
            </w:pPr>
          </w:p>
        </w:tc>
        <w:tc>
          <w:tcPr>
            <w:tcW w:w="1401" w:type="dxa"/>
            <w:shd w:val="clear" w:color="auto" w:fill="auto"/>
          </w:tcPr>
          <w:p w:rsidR="00E06CE9" w:rsidRPr="00E06CE9" w:rsidRDefault="00E06CE9" w:rsidP="00E06CE9">
            <w:pPr>
              <w:jc w:val="both"/>
            </w:pPr>
            <w:r w:rsidRPr="00E06CE9">
              <w:t>9 368 604,00</w:t>
            </w:r>
          </w:p>
        </w:tc>
      </w:tr>
    </w:tbl>
    <w:p w:rsidR="00A306DE" w:rsidRDefault="00A306DE" w:rsidP="00E06CE9">
      <w:pPr>
        <w:jc w:val="both"/>
        <w:rPr>
          <w:sz w:val="28"/>
          <w:szCs w:val="28"/>
        </w:rPr>
      </w:pPr>
    </w:p>
    <w:p w:rsidR="00E06CE9" w:rsidRPr="00E06CE9" w:rsidRDefault="00E06CE9" w:rsidP="00E06CE9">
      <w:pPr>
        <w:jc w:val="both"/>
        <w:rPr>
          <w:sz w:val="28"/>
          <w:szCs w:val="28"/>
        </w:rPr>
      </w:pPr>
      <w:r w:rsidRPr="00E06CE9">
        <w:rPr>
          <w:sz w:val="28"/>
          <w:szCs w:val="28"/>
        </w:rPr>
        <w:t>Начальник проектно-сметного отдела</w:t>
      </w:r>
    </w:p>
    <w:p w:rsidR="00E06CE9" w:rsidRPr="00E06CE9" w:rsidRDefault="00E06CE9" w:rsidP="00E06CE9">
      <w:pPr>
        <w:jc w:val="both"/>
        <w:rPr>
          <w:sz w:val="28"/>
          <w:szCs w:val="28"/>
        </w:rPr>
      </w:pPr>
      <w:r w:rsidRPr="00E06CE9">
        <w:rPr>
          <w:sz w:val="28"/>
          <w:szCs w:val="28"/>
        </w:rPr>
        <w:t>НО «Фонд капитального</w:t>
      </w:r>
    </w:p>
    <w:p w:rsidR="00E06CE9" w:rsidRPr="00E06CE9" w:rsidRDefault="00E06CE9" w:rsidP="00E06CE9">
      <w:pPr>
        <w:jc w:val="both"/>
        <w:rPr>
          <w:sz w:val="28"/>
          <w:szCs w:val="28"/>
        </w:rPr>
      </w:pPr>
      <w:r w:rsidRPr="00E06CE9">
        <w:rPr>
          <w:sz w:val="28"/>
          <w:szCs w:val="28"/>
        </w:rPr>
        <w:t xml:space="preserve">ремонта многоквартирных домов </w:t>
      </w:r>
      <w:proofErr w:type="gramStart"/>
      <w:r w:rsidRPr="00E06CE9">
        <w:rPr>
          <w:sz w:val="28"/>
          <w:szCs w:val="28"/>
        </w:rPr>
        <w:t>ЛО »</w:t>
      </w:r>
      <w:proofErr w:type="gramEnd"/>
      <w:r w:rsidRPr="00E06CE9">
        <w:rPr>
          <w:sz w:val="28"/>
          <w:szCs w:val="28"/>
        </w:rPr>
        <w:t xml:space="preserve">  </w:t>
      </w:r>
      <w:r w:rsidR="007C3AFE">
        <w:rPr>
          <w:sz w:val="28"/>
          <w:szCs w:val="28"/>
        </w:rPr>
        <w:t xml:space="preserve">             </w:t>
      </w:r>
      <w:r w:rsidRPr="00E06CE9">
        <w:rPr>
          <w:sz w:val="28"/>
          <w:szCs w:val="28"/>
        </w:rPr>
        <w:t xml:space="preserve">  _________________Иванова М.А.</w:t>
      </w:r>
    </w:p>
    <w:p w:rsidR="00E06CE9" w:rsidRPr="00E06CE9" w:rsidRDefault="00E06CE9" w:rsidP="00E06CE9">
      <w:pPr>
        <w:jc w:val="both"/>
        <w:rPr>
          <w:sz w:val="24"/>
          <w:szCs w:val="24"/>
        </w:rPr>
      </w:pPr>
      <w:r w:rsidRPr="00E06CE9">
        <w:rPr>
          <w:sz w:val="28"/>
          <w:szCs w:val="28"/>
        </w:rPr>
        <w:t xml:space="preserve">                                                              </w:t>
      </w:r>
      <w:r w:rsidR="007C3AFE">
        <w:rPr>
          <w:sz w:val="28"/>
          <w:szCs w:val="28"/>
        </w:rPr>
        <w:t xml:space="preserve">                 </w:t>
      </w:r>
      <w:r w:rsidRPr="00E06CE9">
        <w:rPr>
          <w:sz w:val="28"/>
          <w:szCs w:val="28"/>
        </w:rPr>
        <w:t xml:space="preserve">          </w:t>
      </w:r>
      <w:r w:rsidRPr="00E06CE9">
        <w:rPr>
          <w:sz w:val="24"/>
          <w:szCs w:val="24"/>
        </w:rPr>
        <w:t>(подпись)</w:t>
      </w:r>
    </w:p>
    <w:p w:rsidR="00E06CE9" w:rsidRPr="00E06CE9" w:rsidRDefault="00E06CE9" w:rsidP="00E06CE9">
      <w:pPr>
        <w:jc w:val="both"/>
        <w:rPr>
          <w:sz w:val="28"/>
          <w:szCs w:val="28"/>
        </w:rPr>
      </w:pPr>
      <w:r w:rsidRPr="00E06CE9">
        <w:rPr>
          <w:sz w:val="28"/>
          <w:szCs w:val="28"/>
        </w:rPr>
        <w:t>Согласовано:</w:t>
      </w:r>
    </w:p>
    <w:p w:rsidR="00E06CE9" w:rsidRPr="00E06CE9" w:rsidRDefault="00E06CE9" w:rsidP="00E06CE9">
      <w:pPr>
        <w:jc w:val="both"/>
        <w:rPr>
          <w:sz w:val="28"/>
          <w:szCs w:val="28"/>
        </w:rPr>
      </w:pPr>
      <w:r w:rsidRPr="00E06CE9">
        <w:rPr>
          <w:sz w:val="28"/>
          <w:szCs w:val="28"/>
        </w:rPr>
        <w:t>Лицо, уполномоченное действовать от имени собственников,</w:t>
      </w:r>
    </w:p>
    <w:p w:rsidR="00E06CE9" w:rsidRPr="00E06CE9" w:rsidRDefault="00E06CE9" w:rsidP="00E06CE9">
      <w:pPr>
        <w:jc w:val="both"/>
        <w:rPr>
          <w:sz w:val="28"/>
          <w:szCs w:val="28"/>
        </w:rPr>
      </w:pPr>
      <w:r w:rsidRPr="00E06CE9">
        <w:rPr>
          <w:sz w:val="28"/>
          <w:szCs w:val="28"/>
        </w:rPr>
        <w:t>на основании протокола общего собрания собственников</w:t>
      </w:r>
    </w:p>
    <w:p w:rsidR="00E06CE9" w:rsidRPr="00E06CE9" w:rsidRDefault="00E06CE9" w:rsidP="00E06CE9">
      <w:pPr>
        <w:jc w:val="both"/>
        <w:rPr>
          <w:sz w:val="28"/>
          <w:szCs w:val="28"/>
        </w:rPr>
      </w:pPr>
      <w:r w:rsidRPr="00E06CE9">
        <w:rPr>
          <w:sz w:val="28"/>
          <w:szCs w:val="28"/>
        </w:rPr>
        <w:t>№___________от ___________________________20 _______г.</w:t>
      </w:r>
    </w:p>
    <w:p w:rsidR="007C3AFE" w:rsidRDefault="007C3AFE" w:rsidP="00E06CE9">
      <w:pPr>
        <w:jc w:val="both"/>
        <w:rPr>
          <w:sz w:val="28"/>
          <w:szCs w:val="28"/>
        </w:rPr>
      </w:pPr>
    </w:p>
    <w:p w:rsidR="00E06CE9" w:rsidRPr="00E06CE9" w:rsidRDefault="00E06CE9" w:rsidP="00E06CE9">
      <w:pPr>
        <w:jc w:val="both"/>
        <w:rPr>
          <w:sz w:val="28"/>
          <w:szCs w:val="28"/>
        </w:rPr>
      </w:pPr>
      <w:r w:rsidRPr="00E06CE9">
        <w:rPr>
          <w:sz w:val="28"/>
          <w:szCs w:val="28"/>
        </w:rPr>
        <w:t>_______________</w:t>
      </w:r>
      <w:r w:rsidR="007C3AFE">
        <w:rPr>
          <w:sz w:val="28"/>
          <w:szCs w:val="28"/>
        </w:rPr>
        <w:t xml:space="preserve">   _____________________________________</w:t>
      </w:r>
    </w:p>
    <w:p w:rsidR="00E06CE9" w:rsidRPr="00E06CE9" w:rsidRDefault="00E06CE9" w:rsidP="00E06CE9">
      <w:pPr>
        <w:jc w:val="both"/>
        <w:rPr>
          <w:sz w:val="28"/>
          <w:szCs w:val="28"/>
        </w:rPr>
      </w:pPr>
      <w:r w:rsidRPr="00E06CE9">
        <w:rPr>
          <w:sz w:val="28"/>
          <w:szCs w:val="28"/>
        </w:rPr>
        <w:t xml:space="preserve"> (Ф.И.О подпись, без печати)</w:t>
      </w:r>
    </w:p>
    <w:p w:rsidR="00E06CE9" w:rsidRDefault="00E06CE9" w:rsidP="00E06CE9">
      <w:pPr>
        <w:ind w:left="5103"/>
        <w:jc w:val="both"/>
        <w:rPr>
          <w:sz w:val="28"/>
          <w:szCs w:val="28"/>
        </w:rPr>
      </w:pPr>
    </w:p>
    <w:p w:rsidR="007D7D93" w:rsidRDefault="007D7D93" w:rsidP="00E06CE9">
      <w:pPr>
        <w:ind w:left="5103"/>
        <w:jc w:val="both"/>
        <w:rPr>
          <w:sz w:val="28"/>
          <w:szCs w:val="28"/>
        </w:rPr>
      </w:pPr>
    </w:p>
    <w:p w:rsidR="007D7D93" w:rsidRDefault="007D7D93" w:rsidP="00E06CE9">
      <w:pPr>
        <w:ind w:left="5103"/>
        <w:jc w:val="both"/>
        <w:rPr>
          <w:sz w:val="28"/>
          <w:szCs w:val="28"/>
        </w:rPr>
        <w:sectPr w:rsidR="007D7D93" w:rsidSect="00295B86">
          <w:pgSz w:w="11906" w:h="16838"/>
          <w:pgMar w:top="1134" w:right="709" w:bottom="1418" w:left="1418" w:header="709" w:footer="709" w:gutter="0"/>
          <w:cols w:space="708"/>
          <w:docGrid w:linePitch="360"/>
        </w:sectPr>
      </w:pPr>
    </w:p>
    <w:p w:rsidR="007D7D93" w:rsidRPr="000E450C" w:rsidRDefault="007D7D93" w:rsidP="007D7D93">
      <w:pPr>
        <w:ind w:left="5103"/>
        <w:jc w:val="both"/>
        <w:rPr>
          <w:sz w:val="28"/>
          <w:szCs w:val="28"/>
        </w:rPr>
      </w:pPr>
      <w:r w:rsidRPr="000E450C">
        <w:rPr>
          <w:sz w:val="28"/>
          <w:szCs w:val="28"/>
        </w:rPr>
        <w:lastRenderedPageBreak/>
        <w:t xml:space="preserve">Приложение № </w:t>
      </w:r>
      <w:r>
        <w:rPr>
          <w:sz w:val="28"/>
          <w:szCs w:val="28"/>
        </w:rPr>
        <w:t>3</w:t>
      </w:r>
    </w:p>
    <w:p w:rsidR="007D7D93" w:rsidRPr="000E450C" w:rsidRDefault="007D7D93" w:rsidP="007D7D93">
      <w:pPr>
        <w:ind w:left="5103"/>
        <w:jc w:val="both"/>
        <w:rPr>
          <w:sz w:val="28"/>
          <w:szCs w:val="28"/>
        </w:rPr>
      </w:pPr>
      <w:r w:rsidRPr="000E450C">
        <w:rPr>
          <w:sz w:val="28"/>
          <w:szCs w:val="28"/>
        </w:rPr>
        <w:t>к распоряжению главы администрации</w:t>
      </w:r>
    </w:p>
    <w:p w:rsidR="007D7D93" w:rsidRPr="000E450C" w:rsidRDefault="007D7D93" w:rsidP="007D7D93">
      <w:pPr>
        <w:ind w:left="5103"/>
        <w:jc w:val="both"/>
        <w:rPr>
          <w:sz w:val="28"/>
          <w:szCs w:val="28"/>
        </w:rPr>
      </w:pPr>
      <w:r w:rsidRPr="000E450C">
        <w:rPr>
          <w:sz w:val="28"/>
          <w:szCs w:val="28"/>
        </w:rPr>
        <w:t>Никольского городского поселения</w:t>
      </w:r>
    </w:p>
    <w:p w:rsidR="007D7D93" w:rsidRPr="000E450C" w:rsidRDefault="007D7D93" w:rsidP="007D7D93">
      <w:pPr>
        <w:ind w:left="5103"/>
        <w:jc w:val="both"/>
        <w:rPr>
          <w:sz w:val="28"/>
          <w:szCs w:val="28"/>
        </w:rPr>
      </w:pPr>
      <w:r w:rsidRPr="000E450C">
        <w:rPr>
          <w:sz w:val="28"/>
          <w:szCs w:val="28"/>
        </w:rPr>
        <w:t xml:space="preserve">Тосненского района </w:t>
      </w:r>
    </w:p>
    <w:p w:rsidR="007D7D93" w:rsidRPr="000E450C" w:rsidRDefault="007D7D93" w:rsidP="007D7D93">
      <w:pPr>
        <w:ind w:left="5103"/>
        <w:jc w:val="both"/>
        <w:rPr>
          <w:sz w:val="28"/>
          <w:szCs w:val="28"/>
        </w:rPr>
      </w:pPr>
      <w:r w:rsidRPr="000E450C">
        <w:rPr>
          <w:sz w:val="28"/>
          <w:szCs w:val="28"/>
        </w:rPr>
        <w:t>Ленинградской области</w:t>
      </w:r>
    </w:p>
    <w:p w:rsidR="007D7D93" w:rsidRDefault="007D7D93" w:rsidP="007D7D93">
      <w:pPr>
        <w:ind w:left="5103"/>
        <w:jc w:val="both"/>
        <w:rPr>
          <w:sz w:val="28"/>
          <w:szCs w:val="28"/>
        </w:rPr>
      </w:pPr>
      <w:r w:rsidRPr="000E450C">
        <w:rPr>
          <w:sz w:val="28"/>
          <w:szCs w:val="28"/>
        </w:rPr>
        <w:t xml:space="preserve">от </w:t>
      </w:r>
      <w:r>
        <w:rPr>
          <w:sz w:val="28"/>
          <w:szCs w:val="28"/>
        </w:rPr>
        <w:t>27.12.2022</w:t>
      </w:r>
      <w:r w:rsidRPr="000E450C">
        <w:rPr>
          <w:sz w:val="28"/>
          <w:szCs w:val="28"/>
        </w:rPr>
        <w:t xml:space="preserve"> № </w:t>
      </w:r>
      <w:r>
        <w:rPr>
          <w:sz w:val="28"/>
          <w:szCs w:val="28"/>
        </w:rPr>
        <w:t>411</w:t>
      </w:r>
      <w:r w:rsidRPr="000E450C">
        <w:rPr>
          <w:sz w:val="28"/>
          <w:szCs w:val="28"/>
        </w:rPr>
        <w:t>-ра</w:t>
      </w:r>
    </w:p>
    <w:p w:rsidR="007D7D93" w:rsidRDefault="007D7D93" w:rsidP="00E06CE9">
      <w:pPr>
        <w:ind w:left="5103"/>
        <w:jc w:val="both"/>
        <w:rPr>
          <w:sz w:val="28"/>
          <w:szCs w:val="28"/>
        </w:rPr>
      </w:pPr>
    </w:p>
    <w:p w:rsidR="007D7D93" w:rsidRPr="00E06CE9" w:rsidRDefault="007D7D93" w:rsidP="007D7D93">
      <w:pPr>
        <w:ind w:left="5103"/>
        <w:rPr>
          <w:b/>
          <w:sz w:val="24"/>
          <w:szCs w:val="24"/>
        </w:rPr>
      </w:pPr>
      <w:r w:rsidRPr="00E06CE9">
        <w:rPr>
          <w:b/>
          <w:sz w:val="24"/>
          <w:szCs w:val="24"/>
        </w:rPr>
        <w:t>УТВЕРЖДАЮ</w:t>
      </w:r>
    </w:p>
    <w:p w:rsidR="007D7D93" w:rsidRPr="00E06CE9" w:rsidRDefault="007D7D93" w:rsidP="007D7D93">
      <w:pPr>
        <w:ind w:left="5103"/>
        <w:jc w:val="both"/>
        <w:rPr>
          <w:sz w:val="24"/>
          <w:szCs w:val="24"/>
        </w:rPr>
      </w:pPr>
      <w:r w:rsidRPr="00E06CE9">
        <w:rPr>
          <w:sz w:val="24"/>
          <w:szCs w:val="24"/>
        </w:rPr>
        <w:t xml:space="preserve">Начальник управления подготовки производства - начальник отдела обследований </w:t>
      </w:r>
    </w:p>
    <w:p w:rsidR="007D7D93" w:rsidRPr="00E06CE9" w:rsidRDefault="007D7D93" w:rsidP="007D7D93">
      <w:pPr>
        <w:ind w:left="5103"/>
        <w:jc w:val="both"/>
        <w:rPr>
          <w:sz w:val="24"/>
          <w:szCs w:val="24"/>
        </w:rPr>
      </w:pPr>
      <w:r w:rsidRPr="00E06CE9">
        <w:rPr>
          <w:sz w:val="24"/>
          <w:szCs w:val="24"/>
        </w:rPr>
        <w:t>многоквартирных домов</w:t>
      </w:r>
    </w:p>
    <w:p w:rsidR="007D7D93" w:rsidRPr="00E06CE9" w:rsidRDefault="007D7D93" w:rsidP="007D7D93">
      <w:pPr>
        <w:ind w:left="5103"/>
        <w:jc w:val="both"/>
        <w:rPr>
          <w:sz w:val="24"/>
          <w:szCs w:val="24"/>
        </w:rPr>
      </w:pPr>
      <w:r w:rsidRPr="00E06CE9">
        <w:rPr>
          <w:sz w:val="24"/>
          <w:szCs w:val="24"/>
        </w:rPr>
        <w:t>НО «Фонд капитального ремонта</w:t>
      </w:r>
    </w:p>
    <w:p w:rsidR="007D7D93" w:rsidRPr="00E06CE9" w:rsidRDefault="007D7D93" w:rsidP="007D7D93">
      <w:pPr>
        <w:ind w:left="5103"/>
        <w:jc w:val="both"/>
        <w:rPr>
          <w:sz w:val="24"/>
          <w:szCs w:val="24"/>
        </w:rPr>
      </w:pPr>
      <w:r w:rsidRPr="00E06CE9">
        <w:rPr>
          <w:sz w:val="24"/>
          <w:szCs w:val="24"/>
        </w:rPr>
        <w:t xml:space="preserve">многоквартирных домов </w:t>
      </w:r>
    </w:p>
    <w:p w:rsidR="007D7D93" w:rsidRPr="00E06CE9" w:rsidRDefault="007D7D93" w:rsidP="007D7D93">
      <w:pPr>
        <w:ind w:left="5103"/>
        <w:jc w:val="both"/>
        <w:rPr>
          <w:sz w:val="24"/>
          <w:szCs w:val="24"/>
        </w:rPr>
      </w:pPr>
      <w:r w:rsidRPr="00E06CE9">
        <w:rPr>
          <w:sz w:val="24"/>
          <w:szCs w:val="24"/>
        </w:rPr>
        <w:t>Ленинградской области</w:t>
      </w:r>
    </w:p>
    <w:p w:rsidR="007D7D93" w:rsidRPr="00E06CE9" w:rsidRDefault="007D7D93" w:rsidP="007D7D93">
      <w:pPr>
        <w:ind w:left="5103"/>
        <w:jc w:val="both"/>
        <w:rPr>
          <w:sz w:val="24"/>
          <w:szCs w:val="24"/>
        </w:rPr>
      </w:pPr>
    </w:p>
    <w:p w:rsidR="007D7D93" w:rsidRDefault="007D7D93" w:rsidP="007D7D93">
      <w:pPr>
        <w:ind w:left="5103"/>
        <w:jc w:val="both"/>
        <w:rPr>
          <w:b/>
          <w:sz w:val="24"/>
          <w:szCs w:val="24"/>
        </w:rPr>
      </w:pPr>
      <w:r w:rsidRPr="00E06CE9">
        <w:rPr>
          <w:sz w:val="24"/>
          <w:szCs w:val="24"/>
        </w:rPr>
        <w:t>__________________ О.Д. Маркова</w:t>
      </w:r>
      <w:r>
        <w:rPr>
          <w:b/>
          <w:sz w:val="24"/>
          <w:szCs w:val="24"/>
        </w:rPr>
        <w:t xml:space="preserve"> </w:t>
      </w:r>
      <w:r w:rsidRPr="00E06CE9">
        <w:rPr>
          <w:b/>
          <w:sz w:val="24"/>
          <w:szCs w:val="24"/>
        </w:rPr>
        <w:t xml:space="preserve">    </w:t>
      </w:r>
    </w:p>
    <w:p w:rsidR="002631FD" w:rsidRDefault="002631FD" w:rsidP="007D7D93">
      <w:pPr>
        <w:ind w:left="5103"/>
        <w:jc w:val="both"/>
        <w:rPr>
          <w:b/>
          <w:sz w:val="24"/>
          <w:szCs w:val="24"/>
        </w:rPr>
      </w:pPr>
    </w:p>
    <w:p w:rsidR="002631FD" w:rsidRPr="00E06CE9" w:rsidRDefault="002631FD" w:rsidP="007D7D93">
      <w:pPr>
        <w:ind w:left="5103"/>
        <w:jc w:val="both"/>
        <w:rPr>
          <w:sz w:val="24"/>
          <w:szCs w:val="24"/>
        </w:rPr>
      </w:pPr>
    </w:p>
    <w:p w:rsidR="007D7D93" w:rsidRPr="007D7D93" w:rsidRDefault="007D7D93" w:rsidP="007D7D93">
      <w:pPr>
        <w:jc w:val="center"/>
        <w:rPr>
          <w:b/>
          <w:sz w:val="28"/>
          <w:szCs w:val="28"/>
        </w:rPr>
      </w:pPr>
      <w:r w:rsidRPr="007D7D93">
        <w:rPr>
          <w:b/>
          <w:sz w:val="28"/>
          <w:szCs w:val="28"/>
        </w:rPr>
        <w:t>Предельно допустимая стоимость</w:t>
      </w:r>
    </w:p>
    <w:p w:rsidR="007D7D93" w:rsidRPr="007D7D93" w:rsidRDefault="007D7D93" w:rsidP="007D7D93">
      <w:pPr>
        <w:jc w:val="center"/>
        <w:rPr>
          <w:sz w:val="28"/>
          <w:szCs w:val="28"/>
          <w:u w:val="single"/>
        </w:rPr>
      </w:pPr>
      <w:r w:rsidRPr="007D7D93">
        <w:rPr>
          <w:sz w:val="28"/>
          <w:szCs w:val="28"/>
        </w:rPr>
        <w:t>на проектные (изыскательские) работы</w:t>
      </w:r>
      <w:r>
        <w:rPr>
          <w:sz w:val="28"/>
          <w:szCs w:val="28"/>
        </w:rPr>
        <w:t xml:space="preserve"> </w:t>
      </w:r>
      <w:r w:rsidRPr="007D7D93">
        <w:rPr>
          <w:sz w:val="28"/>
          <w:szCs w:val="28"/>
          <w:u w:val="single"/>
        </w:rPr>
        <w:t>по капитальному ремонту, замене, модернизации лифтовых шахт, машинных и блочных помещений многоквартирного дома по адресу:</w:t>
      </w:r>
      <w:r>
        <w:rPr>
          <w:sz w:val="28"/>
          <w:szCs w:val="28"/>
          <w:u w:val="single"/>
        </w:rPr>
        <w:t xml:space="preserve"> </w:t>
      </w:r>
      <w:r w:rsidRPr="007D7D93">
        <w:rPr>
          <w:sz w:val="28"/>
          <w:szCs w:val="28"/>
          <w:u w:val="single"/>
        </w:rPr>
        <w:t>Ленинградская область, Тосненский район, Никольское городское поселение, г.</w:t>
      </w:r>
      <w:r>
        <w:rPr>
          <w:sz w:val="28"/>
          <w:szCs w:val="28"/>
          <w:u w:val="single"/>
        </w:rPr>
        <w:t xml:space="preserve"> </w:t>
      </w:r>
      <w:r w:rsidRPr="007D7D93">
        <w:rPr>
          <w:sz w:val="28"/>
          <w:szCs w:val="28"/>
          <w:u w:val="single"/>
        </w:rPr>
        <w:t>Никольское, просп. Советский, д.170</w:t>
      </w:r>
    </w:p>
    <w:p w:rsidR="007D7D93" w:rsidRPr="007D7D93" w:rsidRDefault="007D7D93" w:rsidP="007D7D93">
      <w:pPr>
        <w:jc w:val="both"/>
        <w:rPr>
          <w:sz w:val="28"/>
          <w:szCs w:val="28"/>
          <w:u w:val="single"/>
        </w:rPr>
      </w:pPr>
    </w:p>
    <w:p w:rsidR="007D7D93" w:rsidRPr="007D7D93" w:rsidRDefault="007D7D93" w:rsidP="007D7D93">
      <w:pPr>
        <w:ind w:firstLine="567"/>
        <w:jc w:val="both"/>
        <w:rPr>
          <w:sz w:val="24"/>
          <w:szCs w:val="24"/>
        </w:rPr>
      </w:pPr>
      <w:r w:rsidRPr="007D7D93">
        <w:rPr>
          <w:sz w:val="28"/>
          <w:szCs w:val="28"/>
        </w:rPr>
        <w:t>Составлена с применением размеров предельной стоимости услуг и (или) работ по капитальному ремонту общего имущества в многоквартирных домах, расположенных на территории Ленинградской области, на 2023 г. (приказ №3 от 12.04.2022г. Комитета по ЖКХ</w:t>
      </w:r>
      <w:r w:rsidRPr="007D7D93">
        <w:rPr>
          <w:sz w:val="24"/>
          <w:szCs w:val="24"/>
        </w:rPr>
        <w:t xml:space="preserve"> 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49"/>
        <w:gridCol w:w="3827"/>
        <w:gridCol w:w="851"/>
        <w:gridCol w:w="850"/>
        <w:gridCol w:w="1540"/>
        <w:gridCol w:w="1401"/>
      </w:tblGrid>
      <w:tr w:rsidR="007D7D93" w:rsidRPr="007D7D93" w:rsidTr="00907AAE">
        <w:tc>
          <w:tcPr>
            <w:tcW w:w="677" w:type="dxa"/>
            <w:shd w:val="clear" w:color="auto" w:fill="auto"/>
          </w:tcPr>
          <w:p w:rsidR="007D7D93" w:rsidRPr="007D7D93" w:rsidRDefault="007D7D93" w:rsidP="007D7D93">
            <w:pPr>
              <w:jc w:val="both"/>
            </w:pPr>
            <w:r w:rsidRPr="007D7D93">
              <w:t>№п</w:t>
            </w:r>
          </w:p>
          <w:p w:rsidR="007D7D93" w:rsidRPr="007D7D93" w:rsidRDefault="007D7D93" w:rsidP="007D7D93">
            <w:pPr>
              <w:jc w:val="both"/>
            </w:pPr>
            <w:r w:rsidRPr="007D7D93">
              <w:t>/п</w:t>
            </w:r>
          </w:p>
        </w:tc>
        <w:tc>
          <w:tcPr>
            <w:tcW w:w="849" w:type="dxa"/>
            <w:shd w:val="clear" w:color="auto" w:fill="auto"/>
          </w:tcPr>
          <w:p w:rsidR="007D7D93" w:rsidRPr="007D7D93" w:rsidRDefault="007D7D93" w:rsidP="007D7D93">
            <w:pPr>
              <w:jc w:val="both"/>
            </w:pPr>
            <w:r w:rsidRPr="007D7D93">
              <w:t>Наименование вида работ либо затрат</w:t>
            </w:r>
          </w:p>
        </w:tc>
        <w:tc>
          <w:tcPr>
            <w:tcW w:w="3827" w:type="dxa"/>
            <w:shd w:val="clear" w:color="auto" w:fill="auto"/>
          </w:tcPr>
          <w:p w:rsidR="007D7D93" w:rsidRPr="007D7D93" w:rsidRDefault="007D7D93" w:rsidP="007D7D93">
            <w:pPr>
              <w:jc w:val="both"/>
            </w:pPr>
            <w:r w:rsidRPr="007D7D93">
              <w:t>Состав работ и затрат</w:t>
            </w:r>
          </w:p>
        </w:tc>
        <w:tc>
          <w:tcPr>
            <w:tcW w:w="851" w:type="dxa"/>
            <w:shd w:val="clear" w:color="auto" w:fill="auto"/>
          </w:tcPr>
          <w:p w:rsidR="007D7D93" w:rsidRPr="007D7D93" w:rsidRDefault="007D7D93" w:rsidP="007D7D93">
            <w:pPr>
              <w:jc w:val="both"/>
            </w:pPr>
            <w:r w:rsidRPr="007D7D93">
              <w:t>Единица измерения</w:t>
            </w:r>
          </w:p>
        </w:tc>
        <w:tc>
          <w:tcPr>
            <w:tcW w:w="850" w:type="dxa"/>
            <w:shd w:val="clear" w:color="auto" w:fill="auto"/>
          </w:tcPr>
          <w:p w:rsidR="007D7D93" w:rsidRPr="007D7D93" w:rsidRDefault="007D7D93" w:rsidP="007D7D93">
            <w:pPr>
              <w:jc w:val="both"/>
            </w:pPr>
            <w:r w:rsidRPr="007D7D93">
              <w:t>Кол-во</w:t>
            </w:r>
          </w:p>
        </w:tc>
        <w:tc>
          <w:tcPr>
            <w:tcW w:w="1540" w:type="dxa"/>
            <w:shd w:val="clear" w:color="auto" w:fill="auto"/>
          </w:tcPr>
          <w:p w:rsidR="007D7D93" w:rsidRPr="007D7D93" w:rsidRDefault="007D7D93" w:rsidP="007D7D93">
            <w:pPr>
              <w:jc w:val="both"/>
            </w:pPr>
            <w:r w:rsidRPr="007D7D93">
              <w:t>Стоимость единицы (руб.) либо значение показателя</w:t>
            </w:r>
          </w:p>
        </w:tc>
        <w:tc>
          <w:tcPr>
            <w:tcW w:w="1401" w:type="dxa"/>
            <w:shd w:val="clear" w:color="auto" w:fill="auto"/>
          </w:tcPr>
          <w:p w:rsidR="007D7D93" w:rsidRPr="007D7D93" w:rsidRDefault="007D7D93" w:rsidP="007D7D93">
            <w:pPr>
              <w:jc w:val="both"/>
            </w:pPr>
            <w:r w:rsidRPr="007D7D93">
              <w:t>Общая стоимость (руб.)</w:t>
            </w:r>
          </w:p>
        </w:tc>
      </w:tr>
      <w:tr w:rsidR="007D7D93" w:rsidRPr="007D7D93" w:rsidTr="00907AAE">
        <w:tc>
          <w:tcPr>
            <w:tcW w:w="677" w:type="dxa"/>
            <w:shd w:val="clear" w:color="auto" w:fill="auto"/>
          </w:tcPr>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r w:rsidRPr="007D7D93">
              <w:t>1</w:t>
            </w:r>
          </w:p>
        </w:tc>
        <w:tc>
          <w:tcPr>
            <w:tcW w:w="849" w:type="dxa"/>
            <w:shd w:val="clear" w:color="auto" w:fill="auto"/>
          </w:tcPr>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r w:rsidRPr="007D7D93">
              <w:t>9.2</w:t>
            </w:r>
          </w:p>
        </w:tc>
        <w:tc>
          <w:tcPr>
            <w:tcW w:w="3827" w:type="dxa"/>
            <w:shd w:val="clear" w:color="auto" w:fill="auto"/>
          </w:tcPr>
          <w:p w:rsidR="007D7D93" w:rsidRPr="007D7D93" w:rsidRDefault="007D7D93" w:rsidP="007D7D93">
            <w:r w:rsidRPr="007D7D93">
              <w:t>Разработка проектно-</w:t>
            </w:r>
            <w:proofErr w:type="spellStart"/>
            <w:r w:rsidRPr="007D7D93">
              <w:t>смектной</w:t>
            </w:r>
            <w:proofErr w:type="spellEnd"/>
            <w:r w:rsidRPr="007D7D93">
              <w:t xml:space="preserve"> документации на выполнение (в составе и объеме, необходимых для оказания услуг и (или) выполнения работ по капитальному ремонту общего имущества в многоквартирных домах, предусмотренных настоящим перечнем работ), в том числе:</w:t>
            </w:r>
          </w:p>
          <w:p w:rsidR="007D7D93" w:rsidRPr="007D7D93" w:rsidRDefault="007D7D93" w:rsidP="007D7D93"/>
          <w:p w:rsidR="007D7D93" w:rsidRPr="007D7D93" w:rsidRDefault="007D7D93" w:rsidP="007D7D93">
            <w:r w:rsidRPr="007D7D93">
              <w:t>Разработка проектно-</w:t>
            </w:r>
            <w:proofErr w:type="spellStart"/>
            <w:r w:rsidRPr="007D7D93">
              <w:t>смектной</w:t>
            </w:r>
            <w:proofErr w:type="spellEnd"/>
            <w:r w:rsidRPr="007D7D93">
              <w:t xml:space="preserve"> документации на выполнение работ по капитальному ремонту, замене, модернизации лифтов, ремонту лифтовых шахт, машинных и блочных помещений в </w:t>
            </w:r>
            <w:proofErr w:type="spellStart"/>
            <w:r w:rsidRPr="007D7D93">
              <w:t>иногоквартирном</w:t>
            </w:r>
            <w:proofErr w:type="spellEnd"/>
            <w:r w:rsidRPr="007D7D93">
              <w:t xml:space="preserve"> доме</w:t>
            </w:r>
          </w:p>
          <w:p w:rsidR="007D7D93" w:rsidRPr="007D7D93" w:rsidRDefault="007D7D93" w:rsidP="007D7D93"/>
        </w:tc>
        <w:tc>
          <w:tcPr>
            <w:tcW w:w="851" w:type="dxa"/>
            <w:shd w:val="clear" w:color="auto" w:fill="auto"/>
          </w:tcPr>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r w:rsidRPr="007D7D93">
              <w:t xml:space="preserve"> лифт</w:t>
            </w:r>
          </w:p>
        </w:tc>
        <w:tc>
          <w:tcPr>
            <w:tcW w:w="850" w:type="dxa"/>
            <w:shd w:val="clear" w:color="auto" w:fill="auto"/>
          </w:tcPr>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r w:rsidRPr="007D7D93">
              <w:t>3,00</w:t>
            </w:r>
          </w:p>
        </w:tc>
        <w:tc>
          <w:tcPr>
            <w:tcW w:w="1540" w:type="dxa"/>
            <w:shd w:val="clear" w:color="auto" w:fill="auto"/>
          </w:tcPr>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r w:rsidRPr="007D7D93">
              <w:t>297 137,00</w:t>
            </w:r>
          </w:p>
          <w:p w:rsidR="007D7D93" w:rsidRPr="007D7D93" w:rsidRDefault="007D7D93" w:rsidP="007D7D93">
            <w:pPr>
              <w:jc w:val="both"/>
            </w:pPr>
          </w:p>
          <w:p w:rsidR="007D7D93" w:rsidRPr="007D7D93" w:rsidRDefault="007D7D93" w:rsidP="007D7D93">
            <w:pPr>
              <w:jc w:val="both"/>
            </w:pPr>
          </w:p>
        </w:tc>
        <w:tc>
          <w:tcPr>
            <w:tcW w:w="1401" w:type="dxa"/>
            <w:shd w:val="clear" w:color="auto" w:fill="auto"/>
          </w:tcPr>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p>
          <w:p w:rsidR="007D7D93" w:rsidRPr="007D7D93" w:rsidRDefault="007D7D93" w:rsidP="007D7D93">
            <w:pPr>
              <w:jc w:val="both"/>
            </w:pPr>
            <w:r w:rsidRPr="007D7D93">
              <w:t>891 411,00</w:t>
            </w:r>
          </w:p>
          <w:p w:rsidR="007D7D93" w:rsidRPr="007D7D93" w:rsidRDefault="007D7D93" w:rsidP="007D7D93">
            <w:pPr>
              <w:jc w:val="both"/>
            </w:pPr>
          </w:p>
        </w:tc>
      </w:tr>
      <w:tr w:rsidR="007D7D93" w:rsidRPr="007D7D93" w:rsidTr="00907AAE">
        <w:tc>
          <w:tcPr>
            <w:tcW w:w="677" w:type="dxa"/>
            <w:shd w:val="clear" w:color="auto" w:fill="auto"/>
          </w:tcPr>
          <w:p w:rsidR="007D7D93" w:rsidRPr="007D7D93" w:rsidRDefault="007D7D93" w:rsidP="007D7D93">
            <w:pPr>
              <w:jc w:val="both"/>
            </w:pPr>
          </w:p>
        </w:tc>
        <w:tc>
          <w:tcPr>
            <w:tcW w:w="849" w:type="dxa"/>
            <w:shd w:val="clear" w:color="auto" w:fill="auto"/>
          </w:tcPr>
          <w:p w:rsidR="007D7D93" w:rsidRPr="007D7D93" w:rsidRDefault="007D7D93" w:rsidP="007D7D93">
            <w:pPr>
              <w:jc w:val="both"/>
            </w:pPr>
            <w:r w:rsidRPr="007D7D93">
              <w:t>Всего</w:t>
            </w:r>
          </w:p>
        </w:tc>
        <w:tc>
          <w:tcPr>
            <w:tcW w:w="3827" w:type="dxa"/>
            <w:shd w:val="clear" w:color="auto" w:fill="auto"/>
          </w:tcPr>
          <w:p w:rsidR="007D7D93" w:rsidRPr="007D7D93" w:rsidRDefault="007D7D93" w:rsidP="007D7D93">
            <w:pPr>
              <w:jc w:val="both"/>
            </w:pPr>
          </w:p>
        </w:tc>
        <w:tc>
          <w:tcPr>
            <w:tcW w:w="851" w:type="dxa"/>
            <w:shd w:val="clear" w:color="auto" w:fill="auto"/>
          </w:tcPr>
          <w:p w:rsidR="007D7D93" w:rsidRPr="007D7D93" w:rsidRDefault="007D7D93" w:rsidP="007D7D93">
            <w:pPr>
              <w:jc w:val="both"/>
            </w:pPr>
          </w:p>
        </w:tc>
        <w:tc>
          <w:tcPr>
            <w:tcW w:w="850" w:type="dxa"/>
            <w:shd w:val="clear" w:color="auto" w:fill="auto"/>
          </w:tcPr>
          <w:p w:rsidR="007D7D93" w:rsidRPr="007D7D93" w:rsidRDefault="007D7D93" w:rsidP="007D7D93">
            <w:pPr>
              <w:jc w:val="both"/>
            </w:pPr>
          </w:p>
        </w:tc>
        <w:tc>
          <w:tcPr>
            <w:tcW w:w="1540" w:type="dxa"/>
            <w:shd w:val="clear" w:color="auto" w:fill="auto"/>
          </w:tcPr>
          <w:p w:rsidR="007D7D93" w:rsidRPr="007D7D93" w:rsidRDefault="007D7D93" w:rsidP="007D7D93">
            <w:pPr>
              <w:jc w:val="both"/>
            </w:pPr>
          </w:p>
        </w:tc>
        <w:tc>
          <w:tcPr>
            <w:tcW w:w="1401" w:type="dxa"/>
            <w:shd w:val="clear" w:color="auto" w:fill="auto"/>
          </w:tcPr>
          <w:p w:rsidR="007D7D93" w:rsidRPr="007D7D93" w:rsidRDefault="007D7D93" w:rsidP="007D7D93">
            <w:pPr>
              <w:jc w:val="both"/>
            </w:pPr>
            <w:r w:rsidRPr="007D7D93">
              <w:t>891 411,00</w:t>
            </w:r>
          </w:p>
        </w:tc>
      </w:tr>
    </w:tbl>
    <w:p w:rsidR="007D7D93" w:rsidRPr="007D7D93" w:rsidRDefault="007D7D93" w:rsidP="007D7D93">
      <w:pPr>
        <w:jc w:val="both"/>
        <w:rPr>
          <w:sz w:val="24"/>
          <w:szCs w:val="24"/>
        </w:rPr>
      </w:pPr>
    </w:p>
    <w:p w:rsidR="007D7D93" w:rsidRPr="007D7D93" w:rsidRDefault="007D7D93" w:rsidP="007D7D93">
      <w:pPr>
        <w:jc w:val="both"/>
        <w:rPr>
          <w:sz w:val="28"/>
          <w:szCs w:val="28"/>
        </w:rPr>
      </w:pPr>
      <w:r w:rsidRPr="007D7D93">
        <w:rPr>
          <w:sz w:val="28"/>
          <w:szCs w:val="28"/>
        </w:rPr>
        <w:t>Начальник проектно-сметного отдела</w:t>
      </w:r>
    </w:p>
    <w:p w:rsidR="007D7D93" w:rsidRPr="007D7D93" w:rsidRDefault="007D7D93" w:rsidP="007D7D93">
      <w:pPr>
        <w:jc w:val="both"/>
        <w:rPr>
          <w:sz w:val="28"/>
          <w:szCs w:val="28"/>
        </w:rPr>
      </w:pPr>
      <w:r w:rsidRPr="007D7D93">
        <w:rPr>
          <w:sz w:val="28"/>
          <w:szCs w:val="28"/>
        </w:rPr>
        <w:t>НО «Фонд капитального</w:t>
      </w:r>
    </w:p>
    <w:p w:rsidR="007D7D93" w:rsidRPr="007D7D93" w:rsidRDefault="007D7D93" w:rsidP="007D7D93">
      <w:pPr>
        <w:jc w:val="both"/>
        <w:rPr>
          <w:sz w:val="28"/>
          <w:szCs w:val="28"/>
        </w:rPr>
      </w:pPr>
      <w:r w:rsidRPr="007D7D93">
        <w:rPr>
          <w:sz w:val="28"/>
          <w:szCs w:val="28"/>
        </w:rPr>
        <w:t xml:space="preserve">ремонта многоквартирных домов </w:t>
      </w:r>
      <w:proofErr w:type="gramStart"/>
      <w:r w:rsidRPr="007D7D93">
        <w:rPr>
          <w:sz w:val="28"/>
          <w:szCs w:val="28"/>
        </w:rPr>
        <w:t>ЛО »</w:t>
      </w:r>
      <w:proofErr w:type="gramEnd"/>
      <w:r w:rsidRPr="007D7D93">
        <w:rPr>
          <w:sz w:val="28"/>
          <w:szCs w:val="28"/>
        </w:rPr>
        <w:t xml:space="preserve">                 _________________Иванова М.А.</w:t>
      </w:r>
    </w:p>
    <w:p w:rsidR="007D7D93" w:rsidRPr="007D7D93" w:rsidRDefault="007D7D93" w:rsidP="007D7D93">
      <w:pPr>
        <w:jc w:val="both"/>
        <w:rPr>
          <w:sz w:val="24"/>
          <w:szCs w:val="24"/>
        </w:rPr>
      </w:pPr>
      <w:r w:rsidRPr="007D7D93">
        <w:rPr>
          <w:sz w:val="28"/>
          <w:szCs w:val="28"/>
        </w:rPr>
        <w:t xml:space="preserve">                                                                                        </w:t>
      </w:r>
      <w:r w:rsidRPr="007D7D93">
        <w:rPr>
          <w:sz w:val="24"/>
          <w:szCs w:val="24"/>
        </w:rPr>
        <w:t>(подпись)</w:t>
      </w:r>
    </w:p>
    <w:p w:rsidR="007D7D93" w:rsidRPr="007D7D93" w:rsidRDefault="007D7D93" w:rsidP="007D7D93">
      <w:pPr>
        <w:jc w:val="both"/>
        <w:rPr>
          <w:sz w:val="28"/>
          <w:szCs w:val="28"/>
        </w:rPr>
      </w:pPr>
      <w:r w:rsidRPr="007D7D93">
        <w:rPr>
          <w:sz w:val="28"/>
          <w:szCs w:val="28"/>
        </w:rPr>
        <w:t>Согласовано:</w:t>
      </w:r>
    </w:p>
    <w:p w:rsidR="007D7D93" w:rsidRPr="007D7D93" w:rsidRDefault="007D7D93" w:rsidP="007D7D93">
      <w:pPr>
        <w:jc w:val="both"/>
        <w:rPr>
          <w:sz w:val="28"/>
          <w:szCs w:val="28"/>
        </w:rPr>
      </w:pPr>
      <w:r w:rsidRPr="007D7D93">
        <w:rPr>
          <w:sz w:val="28"/>
          <w:szCs w:val="28"/>
        </w:rPr>
        <w:t>Лицо, уполномоченное действовать от имени собственников,</w:t>
      </w:r>
    </w:p>
    <w:p w:rsidR="007D7D93" w:rsidRPr="007D7D93" w:rsidRDefault="007D7D93" w:rsidP="007D7D93">
      <w:pPr>
        <w:jc w:val="both"/>
        <w:rPr>
          <w:sz w:val="28"/>
          <w:szCs w:val="28"/>
        </w:rPr>
      </w:pPr>
      <w:r w:rsidRPr="007D7D93">
        <w:rPr>
          <w:sz w:val="28"/>
          <w:szCs w:val="28"/>
        </w:rPr>
        <w:t>на основании протокола общего собрания собственников</w:t>
      </w:r>
    </w:p>
    <w:p w:rsidR="007D7D93" w:rsidRPr="007D7D93" w:rsidRDefault="007D7D93" w:rsidP="007D7D93">
      <w:pPr>
        <w:jc w:val="both"/>
        <w:rPr>
          <w:sz w:val="28"/>
          <w:szCs w:val="28"/>
        </w:rPr>
      </w:pPr>
      <w:r w:rsidRPr="007D7D93">
        <w:rPr>
          <w:sz w:val="28"/>
          <w:szCs w:val="28"/>
        </w:rPr>
        <w:t>№___________от ___________________________20 _______г.</w:t>
      </w:r>
    </w:p>
    <w:p w:rsidR="007D7D93" w:rsidRDefault="007D7D93" w:rsidP="007D7D93">
      <w:pPr>
        <w:jc w:val="both"/>
        <w:rPr>
          <w:sz w:val="28"/>
          <w:szCs w:val="28"/>
        </w:rPr>
      </w:pPr>
    </w:p>
    <w:p w:rsidR="007D7D93" w:rsidRPr="007D7D93" w:rsidRDefault="007D7D93" w:rsidP="007D7D93">
      <w:pPr>
        <w:jc w:val="both"/>
        <w:rPr>
          <w:sz w:val="28"/>
          <w:szCs w:val="28"/>
        </w:rPr>
      </w:pPr>
      <w:r w:rsidRPr="007D7D93">
        <w:rPr>
          <w:sz w:val="28"/>
          <w:szCs w:val="28"/>
        </w:rPr>
        <w:t>______________</w:t>
      </w:r>
      <w:r w:rsidR="002631FD">
        <w:rPr>
          <w:sz w:val="28"/>
          <w:szCs w:val="28"/>
        </w:rPr>
        <w:t xml:space="preserve"> </w:t>
      </w:r>
      <w:r w:rsidRPr="007D7D93">
        <w:rPr>
          <w:sz w:val="28"/>
          <w:szCs w:val="28"/>
        </w:rPr>
        <w:t>_</w:t>
      </w:r>
      <w:r w:rsidR="002631FD">
        <w:rPr>
          <w:sz w:val="28"/>
          <w:szCs w:val="28"/>
        </w:rPr>
        <w:t>______________________</w:t>
      </w:r>
    </w:p>
    <w:p w:rsidR="007D7D93" w:rsidRPr="007D7D93" w:rsidRDefault="007D7D93" w:rsidP="007D7D93">
      <w:pPr>
        <w:jc w:val="both"/>
        <w:rPr>
          <w:sz w:val="28"/>
          <w:szCs w:val="28"/>
        </w:rPr>
      </w:pPr>
      <w:r w:rsidRPr="007D7D93">
        <w:rPr>
          <w:sz w:val="28"/>
          <w:szCs w:val="28"/>
        </w:rPr>
        <w:t>(Ф.И.О подпись, без печати)</w:t>
      </w:r>
    </w:p>
    <w:p w:rsidR="002631FD" w:rsidRDefault="002631FD" w:rsidP="00E06CE9">
      <w:pPr>
        <w:ind w:left="5103"/>
        <w:jc w:val="both"/>
        <w:rPr>
          <w:sz w:val="28"/>
          <w:szCs w:val="28"/>
        </w:rPr>
        <w:sectPr w:rsidR="002631FD" w:rsidSect="00295B86">
          <w:pgSz w:w="11906" w:h="16838"/>
          <w:pgMar w:top="1134" w:right="709" w:bottom="1418" w:left="1418" w:header="709" w:footer="709" w:gutter="0"/>
          <w:cols w:space="708"/>
          <w:docGrid w:linePitch="360"/>
        </w:sectPr>
      </w:pPr>
    </w:p>
    <w:p w:rsidR="002631FD" w:rsidRPr="000E450C" w:rsidRDefault="002631FD" w:rsidP="002631FD">
      <w:pPr>
        <w:ind w:left="5103"/>
        <w:jc w:val="both"/>
        <w:rPr>
          <w:sz w:val="28"/>
          <w:szCs w:val="28"/>
        </w:rPr>
      </w:pPr>
      <w:r w:rsidRPr="000E450C">
        <w:rPr>
          <w:sz w:val="28"/>
          <w:szCs w:val="28"/>
        </w:rPr>
        <w:lastRenderedPageBreak/>
        <w:t xml:space="preserve">Приложение № </w:t>
      </w:r>
      <w:r>
        <w:rPr>
          <w:sz w:val="28"/>
          <w:szCs w:val="28"/>
        </w:rPr>
        <w:t>4</w:t>
      </w:r>
    </w:p>
    <w:p w:rsidR="002631FD" w:rsidRPr="000E450C" w:rsidRDefault="002631FD" w:rsidP="002631FD">
      <w:pPr>
        <w:ind w:left="5103"/>
        <w:jc w:val="both"/>
        <w:rPr>
          <w:sz w:val="28"/>
          <w:szCs w:val="28"/>
        </w:rPr>
      </w:pPr>
      <w:r w:rsidRPr="000E450C">
        <w:rPr>
          <w:sz w:val="28"/>
          <w:szCs w:val="28"/>
        </w:rPr>
        <w:t>к распоряжению главы администрации</w:t>
      </w:r>
    </w:p>
    <w:p w:rsidR="002631FD" w:rsidRPr="000E450C" w:rsidRDefault="002631FD" w:rsidP="002631FD">
      <w:pPr>
        <w:ind w:left="5103"/>
        <w:jc w:val="both"/>
        <w:rPr>
          <w:sz w:val="28"/>
          <w:szCs w:val="28"/>
        </w:rPr>
      </w:pPr>
      <w:r w:rsidRPr="000E450C">
        <w:rPr>
          <w:sz w:val="28"/>
          <w:szCs w:val="28"/>
        </w:rPr>
        <w:t>Никольского городского поселения</w:t>
      </w:r>
    </w:p>
    <w:p w:rsidR="002631FD" w:rsidRPr="000E450C" w:rsidRDefault="002631FD" w:rsidP="002631FD">
      <w:pPr>
        <w:ind w:left="5103"/>
        <w:jc w:val="both"/>
        <w:rPr>
          <w:sz w:val="28"/>
          <w:szCs w:val="28"/>
        </w:rPr>
      </w:pPr>
      <w:r w:rsidRPr="000E450C">
        <w:rPr>
          <w:sz w:val="28"/>
          <w:szCs w:val="28"/>
        </w:rPr>
        <w:t xml:space="preserve">Тосненского района </w:t>
      </w:r>
    </w:p>
    <w:p w:rsidR="002631FD" w:rsidRPr="000E450C" w:rsidRDefault="002631FD" w:rsidP="002631FD">
      <w:pPr>
        <w:ind w:left="5103"/>
        <w:jc w:val="both"/>
        <w:rPr>
          <w:sz w:val="28"/>
          <w:szCs w:val="28"/>
        </w:rPr>
      </w:pPr>
      <w:r w:rsidRPr="000E450C">
        <w:rPr>
          <w:sz w:val="28"/>
          <w:szCs w:val="28"/>
        </w:rPr>
        <w:t>Ленинградской области</w:t>
      </w:r>
    </w:p>
    <w:p w:rsidR="007D7D93" w:rsidRDefault="002631FD" w:rsidP="002631FD">
      <w:pPr>
        <w:ind w:left="5103"/>
        <w:jc w:val="both"/>
        <w:rPr>
          <w:sz w:val="28"/>
          <w:szCs w:val="28"/>
        </w:rPr>
      </w:pPr>
      <w:r w:rsidRPr="000E450C">
        <w:rPr>
          <w:sz w:val="28"/>
          <w:szCs w:val="28"/>
        </w:rPr>
        <w:t xml:space="preserve">от </w:t>
      </w:r>
      <w:r>
        <w:rPr>
          <w:sz w:val="28"/>
          <w:szCs w:val="28"/>
        </w:rPr>
        <w:t>27.12.2022</w:t>
      </w:r>
      <w:r w:rsidRPr="000E450C">
        <w:rPr>
          <w:sz w:val="28"/>
          <w:szCs w:val="28"/>
        </w:rPr>
        <w:t xml:space="preserve"> № </w:t>
      </w:r>
      <w:r>
        <w:rPr>
          <w:sz w:val="28"/>
          <w:szCs w:val="28"/>
        </w:rPr>
        <w:t>411</w:t>
      </w:r>
      <w:r w:rsidRPr="000E450C">
        <w:rPr>
          <w:sz w:val="28"/>
          <w:szCs w:val="28"/>
        </w:rPr>
        <w:t>-ра</w:t>
      </w:r>
    </w:p>
    <w:p w:rsidR="002631FD" w:rsidRDefault="002631FD" w:rsidP="002631FD">
      <w:pPr>
        <w:ind w:left="5103"/>
        <w:jc w:val="both"/>
        <w:rPr>
          <w:sz w:val="28"/>
          <w:szCs w:val="28"/>
        </w:rPr>
      </w:pPr>
    </w:p>
    <w:p w:rsidR="002631FD" w:rsidRPr="00E06CE9" w:rsidRDefault="002631FD" w:rsidP="002631FD">
      <w:pPr>
        <w:ind w:left="5103"/>
        <w:rPr>
          <w:b/>
          <w:sz w:val="24"/>
          <w:szCs w:val="24"/>
        </w:rPr>
      </w:pPr>
      <w:r w:rsidRPr="00E06CE9">
        <w:rPr>
          <w:b/>
          <w:sz w:val="24"/>
          <w:szCs w:val="24"/>
        </w:rPr>
        <w:t>УТВЕРЖДАЮ</w:t>
      </w:r>
    </w:p>
    <w:p w:rsidR="002631FD" w:rsidRPr="00E06CE9" w:rsidRDefault="002631FD" w:rsidP="002631FD">
      <w:pPr>
        <w:ind w:left="5103"/>
        <w:jc w:val="both"/>
        <w:rPr>
          <w:sz w:val="24"/>
          <w:szCs w:val="24"/>
        </w:rPr>
      </w:pPr>
      <w:r w:rsidRPr="00E06CE9">
        <w:rPr>
          <w:sz w:val="24"/>
          <w:szCs w:val="24"/>
        </w:rPr>
        <w:t xml:space="preserve">Начальник управления подготовки производства - начальник отдела обследований </w:t>
      </w:r>
    </w:p>
    <w:p w:rsidR="002631FD" w:rsidRPr="00E06CE9" w:rsidRDefault="002631FD" w:rsidP="002631FD">
      <w:pPr>
        <w:ind w:left="5103"/>
        <w:jc w:val="both"/>
        <w:rPr>
          <w:sz w:val="24"/>
          <w:szCs w:val="24"/>
        </w:rPr>
      </w:pPr>
      <w:r w:rsidRPr="00E06CE9">
        <w:rPr>
          <w:sz w:val="24"/>
          <w:szCs w:val="24"/>
        </w:rPr>
        <w:t>многоквартирных домов</w:t>
      </w:r>
    </w:p>
    <w:p w:rsidR="002631FD" w:rsidRPr="00E06CE9" w:rsidRDefault="002631FD" w:rsidP="002631FD">
      <w:pPr>
        <w:ind w:left="5103"/>
        <w:jc w:val="both"/>
        <w:rPr>
          <w:sz w:val="24"/>
          <w:szCs w:val="24"/>
        </w:rPr>
      </w:pPr>
      <w:r w:rsidRPr="00E06CE9">
        <w:rPr>
          <w:sz w:val="24"/>
          <w:szCs w:val="24"/>
        </w:rPr>
        <w:t>НО «Фонд капитального ремонта</w:t>
      </w:r>
    </w:p>
    <w:p w:rsidR="002631FD" w:rsidRPr="00E06CE9" w:rsidRDefault="002631FD" w:rsidP="002631FD">
      <w:pPr>
        <w:ind w:left="5103"/>
        <w:jc w:val="both"/>
        <w:rPr>
          <w:sz w:val="24"/>
          <w:szCs w:val="24"/>
        </w:rPr>
      </w:pPr>
      <w:r w:rsidRPr="00E06CE9">
        <w:rPr>
          <w:sz w:val="24"/>
          <w:szCs w:val="24"/>
        </w:rPr>
        <w:t xml:space="preserve">многоквартирных домов </w:t>
      </w:r>
    </w:p>
    <w:p w:rsidR="002631FD" w:rsidRPr="00E06CE9" w:rsidRDefault="002631FD" w:rsidP="002631FD">
      <w:pPr>
        <w:ind w:left="5103"/>
        <w:jc w:val="both"/>
        <w:rPr>
          <w:sz w:val="24"/>
          <w:szCs w:val="24"/>
        </w:rPr>
      </w:pPr>
      <w:r w:rsidRPr="00E06CE9">
        <w:rPr>
          <w:sz w:val="24"/>
          <w:szCs w:val="24"/>
        </w:rPr>
        <w:t>Ленинградской области</w:t>
      </w:r>
    </w:p>
    <w:p w:rsidR="002631FD" w:rsidRPr="00E06CE9" w:rsidRDefault="002631FD" w:rsidP="002631FD">
      <w:pPr>
        <w:ind w:left="5103"/>
        <w:jc w:val="both"/>
        <w:rPr>
          <w:sz w:val="24"/>
          <w:szCs w:val="24"/>
        </w:rPr>
      </w:pPr>
    </w:p>
    <w:p w:rsidR="002631FD" w:rsidRDefault="002631FD" w:rsidP="002631FD">
      <w:pPr>
        <w:ind w:left="5103"/>
        <w:jc w:val="both"/>
        <w:rPr>
          <w:b/>
          <w:sz w:val="24"/>
          <w:szCs w:val="24"/>
        </w:rPr>
      </w:pPr>
      <w:r w:rsidRPr="00E06CE9">
        <w:rPr>
          <w:sz w:val="24"/>
          <w:szCs w:val="24"/>
        </w:rPr>
        <w:t>__________________ О.Д. Маркова</w:t>
      </w:r>
      <w:r>
        <w:rPr>
          <w:b/>
          <w:sz w:val="24"/>
          <w:szCs w:val="24"/>
        </w:rPr>
        <w:t xml:space="preserve"> </w:t>
      </w:r>
      <w:r w:rsidRPr="00E06CE9">
        <w:rPr>
          <w:b/>
          <w:sz w:val="24"/>
          <w:szCs w:val="24"/>
        </w:rPr>
        <w:t xml:space="preserve">    </w:t>
      </w:r>
    </w:p>
    <w:p w:rsidR="002631FD" w:rsidRDefault="002631FD" w:rsidP="002631FD">
      <w:pPr>
        <w:ind w:left="5103"/>
        <w:jc w:val="both"/>
        <w:rPr>
          <w:sz w:val="28"/>
          <w:szCs w:val="28"/>
        </w:rPr>
      </w:pPr>
    </w:p>
    <w:p w:rsidR="002631FD" w:rsidRPr="002631FD" w:rsidRDefault="002631FD" w:rsidP="002631FD">
      <w:pPr>
        <w:jc w:val="center"/>
        <w:rPr>
          <w:b/>
          <w:sz w:val="28"/>
          <w:szCs w:val="28"/>
        </w:rPr>
      </w:pPr>
      <w:r w:rsidRPr="002631FD">
        <w:rPr>
          <w:b/>
          <w:sz w:val="28"/>
          <w:szCs w:val="28"/>
        </w:rPr>
        <w:t>Предельно допустимая стоимость</w:t>
      </w:r>
    </w:p>
    <w:p w:rsidR="002631FD" w:rsidRPr="002631FD" w:rsidRDefault="002631FD" w:rsidP="002631FD">
      <w:pPr>
        <w:jc w:val="center"/>
        <w:rPr>
          <w:sz w:val="28"/>
          <w:szCs w:val="28"/>
          <w:u w:val="single"/>
        </w:rPr>
      </w:pPr>
    </w:p>
    <w:p w:rsidR="002631FD" w:rsidRPr="002631FD" w:rsidRDefault="002631FD" w:rsidP="002631FD">
      <w:pPr>
        <w:jc w:val="center"/>
        <w:rPr>
          <w:sz w:val="28"/>
          <w:szCs w:val="28"/>
          <w:u w:val="single"/>
        </w:rPr>
      </w:pPr>
      <w:r w:rsidRPr="002631FD">
        <w:rPr>
          <w:sz w:val="28"/>
          <w:szCs w:val="28"/>
          <w:u w:val="single"/>
        </w:rPr>
        <w:t xml:space="preserve">Техническое освидетельствование лифта в многоквартирном доме по адресу: </w:t>
      </w:r>
    </w:p>
    <w:p w:rsidR="002631FD" w:rsidRPr="002631FD" w:rsidRDefault="002631FD" w:rsidP="002631FD">
      <w:pPr>
        <w:jc w:val="center"/>
        <w:rPr>
          <w:sz w:val="28"/>
          <w:szCs w:val="28"/>
          <w:u w:val="single"/>
        </w:rPr>
      </w:pPr>
      <w:r w:rsidRPr="002631FD">
        <w:rPr>
          <w:sz w:val="28"/>
          <w:szCs w:val="28"/>
          <w:u w:val="single"/>
        </w:rPr>
        <w:t>Ленинградская область, Тосненский район, Никольское городское поселение, г.</w:t>
      </w:r>
      <w:r>
        <w:rPr>
          <w:sz w:val="28"/>
          <w:szCs w:val="28"/>
          <w:u w:val="single"/>
        </w:rPr>
        <w:t xml:space="preserve"> </w:t>
      </w:r>
      <w:r w:rsidRPr="002631FD">
        <w:rPr>
          <w:sz w:val="28"/>
          <w:szCs w:val="28"/>
          <w:u w:val="single"/>
        </w:rPr>
        <w:t>Никольское, просп. Советский, д.170</w:t>
      </w:r>
    </w:p>
    <w:p w:rsidR="002631FD" w:rsidRPr="002631FD" w:rsidRDefault="002631FD" w:rsidP="002631FD">
      <w:pPr>
        <w:ind w:firstLine="709"/>
        <w:jc w:val="both"/>
        <w:rPr>
          <w:sz w:val="28"/>
          <w:szCs w:val="28"/>
        </w:rPr>
      </w:pPr>
      <w:r w:rsidRPr="002631FD">
        <w:rPr>
          <w:sz w:val="28"/>
          <w:szCs w:val="28"/>
        </w:rPr>
        <w:t>Составлена с применением размеров предельной стоимости услуг и (или) работ по капитальному ремонту общего имущества в многоквартирных домах, расположенных на территории Ленинградской области, на 2023 г. (приказ №3 от 12.04.2022г. Комитета по ЖКХ 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49"/>
        <w:gridCol w:w="3827"/>
        <w:gridCol w:w="851"/>
        <w:gridCol w:w="850"/>
        <w:gridCol w:w="1540"/>
        <w:gridCol w:w="1401"/>
      </w:tblGrid>
      <w:tr w:rsidR="002631FD" w:rsidRPr="002631FD" w:rsidTr="00907AAE">
        <w:tc>
          <w:tcPr>
            <w:tcW w:w="677" w:type="dxa"/>
            <w:shd w:val="clear" w:color="auto" w:fill="auto"/>
          </w:tcPr>
          <w:p w:rsidR="002631FD" w:rsidRPr="002631FD" w:rsidRDefault="002631FD" w:rsidP="002631FD">
            <w:pPr>
              <w:jc w:val="both"/>
            </w:pPr>
            <w:r w:rsidRPr="002631FD">
              <w:t>№п</w:t>
            </w:r>
          </w:p>
          <w:p w:rsidR="002631FD" w:rsidRPr="002631FD" w:rsidRDefault="002631FD" w:rsidP="002631FD">
            <w:pPr>
              <w:jc w:val="both"/>
            </w:pPr>
            <w:r w:rsidRPr="002631FD">
              <w:t>/п</w:t>
            </w:r>
          </w:p>
        </w:tc>
        <w:tc>
          <w:tcPr>
            <w:tcW w:w="849" w:type="dxa"/>
            <w:shd w:val="clear" w:color="auto" w:fill="auto"/>
          </w:tcPr>
          <w:p w:rsidR="002631FD" w:rsidRPr="002631FD" w:rsidRDefault="002631FD" w:rsidP="002631FD">
            <w:pPr>
              <w:jc w:val="both"/>
            </w:pPr>
            <w:r w:rsidRPr="002631FD">
              <w:t>Наименование вида работ либо затрат</w:t>
            </w:r>
          </w:p>
        </w:tc>
        <w:tc>
          <w:tcPr>
            <w:tcW w:w="3827" w:type="dxa"/>
            <w:shd w:val="clear" w:color="auto" w:fill="auto"/>
          </w:tcPr>
          <w:p w:rsidR="002631FD" w:rsidRPr="002631FD" w:rsidRDefault="002631FD" w:rsidP="002631FD">
            <w:pPr>
              <w:jc w:val="both"/>
            </w:pPr>
            <w:r w:rsidRPr="002631FD">
              <w:t>Состав работ и затрат</w:t>
            </w:r>
          </w:p>
        </w:tc>
        <w:tc>
          <w:tcPr>
            <w:tcW w:w="851" w:type="dxa"/>
            <w:shd w:val="clear" w:color="auto" w:fill="auto"/>
          </w:tcPr>
          <w:p w:rsidR="002631FD" w:rsidRPr="002631FD" w:rsidRDefault="002631FD" w:rsidP="002631FD">
            <w:pPr>
              <w:jc w:val="both"/>
            </w:pPr>
            <w:r w:rsidRPr="002631FD">
              <w:t>Единица измерения</w:t>
            </w:r>
          </w:p>
        </w:tc>
        <w:tc>
          <w:tcPr>
            <w:tcW w:w="850" w:type="dxa"/>
            <w:shd w:val="clear" w:color="auto" w:fill="auto"/>
          </w:tcPr>
          <w:p w:rsidR="002631FD" w:rsidRPr="002631FD" w:rsidRDefault="002631FD" w:rsidP="002631FD">
            <w:pPr>
              <w:jc w:val="both"/>
            </w:pPr>
            <w:r w:rsidRPr="002631FD">
              <w:t>Кол-во</w:t>
            </w:r>
          </w:p>
        </w:tc>
        <w:tc>
          <w:tcPr>
            <w:tcW w:w="1540" w:type="dxa"/>
            <w:shd w:val="clear" w:color="auto" w:fill="auto"/>
          </w:tcPr>
          <w:p w:rsidR="002631FD" w:rsidRPr="002631FD" w:rsidRDefault="002631FD" w:rsidP="002631FD">
            <w:pPr>
              <w:jc w:val="both"/>
            </w:pPr>
            <w:r w:rsidRPr="002631FD">
              <w:t>Стоимость единицы (руб.) либо значение показателя</w:t>
            </w:r>
          </w:p>
        </w:tc>
        <w:tc>
          <w:tcPr>
            <w:tcW w:w="1401" w:type="dxa"/>
            <w:shd w:val="clear" w:color="auto" w:fill="auto"/>
          </w:tcPr>
          <w:p w:rsidR="002631FD" w:rsidRPr="002631FD" w:rsidRDefault="002631FD" w:rsidP="002631FD">
            <w:pPr>
              <w:jc w:val="both"/>
            </w:pPr>
            <w:r w:rsidRPr="002631FD">
              <w:t>Общая стоимость (руб.)</w:t>
            </w:r>
          </w:p>
        </w:tc>
      </w:tr>
      <w:tr w:rsidR="002631FD" w:rsidRPr="002631FD" w:rsidTr="00907AAE">
        <w:tc>
          <w:tcPr>
            <w:tcW w:w="677" w:type="dxa"/>
            <w:shd w:val="clear" w:color="auto" w:fill="auto"/>
          </w:tcPr>
          <w:p w:rsidR="002631FD" w:rsidRPr="002631FD" w:rsidRDefault="002631FD" w:rsidP="002631FD">
            <w:pPr>
              <w:jc w:val="both"/>
            </w:pPr>
          </w:p>
          <w:p w:rsidR="002631FD" w:rsidRPr="002631FD" w:rsidRDefault="002631FD" w:rsidP="002631FD">
            <w:pPr>
              <w:jc w:val="both"/>
            </w:pPr>
            <w:r w:rsidRPr="002631FD">
              <w:t>1</w:t>
            </w:r>
          </w:p>
        </w:tc>
        <w:tc>
          <w:tcPr>
            <w:tcW w:w="849" w:type="dxa"/>
            <w:shd w:val="clear" w:color="auto" w:fill="auto"/>
          </w:tcPr>
          <w:p w:rsidR="002631FD" w:rsidRPr="002631FD" w:rsidRDefault="002631FD" w:rsidP="002631FD">
            <w:pPr>
              <w:jc w:val="both"/>
            </w:pPr>
          </w:p>
          <w:p w:rsidR="002631FD" w:rsidRPr="002631FD" w:rsidRDefault="002631FD" w:rsidP="002631FD">
            <w:pPr>
              <w:jc w:val="both"/>
            </w:pPr>
            <w:r w:rsidRPr="002631FD">
              <w:t>п.3.5</w:t>
            </w:r>
          </w:p>
        </w:tc>
        <w:tc>
          <w:tcPr>
            <w:tcW w:w="3827" w:type="dxa"/>
            <w:shd w:val="clear" w:color="auto" w:fill="auto"/>
          </w:tcPr>
          <w:p w:rsidR="002631FD" w:rsidRPr="002631FD" w:rsidRDefault="002631FD" w:rsidP="002631FD">
            <w:r w:rsidRPr="002631FD">
              <w:t>Техническое освидетельствование смонтированного (модернизированного) лифта перед вводом в эксплуатацию на 9 остановок</w:t>
            </w:r>
          </w:p>
        </w:tc>
        <w:tc>
          <w:tcPr>
            <w:tcW w:w="851" w:type="dxa"/>
            <w:shd w:val="clear" w:color="auto" w:fill="auto"/>
          </w:tcPr>
          <w:p w:rsidR="002631FD" w:rsidRPr="002631FD" w:rsidRDefault="002631FD" w:rsidP="002631FD">
            <w:pPr>
              <w:jc w:val="both"/>
            </w:pPr>
          </w:p>
          <w:p w:rsidR="002631FD" w:rsidRPr="002631FD" w:rsidRDefault="002631FD" w:rsidP="002631FD">
            <w:pPr>
              <w:jc w:val="both"/>
            </w:pPr>
            <w:r w:rsidRPr="002631FD">
              <w:t>1 лифт</w:t>
            </w:r>
          </w:p>
        </w:tc>
        <w:tc>
          <w:tcPr>
            <w:tcW w:w="850" w:type="dxa"/>
            <w:shd w:val="clear" w:color="auto" w:fill="auto"/>
          </w:tcPr>
          <w:p w:rsidR="002631FD" w:rsidRPr="002631FD" w:rsidRDefault="002631FD" w:rsidP="002631FD">
            <w:pPr>
              <w:jc w:val="both"/>
            </w:pPr>
          </w:p>
          <w:p w:rsidR="002631FD" w:rsidRPr="002631FD" w:rsidRDefault="002631FD" w:rsidP="002631FD">
            <w:pPr>
              <w:jc w:val="both"/>
            </w:pPr>
            <w:r w:rsidRPr="002631FD">
              <w:t>3,00</w:t>
            </w:r>
          </w:p>
        </w:tc>
        <w:tc>
          <w:tcPr>
            <w:tcW w:w="1540" w:type="dxa"/>
            <w:shd w:val="clear" w:color="auto" w:fill="auto"/>
          </w:tcPr>
          <w:p w:rsidR="002631FD" w:rsidRPr="002631FD" w:rsidRDefault="002631FD" w:rsidP="002631FD">
            <w:pPr>
              <w:jc w:val="both"/>
            </w:pPr>
          </w:p>
          <w:p w:rsidR="002631FD" w:rsidRPr="002631FD" w:rsidRDefault="002631FD" w:rsidP="002631FD">
            <w:pPr>
              <w:jc w:val="both"/>
            </w:pPr>
            <w:r w:rsidRPr="002631FD">
              <w:t>86 160,00</w:t>
            </w:r>
          </w:p>
          <w:p w:rsidR="002631FD" w:rsidRPr="002631FD" w:rsidRDefault="002631FD" w:rsidP="002631FD">
            <w:pPr>
              <w:jc w:val="both"/>
            </w:pPr>
          </w:p>
          <w:p w:rsidR="002631FD" w:rsidRPr="002631FD" w:rsidRDefault="002631FD" w:rsidP="002631FD">
            <w:pPr>
              <w:jc w:val="both"/>
            </w:pPr>
          </w:p>
        </w:tc>
        <w:tc>
          <w:tcPr>
            <w:tcW w:w="1401" w:type="dxa"/>
            <w:shd w:val="clear" w:color="auto" w:fill="auto"/>
          </w:tcPr>
          <w:p w:rsidR="002631FD" w:rsidRPr="002631FD" w:rsidRDefault="002631FD" w:rsidP="002631FD">
            <w:pPr>
              <w:jc w:val="both"/>
            </w:pPr>
          </w:p>
          <w:p w:rsidR="002631FD" w:rsidRPr="002631FD" w:rsidRDefault="002631FD" w:rsidP="002631FD">
            <w:pPr>
              <w:jc w:val="both"/>
            </w:pPr>
            <w:r w:rsidRPr="002631FD">
              <w:t>258 480,00</w:t>
            </w:r>
          </w:p>
          <w:p w:rsidR="002631FD" w:rsidRPr="002631FD" w:rsidRDefault="002631FD" w:rsidP="002631FD">
            <w:pPr>
              <w:jc w:val="both"/>
            </w:pPr>
          </w:p>
        </w:tc>
      </w:tr>
      <w:tr w:rsidR="002631FD" w:rsidRPr="002631FD" w:rsidTr="00907AAE">
        <w:tc>
          <w:tcPr>
            <w:tcW w:w="677" w:type="dxa"/>
            <w:shd w:val="clear" w:color="auto" w:fill="auto"/>
          </w:tcPr>
          <w:p w:rsidR="002631FD" w:rsidRPr="002631FD" w:rsidRDefault="002631FD" w:rsidP="002631FD">
            <w:pPr>
              <w:jc w:val="both"/>
            </w:pPr>
          </w:p>
        </w:tc>
        <w:tc>
          <w:tcPr>
            <w:tcW w:w="849" w:type="dxa"/>
            <w:shd w:val="clear" w:color="auto" w:fill="auto"/>
          </w:tcPr>
          <w:p w:rsidR="002631FD" w:rsidRPr="002631FD" w:rsidRDefault="002631FD" w:rsidP="002631FD">
            <w:pPr>
              <w:jc w:val="both"/>
            </w:pPr>
            <w:r w:rsidRPr="002631FD">
              <w:t>п.3.6</w:t>
            </w:r>
          </w:p>
        </w:tc>
        <w:tc>
          <w:tcPr>
            <w:tcW w:w="3827" w:type="dxa"/>
            <w:shd w:val="clear" w:color="auto" w:fill="auto"/>
          </w:tcPr>
          <w:p w:rsidR="002631FD" w:rsidRPr="002631FD" w:rsidRDefault="002631FD" w:rsidP="002631FD">
            <w:pPr>
              <w:jc w:val="both"/>
            </w:pPr>
            <w:r w:rsidRPr="002631FD">
              <w:t>Дополнительно к подпункту 3.5 пункта 3 на одну остановку добавлять или исключать (6 остановок: 5 056 х 3 = 15 168,00)</w:t>
            </w:r>
          </w:p>
        </w:tc>
        <w:tc>
          <w:tcPr>
            <w:tcW w:w="851" w:type="dxa"/>
            <w:shd w:val="clear" w:color="auto" w:fill="auto"/>
          </w:tcPr>
          <w:p w:rsidR="002631FD" w:rsidRPr="002631FD" w:rsidRDefault="002631FD" w:rsidP="002631FD">
            <w:pPr>
              <w:jc w:val="both"/>
            </w:pPr>
            <w:r w:rsidRPr="002631FD">
              <w:t>1 лифт</w:t>
            </w:r>
          </w:p>
        </w:tc>
        <w:tc>
          <w:tcPr>
            <w:tcW w:w="850" w:type="dxa"/>
            <w:shd w:val="clear" w:color="auto" w:fill="auto"/>
          </w:tcPr>
          <w:p w:rsidR="002631FD" w:rsidRPr="002631FD" w:rsidRDefault="002631FD" w:rsidP="002631FD">
            <w:pPr>
              <w:jc w:val="both"/>
            </w:pPr>
            <w:r w:rsidRPr="002631FD">
              <w:t>3,00</w:t>
            </w:r>
          </w:p>
        </w:tc>
        <w:tc>
          <w:tcPr>
            <w:tcW w:w="1540" w:type="dxa"/>
            <w:shd w:val="clear" w:color="auto" w:fill="auto"/>
          </w:tcPr>
          <w:p w:rsidR="002631FD" w:rsidRPr="002631FD" w:rsidRDefault="002631FD" w:rsidP="002631FD">
            <w:pPr>
              <w:jc w:val="both"/>
            </w:pPr>
            <w:r w:rsidRPr="002631FD">
              <w:t>15 168,0</w:t>
            </w:r>
          </w:p>
        </w:tc>
        <w:tc>
          <w:tcPr>
            <w:tcW w:w="1401" w:type="dxa"/>
            <w:shd w:val="clear" w:color="auto" w:fill="auto"/>
          </w:tcPr>
          <w:p w:rsidR="002631FD" w:rsidRPr="002631FD" w:rsidRDefault="002631FD" w:rsidP="002631FD">
            <w:pPr>
              <w:jc w:val="both"/>
            </w:pPr>
            <w:r w:rsidRPr="002631FD">
              <w:t>45 504,0</w:t>
            </w:r>
          </w:p>
        </w:tc>
      </w:tr>
      <w:tr w:rsidR="002631FD" w:rsidRPr="002631FD" w:rsidTr="00907AAE">
        <w:tc>
          <w:tcPr>
            <w:tcW w:w="677" w:type="dxa"/>
            <w:shd w:val="clear" w:color="auto" w:fill="auto"/>
          </w:tcPr>
          <w:p w:rsidR="002631FD" w:rsidRPr="002631FD" w:rsidRDefault="002631FD" w:rsidP="002631FD">
            <w:pPr>
              <w:jc w:val="both"/>
            </w:pPr>
          </w:p>
        </w:tc>
        <w:tc>
          <w:tcPr>
            <w:tcW w:w="849" w:type="dxa"/>
            <w:shd w:val="clear" w:color="auto" w:fill="auto"/>
          </w:tcPr>
          <w:p w:rsidR="002631FD" w:rsidRPr="002631FD" w:rsidRDefault="002631FD" w:rsidP="002631FD">
            <w:pPr>
              <w:jc w:val="both"/>
              <w:rPr>
                <w:b/>
              </w:rPr>
            </w:pPr>
            <w:r w:rsidRPr="002631FD">
              <w:rPr>
                <w:b/>
              </w:rPr>
              <w:t>Всего:</w:t>
            </w:r>
          </w:p>
        </w:tc>
        <w:tc>
          <w:tcPr>
            <w:tcW w:w="3827" w:type="dxa"/>
            <w:shd w:val="clear" w:color="auto" w:fill="auto"/>
          </w:tcPr>
          <w:p w:rsidR="002631FD" w:rsidRPr="002631FD" w:rsidRDefault="002631FD" w:rsidP="002631FD">
            <w:pPr>
              <w:jc w:val="both"/>
            </w:pPr>
          </w:p>
        </w:tc>
        <w:tc>
          <w:tcPr>
            <w:tcW w:w="851" w:type="dxa"/>
            <w:shd w:val="clear" w:color="auto" w:fill="auto"/>
          </w:tcPr>
          <w:p w:rsidR="002631FD" w:rsidRPr="002631FD" w:rsidRDefault="002631FD" w:rsidP="002631FD">
            <w:pPr>
              <w:jc w:val="both"/>
            </w:pPr>
          </w:p>
        </w:tc>
        <w:tc>
          <w:tcPr>
            <w:tcW w:w="850" w:type="dxa"/>
            <w:shd w:val="clear" w:color="auto" w:fill="auto"/>
          </w:tcPr>
          <w:p w:rsidR="002631FD" w:rsidRPr="002631FD" w:rsidRDefault="002631FD" w:rsidP="002631FD">
            <w:pPr>
              <w:jc w:val="both"/>
            </w:pPr>
          </w:p>
        </w:tc>
        <w:tc>
          <w:tcPr>
            <w:tcW w:w="1540" w:type="dxa"/>
            <w:shd w:val="clear" w:color="auto" w:fill="auto"/>
          </w:tcPr>
          <w:p w:rsidR="002631FD" w:rsidRPr="002631FD" w:rsidRDefault="002631FD" w:rsidP="002631FD">
            <w:pPr>
              <w:jc w:val="both"/>
            </w:pPr>
          </w:p>
        </w:tc>
        <w:tc>
          <w:tcPr>
            <w:tcW w:w="1401" w:type="dxa"/>
            <w:shd w:val="clear" w:color="auto" w:fill="auto"/>
          </w:tcPr>
          <w:p w:rsidR="002631FD" w:rsidRPr="002631FD" w:rsidRDefault="002631FD" w:rsidP="002631FD">
            <w:pPr>
              <w:jc w:val="both"/>
            </w:pPr>
            <w:r w:rsidRPr="002631FD">
              <w:t>212 976,0</w:t>
            </w:r>
          </w:p>
        </w:tc>
      </w:tr>
    </w:tbl>
    <w:p w:rsidR="002631FD" w:rsidRPr="002631FD" w:rsidRDefault="002631FD" w:rsidP="002631FD">
      <w:pPr>
        <w:jc w:val="both"/>
        <w:rPr>
          <w:sz w:val="24"/>
          <w:szCs w:val="24"/>
        </w:rPr>
      </w:pPr>
    </w:p>
    <w:p w:rsidR="002631FD" w:rsidRPr="002631FD" w:rsidRDefault="002631FD" w:rsidP="002631FD">
      <w:pPr>
        <w:jc w:val="both"/>
        <w:rPr>
          <w:sz w:val="28"/>
          <w:szCs w:val="28"/>
        </w:rPr>
      </w:pPr>
      <w:r w:rsidRPr="002631FD">
        <w:rPr>
          <w:sz w:val="28"/>
          <w:szCs w:val="28"/>
        </w:rPr>
        <w:t>Начальник проектно-сметного отдела</w:t>
      </w:r>
    </w:p>
    <w:p w:rsidR="002631FD" w:rsidRPr="002631FD" w:rsidRDefault="002631FD" w:rsidP="002631FD">
      <w:pPr>
        <w:jc w:val="both"/>
        <w:rPr>
          <w:sz w:val="28"/>
          <w:szCs w:val="28"/>
        </w:rPr>
      </w:pPr>
      <w:r w:rsidRPr="002631FD">
        <w:rPr>
          <w:sz w:val="28"/>
          <w:szCs w:val="28"/>
        </w:rPr>
        <w:t>НО «Фонд капитального</w:t>
      </w:r>
    </w:p>
    <w:p w:rsidR="002631FD" w:rsidRPr="002631FD" w:rsidRDefault="002631FD" w:rsidP="002631FD">
      <w:pPr>
        <w:jc w:val="both"/>
        <w:rPr>
          <w:sz w:val="28"/>
          <w:szCs w:val="28"/>
        </w:rPr>
      </w:pPr>
      <w:r w:rsidRPr="002631FD">
        <w:rPr>
          <w:sz w:val="28"/>
          <w:szCs w:val="28"/>
        </w:rPr>
        <w:t>р</w:t>
      </w:r>
      <w:r>
        <w:rPr>
          <w:sz w:val="28"/>
          <w:szCs w:val="28"/>
        </w:rPr>
        <w:t xml:space="preserve">емонта многоквартирных домов </w:t>
      </w:r>
      <w:proofErr w:type="gramStart"/>
      <w:r>
        <w:rPr>
          <w:sz w:val="28"/>
          <w:szCs w:val="28"/>
        </w:rPr>
        <w:t>ЛО</w:t>
      </w:r>
      <w:r w:rsidRPr="002631FD">
        <w:rPr>
          <w:sz w:val="28"/>
          <w:szCs w:val="28"/>
        </w:rPr>
        <w:t xml:space="preserve">»   </w:t>
      </w:r>
      <w:proofErr w:type="gramEnd"/>
      <w:r w:rsidRPr="002631FD">
        <w:rPr>
          <w:sz w:val="28"/>
          <w:szCs w:val="28"/>
        </w:rPr>
        <w:t xml:space="preserve">              _________________Иванова М.А.</w:t>
      </w:r>
    </w:p>
    <w:p w:rsidR="002631FD" w:rsidRPr="002631FD" w:rsidRDefault="002631FD" w:rsidP="002631FD">
      <w:pPr>
        <w:jc w:val="both"/>
        <w:rPr>
          <w:sz w:val="28"/>
          <w:szCs w:val="28"/>
        </w:rPr>
      </w:pPr>
      <w:r w:rsidRPr="002631FD">
        <w:rPr>
          <w:sz w:val="28"/>
          <w:szCs w:val="28"/>
        </w:rPr>
        <w:t xml:space="preserve">                                                                                        (подпись)</w:t>
      </w:r>
    </w:p>
    <w:p w:rsidR="002631FD" w:rsidRPr="002631FD" w:rsidRDefault="002631FD" w:rsidP="002631FD">
      <w:pPr>
        <w:jc w:val="both"/>
        <w:rPr>
          <w:sz w:val="28"/>
          <w:szCs w:val="28"/>
        </w:rPr>
      </w:pPr>
      <w:r w:rsidRPr="002631FD">
        <w:rPr>
          <w:sz w:val="28"/>
          <w:szCs w:val="28"/>
        </w:rPr>
        <w:t>Согласовано:</w:t>
      </w:r>
    </w:p>
    <w:p w:rsidR="002631FD" w:rsidRPr="002631FD" w:rsidRDefault="002631FD" w:rsidP="002631FD">
      <w:pPr>
        <w:jc w:val="both"/>
        <w:rPr>
          <w:sz w:val="28"/>
          <w:szCs w:val="28"/>
        </w:rPr>
      </w:pPr>
      <w:r w:rsidRPr="002631FD">
        <w:rPr>
          <w:sz w:val="28"/>
          <w:szCs w:val="28"/>
        </w:rPr>
        <w:t>Лицо, уполномоченное действовать от имени собственников,</w:t>
      </w:r>
    </w:p>
    <w:p w:rsidR="002631FD" w:rsidRPr="002631FD" w:rsidRDefault="002631FD" w:rsidP="002631FD">
      <w:pPr>
        <w:jc w:val="both"/>
        <w:rPr>
          <w:sz w:val="28"/>
          <w:szCs w:val="28"/>
        </w:rPr>
      </w:pPr>
      <w:r w:rsidRPr="002631FD">
        <w:rPr>
          <w:sz w:val="28"/>
          <w:szCs w:val="28"/>
        </w:rPr>
        <w:t>на основании протокола общего собрания собственников</w:t>
      </w:r>
    </w:p>
    <w:p w:rsidR="002631FD" w:rsidRPr="002631FD" w:rsidRDefault="002631FD" w:rsidP="002631FD">
      <w:pPr>
        <w:jc w:val="both"/>
        <w:rPr>
          <w:sz w:val="28"/>
          <w:szCs w:val="28"/>
        </w:rPr>
      </w:pPr>
      <w:r w:rsidRPr="002631FD">
        <w:rPr>
          <w:sz w:val="28"/>
          <w:szCs w:val="28"/>
        </w:rPr>
        <w:t>№___________от ___________________________20 _______г.</w:t>
      </w:r>
    </w:p>
    <w:p w:rsidR="002631FD" w:rsidRPr="002631FD" w:rsidRDefault="002631FD" w:rsidP="002631FD">
      <w:pPr>
        <w:jc w:val="both"/>
        <w:rPr>
          <w:sz w:val="28"/>
          <w:szCs w:val="28"/>
        </w:rPr>
      </w:pPr>
    </w:p>
    <w:p w:rsidR="002631FD" w:rsidRPr="002631FD" w:rsidRDefault="002631FD" w:rsidP="002631FD">
      <w:pPr>
        <w:jc w:val="both"/>
        <w:rPr>
          <w:sz w:val="28"/>
          <w:szCs w:val="28"/>
        </w:rPr>
      </w:pPr>
      <w:r w:rsidRPr="002631FD">
        <w:rPr>
          <w:sz w:val="28"/>
          <w:szCs w:val="28"/>
        </w:rPr>
        <w:t>______________ _______________________</w:t>
      </w:r>
    </w:p>
    <w:p w:rsidR="002631FD" w:rsidRPr="002631FD" w:rsidRDefault="002631FD" w:rsidP="002631FD">
      <w:pPr>
        <w:jc w:val="both"/>
        <w:rPr>
          <w:sz w:val="28"/>
          <w:szCs w:val="28"/>
        </w:rPr>
      </w:pPr>
      <w:r w:rsidRPr="002631FD">
        <w:rPr>
          <w:sz w:val="28"/>
          <w:szCs w:val="28"/>
        </w:rPr>
        <w:t>(Ф.И.О подпись, без печати)</w:t>
      </w:r>
    </w:p>
    <w:sectPr w:rsidR="002631FD" w:rsidRPr="002631FD" w:rsidSect="002631FD">
      <w:pgSz w:w="11906" w:h="16838"/>
      <w:pgMar w:top="1134" w:right="709"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97"/>
    <w:rsid w:val="0002563C"/>
    <w:rsid w:val="000469AC"/>
    <w:rsid w:val="000749BC"/>
    <w:rsid w:val="0009457F"/>
    <w:rsid w:val="000B1159"/>
    <w:rsid w:val="000C1AF7"/>
    <w:rsid w:val="00192A11"/>
    <w:rsid w:val="001E08BD"/>
    <w:rsid w:val="001F5BDA"/>
    <w:rsid w:val="00260706"/>
    <w:rsid w:val="00261DD9"/>
    <w:rsid w:val="002631FD"/>
    <w:rsid w:val="00273D1E"/>
    <w:rsid w:val="00295B86"/>
    <w:rsid w:val="002A6A2C"/>
    <w:rsid w:val="002B1300"/>
    <w:rsid w:val="002B2985"/>
    <w:rsid w:val="002C3882"/>
    <w:rsid w:val="00312530"/>
    <w:rsid w:val="00340E0A"/>
    <w:rsid w:val="003A240E"/>
    <w:rsid w:val="003C2864"/>
    <w:rsid w:val="00437055"/>
    <w:rsid w:val="00461C95"/>
    <w:rsid w:val="004A508E"/>
    <w:rsid w:val="004C7550"/>
    <w:rsid w:val="004E584C"/>
    <w:rsid w:val="00501992"/>
    <w:rsid w:val="005E473C"/>
    <w:rsid w:val="0062034F"/>
    <w:rsid w:val="00626DCD"/>
    <w:rsid w:val="00643A7F"/>
    <w:rsid w:val="00653A1A"/>
    <w:rsid w:val="00663F84"/>
    <w:rsid w:val="006E2701"/>
    <w:rsid w:val="00712ECD"/>
    <w:rsid w:val="00716A56"/>
    <w:rsid w:val="00723E92"/>
    <w:rsid w:val="0073260B"/>
    <w:rsid w:val="007408A0"/>
    <w:rsid w:val="007408D1"/>
    <w:rsid w:val="0078710D"/>
    <w:rsid w:val="007957DE"/>
    <w:rsid w:val="007C3AFE"/>
    <w:rsid w:val="007D7D93"/>
    <w:rsid w:val="00836BC6"/>
    <w:rsid w:val="00847705"/>
    <w:rsid w:val="00875D64"/>
    <w:rsid w:val="00895902"/>
    <w:rsid w:val="008E57BA"/>
    <w:rsid w:val="009110B9"/>
    <w:rsid w:val="009B3280"/>
    <w:rsid w:val="00A306DE"/>
    <w:rsid w:val="00B24389"/>
    <w:rsid w:val="00B44B49"/>
    <w:rsid w:val="00B46A2C"/>
    <w:rsid w:val="00B53AE6"/>
    <w:rsid w:val="00B5766F"/>
    <w:rsid w:val="00B64E88"/>
    <w:rsid w:val="00B95F32"/>
    <w:rsid w:val="00BA030B"/>
    <w:rsid w:val="00BC34B6"/>
    <w:rsid w:val="00C8532C"/>
    <w:rsid w:val="00CF2451"/>
    <w:rsid w:val="00CF5631"/>
    <w:rsid w:val="00D040FF"/>
    <w:rsid w:val="00D1252D"/>
    <w:rsid w:val="00D22AA2"/>
    <w:rsid w:val="00D603A5"/>
    <w:rsid w:val="00D61C4F"/>
    <w:rsid w:val="00D6351C"/>
    <w:rsid w:val="00E06CE9"/>
    <w:rsid w:val="00EC5788"/>
    <w:rsid w:val="00EC5C02"/>
    <w:rsid w:val="00EE6F1B"/>
    <w:rsid w:val="00F03142"/>
    <w:rsid w:val="00F07FD8"/>
    <w:rsid w:val="00F37297"/>
    <w:rsid w:val="00F96490"/>
    <w:rsid w:val="00FA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0F09F-FA2A-4C10-A1EE-31F3FE82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D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297"/>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0B1159"/>
    <w:rPr>
      <w:rFonts w:ascii="Segoe UI" w:hAnsi="Segoe UI" w:cs="Segoe UI"/>
      <w:sz w:val="18"/>
      <w:szCs w:val="18"/>
    </w:rPr>
  </w:style>
  <w:style w:type="character" w:customStyle="1" w:styleId="a5">
    <w:name w:val="Текст выноски Знак"/>
    <w:basedOn w:val="a0"/>
    <w:link w:val="a4"/>
    <w:uiPriority w:val="99"/>
    <w:semiHidden/>
    <w:rsid w:val="000B1159"/>
    <w:rPr>
      <w:rFonts w:ascii="Segoe UI" w:eastAsia="Times New Roman" w:hAnsi="Segoe UI" w:cs="Segoe UI"/>
      <w:sz w:val="18"/>
      <w:szCs w:val="18"/>
      <w:lang w:eastAsia="ru-RU"/>
    </w:rPr>
  </w:style>
  <w:style w:type="paragraph" w:styleId="a6">
    <w:name w:val="Body Text"/>
    <w:basedOn w:val="a"/>
    <w:link w:val="a7"/>
    <w:uiPriority w:val="99"/>
    <w:semiHidden/>
    <w:unhideWhenUsed/>
    <w:rsid w:val="00437055"/>
    <w:pPr>
      <w:spacing w:after="120"/>
    </w:pPr>
  </w:style>
  <w:style w:type="character" w:customStyle="1" w:styleId="a7">
    <w:name w:val="Основной текст Знак"/>
    <w:basedOn w:val="a0"/>
    <w:link w:val="a6"/>
    <w:uiPriority w:val="99"/>
    <w:semiHidden/>
    <w:rsid w:val="00437055"/>
    <w:rPr>
      <w:rFonts w:ascii="Times New Roman" w:eastAsia="Times New Roman" w:hAnsi="Times New Roman" w:cs="Times New Roman"/>
      <w:sz w:val="20"/>
      <w:szCs w:val="20"/>
      <w:lang w:eastAsia="ru-RU"/>
    </w:rPr>
  </w:style>
  <w:style w:type="table" w:styleId="a8">
    <w:name w:val="Table Grid"/>
    <w:basedOn w:val="a1"/>
    <w:uiPriority w:val="59"/>
    <w:rsid w:val="00295B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kolskoe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user-m</cp:lastModifiedBy>
  <cp:revision>6</cp:revision>
  <cp:lastPrinted>2023-01-13T10:49:00Z</cp:lastPrinted>
  <dcterms:created xsi:type="dcterms:W3CDTF">2023-01-13T09:48:00Z</dcterms:created>
  <dcterms:modified xsi:type="dcterms:W3CDTF">2023-01-13T10:50:00Z</dcterms:modified>
</cp:coreProperties>
</file>