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C17C7" w:rsidRDefault="003C17C7" w:rsidP="003C17C7">
      <w:pPr>
        <w:spacing w:after="0" w:line="240" w:lineRule="auto"/>
        <w:ind w:right="305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0E54" w:rsidRPr="00670E54" w:rsidRDefault="00670E54" w:rsidP="00670E54">
      <w:pPr>
        <w:autoSpaceDE w:val="0"/>
        <w:autoSpaceDN w:val="0"/>
        <w:adjustRightInd w:val="0"/>
        <w:spacing w:after="0" w:line="240" w:lineRule="exact"/>
        <w:ind w:left="4248" w:right="-6" w:firstLine="708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67D0" w:rsidRPr="006167D0" w:rsidRDefault="006167D0" w:rsidP="006167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</w:pPr>
      <w:r w:rsidRPr="006167D0"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  <w:t xml:space="preserve">Л Е Н И Н Г Р А Д С К А Я   О Б Л А С Т Ь </w:t>
      </w:r>
    </w:p>
    <w:p w:rsidR="006167D0" w:rsidRPr="006167D0" w:rsidRDefault="006167D0" w:rsidP="006167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167D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 О С Н Е Н С К И Й   Р А Й О Н</w:t>
      </w:r>
    </w:p>
    <w:p w:rsidR="006167D0" w:rsidRPr="006167D0" w:rsidRDefault="006167D0" w:rsidP="006167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167D0" w:rsidRPr="006167D0" w:rsidRDefault="006167D0" w:rsidP="006167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167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НИКОЛЬСКОЕ ГОРОДСКОЕ ПОСЕЛЕНИЕ </w:t>
      </w:r>
    </w:p>
    <w:p w:rsidR="006167D0" w:rsidRPr="006167D0" w:rsidRDefault="006167D0" w:rsidP="006167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167D0" w:rsidRPr="006167D0" w:rsidRDefault="006167D0" w:rsidP="006167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167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СОВЕТ ДЕПУТАТОВ ТРЕТЬЕГО СОЗЫВА</w:t>
      </w:r>
    </w:p>
    <w:p w:rsidR="006167D0" w:rsidRPr="006167D0" w:rsidRDefault="006167D0" w:rsidP="006167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167D0" w:rsidRPr="006167D0" w:rsidRDefault="006167D0" w:rsidP="006167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167D0" w:rsidRPr="006167D0" w:rsidRDefault="006167D0" w:rsidP="006167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36"/>
          <w:szCs w:val="36"/>
          <w:lang w:eastAsia="ru-RU"/>
        </w:rPr>
      </w:pPr>
      <w:r w:rsidRPr="006167D0">
        <w:rPr>
          <w:rFonts w:ascii="Times New Roman" w:eastAsia="Times New Roman" w:hAnsi="Times New Roman" w:cs="Times New Roman"/>
          <w:b/>
          <w:spacing w:val="20"/>
          <w:sz w:val="36"/>
          <w:szCs w:val="36"/>
          <w:lang w:eastAsia="ru-RU"/>
        </w:rPr>
        <w:t>РЕШЕНИЕ</w:t>
      </w:r>
    </w:p>
    <w:p w:rsidR="00CC3E4B" w:rsidRDefault="00CC3E4B" w:rsidP="006167D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CC3E4B" w:rsidRDefault="00CC3E4B" w:rsidP="00670E5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3E4B" w:rsidRDefault="00CC3E4B" w:rsidP="00670E5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3E4B" w:rsidRDefault="00CC3E4B" w:rsidP="00670E5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17C7" w:rsidRDefault="00CC3E4B" w:rsidP="00CC3E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670E54" w:rsidRPr="005D0B1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813BB" w:rsidRPr="005D0B1C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670E54" w:rsidRPr="005D0B1C">
        <w:rPr>
          <w:rFonts w:ascii="Times New Roman" w:eastAsia="Times New Roman" w:hAnsi="Times New Roman" w:cs="Times New Roman"/>
          <w:sz w:val="28"/>
          <w:szCs w:val="28"/>
          <w:lang w:eastAsia="ru-RU"/>
        </w:rPr>
        <w:t>.11.201</w:t>
      </w:r>
      <w:r w:rsidR="00B813BB" w:rsidRPr="005D0B1C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  <w:r w:rsidR="00670E54" w:rsidRPr="00670E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D0B1C">
        <w:rPr>
          <w:rFonts w:ascii="Times New Roman" w:eastAsia="Times New Roman" w:hAnsi="Times New Roman" w:cs="Times New Roman"/>
          <w:sz w:val="28"/>
          <w:szCs w:val="28"/>
          <w:lang w:eastAsia="ru-RU"/>
        </w:rPr>
        <w:t>112</w:t>
      </w:r>
      <w:r w:rsidR="00670E54" w:rsidRPr="00670E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</w:p>
    <w:p w:rsidR="002F437B" w:rsidRDefault="00670E54" w:rsidP="003C17C7">
      <w:pPr>
        <w:spacing w:after="0" w:line="240" w:lineRule="auto"/>
        <w:ind w:right="305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3C17C7" w:rsidRPr="003C17C7" w:rsidRDefault="003C17C7" w:rsidP="00CC3E4B">
      <w:pPr>
        <w:spacing w:after="0" w:line="240" w:lineRule="auto"/>
        <w:ind w:left="-567" w:right="305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17C7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проведении публичных слушаний по проекту бюджета муниципального образования Никольское городское поселение Тосненского района Ленинградской области на 201</w:t>
      </w:r>
      <w:r w:rsidR="00B813BB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3C17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на плановый период 201</w:t>
      </w:r>
      <w:r w:rsidR="00B813BB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3C17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 w:rsidR="00B813BB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3C17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</w:t>
      </w:r>
    </w:p>
    <w:p w:rsidR="003C17C7" w:rsidRPr="003C17C7" w:rsidRDefault="003C17C7" w:rsidP="00CC3E4B">
      <w:pPr>
        <w:spacing w:after="0" w:line="240" w:lineRule="auto"/>
        <w:ind w:left="-567" w:right="305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17C7" w:rsidRPr="003C17C7" w:rsidRDefault="003C17C7" w:rsidP="00CC3E4B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3C17C7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3C17C7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соответствии</w:t>
      </w:r>
      <w:r w:rsidRPr="003C17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Федеральным законом от 06.10.2003№131-ФЗ «Об общих принципах организации местного самоуправления в Российской Федерации», </w:t>
      </w:r>
      <w:r w:rsidRPr="003C17C7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Порядком организации и проведения публичных слушаний на территории муниципального образования </w:t>
      </w:r>
      <w:r w:rsidRPr="003C17C7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Никольское городское поселение Тосненского района Ленинградской области, утвержденным решением совета депутатов Никольского городского поселения Тосненского района</w:t>
      </w:r>
      <w:r w:rsidRPr="003C17C7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Ленинградской области от 28.06.2012 № 177, с</w:t>
      </w:r>
      <w:r w:rsidRPr="003C17C7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овет депутатов </w:t>
      </w:r>
      <w:r w:rsidRPr="003C17C7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Никольского городского поселения Тосненского района</w:t>
      </w:r>
      <w:r w:rsidRPr="003C17C7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Ленинградской области </w:t>
      </w:r>
    </w:p>
    <w:p w:rsidR="003C17C7" w:rsidRPr="003C17C7" w:rsidRDefault="003C17C7" w:rsidP="00CC3E4B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17C7" w:rsidRDefault="00CC3E4B" w:rsidP="00CC3E4B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C17C7" w:rsidRPr="003C17C7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РЕШИЛ:</w:t>
      </w:r>
    </w:p>
    <w:p w:rsidR="00CC3E4B" w:rsidRPr="003C17C7" w:rsidRDefault="00CC3E4B" w:rsidP="00CC3E4B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17C7" w:rsidRPr="003C17C7" w:rsidRDefault="003C17C7" w:rsidP="00CC3E4B">
      <w:pPr>
        <w:spacing w:after="0" w:line="240" w:lineRule="auto"/>
        <w:ind w:left="-567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17C7">
        <w:rPr>
          <w:rFonts w:ascii="Times New Roman" w:eastAsia="Times New Roman" w:hAnsi="Times New Roman" w:cs="Times New Roman"/>
          <w:sz w:val="28"/>
          <w:szCs w:val="28"/>
          <w:lang w:eastAsia="ru-RU"/>
        </w:rPr>
        <w:t>1. Провести публичные слушания по проекту бюджета муниципального образования Никольское городское поселение Тосненского района Ленинградской области на 201</w:t>
      </w:r>
      <w:r w:rsidR="00B813BB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3C17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на планов</w:t>
      </w:r>
      <w:r w:rsidR="002F437B">
        <w:rPr>
          <w:rFonts w:ascii="Times New Roman" w:eastAsia="Times New Roman" w:hAnsi="Times New Roman" w:cs="Times New Roman"/>
          <w:sz w:val="28"/>
          <w:szCs w:val="28"/>
          <w:lang w:eastAsia="ru-RU"/>
        </w:rPr>
        <w:t>ый период 201</w:t>
      </w:r>
      <w:r w:rsidR="00B813BB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2F43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 w:rsidR="00B813BB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2F43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14 декабря 201</w:t>
      </w:r>
      <w:r w:rsidR="00B813BB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2F43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в 15.00</w:t>
      </w:r>
      <w:r w:rsidRPr="003C17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часов в  МКУ «Никольский дом культуры»; по адресу: Ленинградская область, Тосненский район, г. Никольское, Советский пр., д.166а, каб.21.</w:t>
      </w:r>
    </w:p>
    <w:p w:rsidR="003C17C7" w:rsidRPr="003C17C7" w:rsidRDefault="003C17C7" w:rsidP="00CC3E4B">
      <w:pPr>
        <w:spacing w:after="0" w:line="240" w:lineRule="auto"/>
        <w:ind w:left="-567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17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Администрации Никольского городского поселения Тосненского района Ленинградской области  обеспечить официальное опубликование и обнародование настоящего решения и проекта бюджета муниципального образования Тосненский район Ленинградской области на </w:t>
      </w:r>
      <w:r w:rsidR="00B813BB" w:rsidRPr="003C17C7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B813BB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B813BB" w:rsidRPr="003C17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на планов</w:t>
      </w:r>
      <w:r w:rsidR="00B813BB">
        <w:rPr>
          <w:rFonts w:ascii="Times New Roman" w:eastAsia="Times New Roman" w:hAnsi="Times New Roman" w:cs="Times New Roman"/>
          <w:sz w:val="28"/>
          <w:szCs w:val="28"/>
          <w:lang w:eastAsia="ru-RU"/>
        </w:rPr>
        <w:t>ый период 2019 и 2020 годов</w:t>
      </w:r>
      <w:r w:rsidRPr="003C17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информацию о проведении публичных слушаний, назначенных настоящим решением.</w:t>
      </w:r>
    </w:p>
    <w:p w:rsidR="003C17C7" w:rsidRPr="003C17C7" w:rsidRDefault="003C17C7" w:rsidP="00CC3E4B">
      <w:pPr>
        <w:spacing w:after="0" w:line="240" w:lineRule="auto"/>
        <w:ind w:left="-567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17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Установить, что в публичных слушаниях вправе принимать участие население муниципального образования Никольское городское поселение </w:t>
      </w:r>
      <w:r w:rsidRPr="003C17C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Тосненского района Ленинградской области, а также иные  заинтересованные лица.</w:t>
      </w:r>
    </w:p>
    <w:p w:rsidR="003C17C7" w:rsidRPr="003C17C7" w:rsidRDefault="003C17C7" w:rsidP="00CC3E4B">
      <w:pPr>
        <w:spacing w:after="0" w:line="240" w:lineRule="auto"/>
        <w:ind w:left="-567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17C7">
        <w:rPr>
          <w:rFonts w:ascii="Times New Roman" w:eastAsia="Times New Roman" w:hAnsi="Times New Roman" w:cs="Times New Roman"/>
          <w:sz w:val="28"/>
          <w:szCs w:val="28"/>
          <w:lang w:eastAsia="ru-RU"/>
        </w:rPr>
        <w:t>4. Установить, что ознакомление с проектом документа, выносимого на публичные слушания, осуществляется в источниках его официального опубликования, обнародования.</w:t>
      </w:r>
    </w:p>
    <w:p w:rsidR="003C17C7" w:rsidRPr="003C17C7" w:rsidRDefault="003C17C7" w:rsidP="00CC3E4B">
      <w:pPr>
        <w:spacing w:after="0" w:line="240" w:lineRule="auto"/>
        <w:ind w:left="-567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17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Установить, что предложения граждан по проекту бюджета муниципального образования Никольское городское поселение Тосненского района Ленинградской области на </w:t>
      </w:r>
      <w:r w:rsidR="00B813BB" w:rsidRPr="003C17C7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B813BB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B813BB" w:rsidRPr="003C17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на планов</w:t>
      </w:r>
      <w:r w:rsidR="00B813BB">
        <w:rPr>
          <w:rFonts w:ascii="Times New Roman" w:eastAsia="Times New Roman" w:hAnsi="Times New Roman" w:cs="Times New Roman"/>
          <w:sz w:val="28"/>
          <w:szCs w:val="28"/>
          <w:lang w:eastAsia="ru-RU"/>
        </w:rPr>
        <w:t>ый период 2019 и 2020 годов</w:t>
      </w:r>
      <w:r w:rsidR="00DB2B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принимаются до 1</w:t>
      </w:r>
      <w:r w:rsidR="00B813BB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DB2B75">
        <w:rPr>
          <w:rFonts w:ascii="Times New Roman" w:eastAsia="Times New Roman" w:hAnsi="Times New Roman" w:cs="Times New Roman"/>
          <w:sz w:val="28"/>
          <w:szCs w:val="28"/>
          <w:lang w:eastAsia="ru-RU"/>
        </w:rPr>
        <w:t>.00</w:t>
      </w:r>
      <w:r w:rsidRPr="003C17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</w:t>
      </w:r>
      <w:r w:rsidR="00DB2B75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 по московскому времени 13</w:t>
      </w:r>
      <w:r w:rsidRPr="003C17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декабря 201</w:t>
      </w:r>
      <w:r w:rsidR="00B813BB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3C17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администрацией Никольского городского поселения Тосненског</w:t>
      </w:r>
      <w:r w:rsidR="00F27A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района Ленинградской области </w:t>
      </w:r>
      <w:r w:rsidRPr="003C17C7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адресу: Ленинградская область, Тосненский район, г. Никольское, ул. Зелёная, д.32, каб.37.</w:t>
      </w:r>
    </w:p>
    <w:p w:rsidR="003C17C7" w:rsidRPr="003C17C7" w:rsidRDefault="003C17C7" w:rsidP="00CC3E4B">
      <w:pPr>
        <w:spacing w:after="0" w:line="240" w:lineRule="auto"/>
        <w:ind w:left="-567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17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Администрации Никольского городского поселения Тосненского района Ленинградской области обеспечить организацию и проведение публичных слушаний по проекту бюджета муниципального образования Никольское городское поселение Тосненского района Ленинградской области на </w:t>
      </w:r>
      <w:r w:rsidR="00B813BB" w:rsidRPr="003C17C7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B813BB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B813BB" w:rsidRPr="003C17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на планов</w:t>
      </w:r>
      <w:r w:rsidR="00B813BB">
        <w:rPr>
          <w:rFonts w:ascii="Times New Roman" w:eastAsia="Times New Roman" w:hAnsi="Times New Roman" w:cs="Times New Roman"/>
          <w:sz w:val="28"/>
          <w:szCs w:val="28"/>
          <w:lang w:eastAsia="ru-RU"/>
        </w:rPr>
        <w:t>ый период 2019 и 2020 годов</w:t>
      </w:r>
      <w:r w:rsidRPr="003C17C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C17C7" w:rsidRPr="003C17C7" w:rsidRDefault="003C17C7" w:rsidP="00CC3E4B">
      <w:pPr>
        <w:spacing w:after="0" w:line="240" w:lineRule="auto"/>
        <w:ind w:left="-567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17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 Ответственным за регистрацию участников публичных слушаний назначить начальника отдела по организационной работе, делопроизводству и кадрам администрации Никольского городского поселения Тосненского района Ленинградской области </w:t>
      </w:r>
      <w:r w:rsidR="00B813BB">
        <w:rPr>
          <w:rFonts w:ascii="Times New Roman" w:eastAsia="Times New Roman" w:hAnsi="Times New Roman" w:cs="Times New Roman"/>
          <w:sz w:val="28"/>
          <w:szCs w:val="28"/>
          <w:lang w:eastAsia="ru-RU"/>
        </w:rPr>
        <w:t>Лысенко Н.В</w:t>
      </w:r>
      <w:r w:rsidRPr="003C17C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C17C7" w:rsidRPr="003C17C7" w:rsidRDefault="003C17C7" w:rsidP="003C17C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17C7" w:rsidRPr="003C17C7" w:rsidRDefault="003C17C7" w:rsidP="003C17C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17C7" w:rsidRPr="003C17C7" w:rsidRDefault="003C17C7" w:rsidP="003C17C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17C7" w:rsidRPr="003C17C7" w:rsidRDefault="003C17C7" w:rsidP="003C17C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17C7" w:rsidRPr="003C17C7" w:rsidRDefault="003C17C7" w:rsidP="00CC3E4B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17C7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Никольского городского поселения</w:t>
      </w:r>
      <w:r w:rsidRPr="003C17C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C17C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C3E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3C17C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C3E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3C17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7A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3C17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В.Н.Юсина</w:t>
      </w:r>
    </w:p>
    <w:p w:rsidR="003C17C7" w:rsidRPr="003C17C7" w:rsidRDefault="003C17C7" w:rsidP="00CC3E4B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1A5F" w:rsidRDefault="00F31A5F"/>
    <w:p w:rsidR="00895968" w:rsidRDefault="00895968"/>
    <w:p w:rsidR="00895968" w:rsidRDefault="00895968"/>
    <w:p w:rsidR="00895968" w:rsidRDefault="00895968"/>
    <w:p w:rsidR="00895968" w:rsidRDefault="00895968"/>
    <w:p w:rsidR="00895968" w:rsidRDefault="00895968"/>
    <w:p w:rsidR="00895968" w:rsidRDefault="00895968"/>
    <w:p w:rsidR="00895968" w:rsidRDefault="00895968"/>
    <w:p w:rsidR="00895968" w:rsidRDefault="00895968"/>
    <w:p w:rsidR="00895968" w:rsidRDefault="00895968"/>
    <w:p w:rsidR="00895968" w:rsidRDefault="00895968"/>
    <w:p w:rsidR="00895968" w:rsidRDefault="00895968"/>
    <w:p w:rsidR="00895968" w:rsidRDefault="00895968"/>
    <w:sectPr w:rsidR="00895968" w:rsidSect="002F437B">
      <w:footerReference w:type="even" r:id="rId6"/>
      <w:footerReference w:type="default" r:id="rId7"/>
      <w:pgSz w:w="11906" w:h="16838"/>
      <w:pgMar w:top="851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F7306" w:rsidRDefault="002F7306">
      <w:pPr>
        <w:spacing w:after="0" w:line="240" w:lineRule="auto"/>
      </w:pPr>
      <w:r>
        <w:separator/>
      </w:r>
    </w:p>
  </w:endnote>
  <w:endnote w:type="continuationSeparator" w:id="0">
    <w:p w:rsidR="002F7306" w:rsidRDefault="002F73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7621A" w:rsidRDefault="00670E54" w:rsidP="00A41FB3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7621A" w:rsidRDefault="002F7306" w:rsidP="0021480B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7621A" w:rsidRDefault="00670E54" w:rsidP="00A41FB3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C3E4B">
      <w:rPr>
        <w:rStyle w:val="a5"/>
        <w:noProof/>
      </w:rPr>
      <w:t>3</w:t>
    </w:r>
    <w:r>
      <w:rPr>
        <w:rStyle w:val="a5"/>
      </w:rPr>
      <w:fldChar w:fldCharType="end"/>
    </w:r>
  </w:p>
  <w:p w:rsidR="00D7621A" w:rsidRDefault="002F7306" w:rsidP="0021480B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F7306" w:rsidRDefault="002F7306">
      <w:pPr>
        <w:spacing w:after="0" w:line="240" w:lineRule="auto"/>
      </w:pPr>
      <w:r>
        <w:separator/>
      </w:r>
    </w:p>
  </w:footnote>
  <w:footnote w:type="continuationSeparator" w:id="0">
    <w:p w:rsidR="002F7306" w:rsidRDefault="002F730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220B"/>
    <w:rsid w:val="001141D4"/>
    <w:rsid w:val="001D61A9"/>
    <w:rsid w:val="0028361F"/>
    <w:rsid w:val="002949E5"/>
    <w:rsid w:val="002F437B"/>
    <w:rsid w:val="002F7306"/>
    <w:rsid w:val="00326BAE"/>
    <w:rsid w:val="003C17C7"/>
    <w:rsid w:val="00413D91"/>
    <w:rsid w:val="0045723E"/>
    <w:rsid w:val="005D0B1C"/>
    <w:rsid w:val="006167D0"/>
    <w:rsid w:val="00670E54"/>
    <w:rsid w:val="00895968"/>
    <w:rsid w:val="0099220B"/>
    <w:rsid w:val="00AE05B6"/>
    <w:rsid w:val="00B813BB"/>
    <w:rsid w:val="00BA0FF0"/>
    <w:rsid w:val="00CC3E4B"/>
    <w:rsid w:val="00DB2B75"/>
    <w:rsid w:val="00F27A4F"/>
    <w:rsid w:val="00F31A5F"/>
    <w:rsid w:val="00FA5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EB1277"/>
  <w15:docId w15:val="{F866B7D1-7394-4400-998A-99F0BB0BC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3C17C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rsid w:val="003C17C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3C17C7"/>
  </w:style>
  <w:style w:type="paragraph" w:styleId="a6">
    <w:name w:val="Balloon Text"/>
    <w:basedOn w:val="a"/>
    <w:link w:val="a7"/>
    <w:uiPriority w:val="99"/>
    <w:semiHidden/>
    <w:unhideWhenUsed/>
    <w:rsid w:val="00CC3E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C3E4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5743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472</Words>
  <Characters>2696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User</cp:lastModifiedBy>
  <cp:revision>2</cp:revision>
  <cp:lastPrinted>2017-11-29T08:48:00Z</cp:lastPrinted>
  <dcterms:created xsi:type="dcterms:W3CDTF">2018-03-13T06:37:00Z</dcterms:created>
  <dcterms:modified xsi:type="dcterms:W3CDTF">2018-03-13T06:37:00Z</dcterms:modified>
</cp:coreProperties>
</file>