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39" w:rsidRPr="00CD1439" w:rsidRDefault="0091635F" w:rsidP="00CD1439">
      <w:pPr>
        <w:pStyle w:val="a3"/>
        <w:tabs>
          <w:tab w:val="left" w:pos="5670"/>
          <w:tab w:val="left" w:pos="5812"/>
          <w:tab w:val="left" w:pos="5954"/>
        </w:tabs>
        <w:ind w:right="4110"/>
        <w:rPr>
          <w:bCs/>
          <w:sz w:val="28"/>
          <w:szCs w:val="28"/>
        </w:rPr>
      </w:pPr>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w:t>
      </w:r>
      <w:r w:rsidRPr="00DE3DE4">
        <w:rPr>
          <w:rFonts w:eastAsiaTheme="minorHAnsi"/>
          <w:sz w:val="28"/>
          <w:szCs w:val="28"/>
          <w:lang w:eastAsia="en-US"/>
        </w:rPr>
        <w:t xml:space="preserve"> </w:t>
      </w:r>
      <w:r w:rsidRPr="00652A74">
        <w:rPr>
          <w:rFonts w:eastAsiaTheme="minorHAnsi"/>
          <w:sz w:val="28"/>
          <w:szCs w:val="28"/>
          <w:lang w:eastAsia="en-US"/>
        </w:rPr>
        <w:t xml:space="preserve">от </w:t>
      </w:r>
      <w:r>
        <w:rPr>
          <w:rFonts w:eastAsiaTheme="minorHAnsi"/>
          <w:sz w:val="28"/>
          <w:szCs w:val="28"/>
          <w:lang w:eastAsia="en-US"/>
        </w:rPr>
        <w:t>24.04</w:t>
      </w:r>
      <w:r w:rsidRPr="00652A74">
        <w:rPr>
          <w:rFonts w:eastAsiaTheme="minorHAnsi"/>
          <w:sz w:val="28"/>
          <w:szCs w:val="28"/>
          <w:lang w:eastAsia="en-US"/>
        </w:rPr>
        <w:t>.2023</w:t>
      </w:r>
      <w:r>
        <w:rPr>
          <w:rFonts w:eastAsiaTheme="minorHAnsi"/>
          <w:sz w:val="28"/>
          <w:szCs w:val="28"/>
          <w:lang w:eastAsia="en-US"/>
        </w:rPr>
        <w:t xml:space="preserve"> </w:t>
      </w:r>
      <w:r w:rsidRPr="00652A74">
        <w:rPr>
          <w:rFonts w:eastAsiaTheme="minorHAnsi"/>
          <w:sz w:val="28"/>
          <w:szCs w:val="28"/>
          <w:lang w:eastAsia="en-US"/>
        </w:rPr>
        <w:t xml:space="preserve">№ </w:t>
      </w:r>
      <w:r w:rsidR="00CD1439">
        <w:rPr>
          <w:rFonts w:eastAsiaTheme="minorHAnsi"/>
          <w:sz w:val="28"/>
          <w:szCs w:val="28"/>
          <w:lang w:eastAsia="en-US"/>
        </w:rPr>
        <w:t>62</w:t>
      </w:r>
      <w:r w:rsidRPr="00652A74">
        <w:rPr>
          <w:rFonts w:eastAsiaTheme="minorHAnsi"/>
          <w:sz w:val="28"/>
          <w:szCs w:val="28"/>
          <w:lang w:eastAsia="en-US"/>
        </w:rPr>
        <w:t>-па</w:t>
      </w:r>
      <w:r>
        <w:rPr>
          <w:bCs/>
          <w:sz w:val="28"/>
          <w:szCs w:val="28"/>
        </w:rPr>
        <w:t xml:space="preserve"> </w:t>
      </w:r>
      <w:r w:rsidR="0003203B">
        <w:rPr>
          <w:bCs/>
          <w:sz w:val="28"/>
          <w:szCs w:val="28"/>
        </w:rPr>
        <w:t>«</w:t>
      </w:r>
      <w:r w:rsidR="00CD1439" w:rsidRPr="00CD1439">
        <w:rPr>
          <w:bCs/>
          <w:sz w:val="28"/>
          <w:szCs w:val="28"/>
        </w:rPr>
        <w:t xml:space="preserve">Об утверждении административного регламента предоставления муниципальной услуги «Включение </w:t>
      </w:r>
    </w:p>
    <w:p w:rsidR="00CD1439" w:rsidRPr="00CD1439" w:rsidRDefault="00CD1439" w:rsidP="00CD1439">
      <w:pPr>
        <w:pStyle w:val="a3"/>
        <w:tabs>
          <w:tab w:val="left" w:pos="5670"/>
          <w:tab w:val="left" w:pos="5812"/>
          <w:tab w:val="left" w:pos="5954"/>
        </w:tabs>
        <w:ind w:right="4110"/>
        <w:rPr>
          <w:bCs/>
          <w:sz w:val="28"/>
          <w:szCs w:val="28"/>
        </w:rPr>
      </w:pPr>
      <w:r w:rsidRPr="00CD1439">
        <w:rPr>
          <w:bCs/>
          <w:sz w:val="28"/>
          <w:szCs w:val="28"/>
        </w:rPr>
        <w:t xml:space="preserve">в реестр сведений о создании места (площадки) накопления твердых коммунальных отходов </w:t>
      </w:r>
    </w:p>
    <w:p w:rsidR="0091635F" w:rsidRDefault="00CD1439" w:rsidP="00CD1439">
      <w:pPr>
        <w:pStyle w:val="a3"/>
        <w:tabs>
          <w:tab w:val="left" w:pos="5670"/>
          <w:tab w:val="left" w:pos="5812"/>
          <w:tab w:val="left" w:pos="5954"/>
        </w:tabs>
        <w:ind w:right="4110"/>
        <w:rPr>
          <w:bCs/>
          <w:sz w:val="28"/>
          <w:szCs w:val="28"/>
        </w:rPr>
      </w:pPr>
      <w:r w:rsidRPr="00CD1439">
        <w:rPr>
          <w:bCs/>
          <w:sz w:val="28"/>
          <w:szCs w:val="28"/>
        </w:rPr>
        <w:t>на территории Никольского городского поселения Тосненского района Ленинградской области»</w:t>
      </w:r>
    </w:p>
    <w:p w:rsidR="00410CEC" w:rsidRPr="00652A74" w:rsidRDefault="00410CEC" w:rsidP="00CD1439">
      <w:pPr>
        <w:pStyle w:val="a3"/>
        <w:tabs>
          <w:tab w:val="left" w:pos="5670"/>
          <w:tab w:val="left" w:pos="5812"/>
          <w:tab w:val="left" w:pos="5954"/>
        </w:tabs>
        <w:ind w:right="4110"/>
        <w:rPr>
          <w:sz w:val="28"/>
          <w:szCs w:val="28"/>
        </w:rPr>
      </w:pPr>
    </w:p>
    <w:p w:rsidR="0091635F" w:rsidRPr="0045539C" w:rsidRDefault="0091635F" w:rsidP="0091635F">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rsidR="0091635F" w:rsidRPr="00652A74" w:rsidRDefault="0091635F" w:rsidP="0091635F">
      <w:pPr>
        <w:pStyle w:val="ConsPlusNormal"/>
        <w:ind w:firstLine="709"/>
        <w:jc w:val="both"/>
        <w:rPr>
          <w:rFonts w:ascii="Times New Roman" w:hAnsi="Times New Roman" w:cs="Times New Roman"/>
          <w:sz w:val="28"/>
          <w:szCs w:val="28"/>
        </w:rPr>
      </w:pPr>
    </w:p>
    <w:p w:rsidR="0091635F" w:rsidRPr="0045539C" w:rsidRDefault="0091635F" w:rsidP="0091635F">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91635F" w:rsidRPr="00652A74" w:rsidRDefault="0091635F" w:rsidP="0091635F">
      <w:pPr>
        <w:pStyle w:val="ConsPlusNormal"/>
        <w:ind w:firstLine="709"/>
        <w:jc w:val="both"/>
        <w:rPr>
          <w:rFonts w:ascii="Times New Roman" w:hAnsi="Times New Roman" w:cs="Times New Roman"/>
          <w:sz w:val="28"/>
          <w:szCs w:val="28"/>
        </w:rPr>
      </w:pPr>
    </w:p>
    <w:p w:rsidR="0091635F" w:rsidRPr="00DE3DE4" w:rsidRDefault="0091635F" w:rsidP="00CD1439">
      <w:pPr>
        <w:pStyle w:val="a3"/>
        <w:tabs>
          <w:tab w:val="left" w:pos="5670"/>
          <w:tab w:val="left" w:pos="5954"/>
        </w:tabs>
        <w:ind w:right="-1" w:firstLine="851"/>
        <w:jc w:val="both"/>
        <w:rPr>
          <w:sz w:val="28"/>
          <w:szCs w:val="28"/>
        </w:rPr>
      </w:pPr>
      <w:r>
        <w:rPr>
          <w:bCs/>
          <w:sz w:val="28"/>
          <w:szCs w:val="28"/>
        </w:rPr>
        <w:t xml:space="preserve">1. В постановление администрации Никольского городского поселения Тосненского района Ленинградской области от 24.04.2023 № </w:t>
      </w:r>
      <w:r w:rsidR="00CD1439">
        <w:rPr>
          <w:bCs/>
          <w:sz w:val="28"/>
          <w:szCs w:val="28"/>
        </w:rPr>
        <w:t>62</w:t>
      </w:r>
      <w:r>
        <w:rPr>
          <w:bCs/>
          <w:sz w:val="28"/>
          <w:szCs w:val="28"/>
        </w:rPr>
        <w:t xml:space="preserve">-па </w:t>
      </w:r>
      <w:r w:rsidR="0003203B">
        <w:rPr>
          <w:bCs/>
          <w:sz w:val="28"/>
          <w:szCs w:val="28"/>
        </w:rPr>
        <w:t>«</w:t>
      </w:r>
      <w:r w:rsidR="00CD1439" w:rsidRPr="00CD1439">
        <w:rPr>
          <w:bCs/>
          <w:sz w:val="28"/>
          <w:szCs w:val="28"/>
        </w:rPr>
        <w:t>Об утверждении административного регламента предоставления муниципальной услуги «Включение в реестр сведений о создании места (площадки) накопления твердых коммунальных отходов на территории Никольского городского поселения Тосненского района Ленинградской области»</w:t>
      </w:r>
      <w:r>
        <w:rPr>
          <w:bCs/>
          <w:sz w:val="28"/>
          <w:szCs w:val="28"/>
        </w:rPr>
        <w:t xml:space="preserve"> (далее – Постановление) внести следующие изменения:</w:t>
      </w:r>
    </w:p>
    <w:p w:rsidR="0091635F" w:rsidRDefault="0091635F" w:rsidP="0091635F">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68202D">
        <w:rPr>
          <w:rFonts w:ascii="Times New Roman" w:eastAsiaTheme="minorHAnsi" w:hAnsi="Times New Roman" w:cs="Times New Roman"/>
          <w:sz w:val="28"/>
          <w:szCs w:val="28"/>
          <w:lang w:eastAsia="en-US"/>
        </w:rPr>
        <w:t>Административный регламент по предоставлению муниципальной услуги «</w:t>
      </w:r>
      <w:r w:rsidR="00CD1439" w:rsidRPr="00CD1439">
        <w:rPr>
          <w:rFonts w:ascii="Times New Roman" w:eastAsiaTheme="minorHAnsi" w:hAnsi="Times New Roman" w:cs="Times New Roman"/>
          <w:sz w:val="28"/>
          <w:szCs w:val="28"/>
          <w:lang w:eastAsia="en-US"/>
        </w:rPr>
        <w:t>Включение в реестр сведений о создании места (площадки) накопления твердых коммунальных отходов на территории Никольского городского поселения Тосненского района Ленинградской области</w:t>
      </w:r>
      <w:r w:rsidRPr="0068202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rsidR="0091635F" w:rsidRPr="008850A5" w:rsidRDefault="0091635F" w:rsidP="0091635F">
      <w:pPr>
        <w:widowControl w:val="0"/>
        <w:autoSpaceDE w:val="0"/>
        <w:autoSpaceDN w:val="0"/>
        <w:adjustRightInd w:val="0"/>
        <w:spacing w:after="0" w:line="240" w:lineRule="auto"/>
        <w:ind w:firstLine="851"/>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91635F" w:rsidRPr="00972980" w:rsidRDefault="0091635F" w:rsidP="0091635F">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 xml:space="preserve">возложить на заместителя главы администрации Никольского городского поселения Тосненского района Ленинградской области, курирующего </w:t>
      </w:r>
      <w:r w:rsidR="00CD1439">
        <w:rPr>
          <w:bCs/>
          <w:sz w:val="28"/>
          <w:szCs w:val="28"/>
        </w:rPr>
        <w:t>отдел по жилищно-коммунальному хозяйству и инженерной инфраструктуре</w:t>
      </w:r>
      <w:r>
        <w:rPr>
          <w:bCs/>
          <w:sz w:val="28"/>
          <w:szCs w:val="28"/>
        </w:rPr>
        <w:t>.</w:t>
      </w:r>
    </w:p>
    <w:p w:rsidR="0091635F" w:rsidRDefault="0091635F" w:rsidP="0091635F">
      <w:pPr>
        <w:pStyle w:val="a3"/>
        <w:jc w:val="both"/>
        <w:rPr>
          <w:sz w:val="28"/>
          <w:szCs w:val="28"/>
        </w:rPr>
      </w:pPr>
    </w:p>
    <w:p w:rsidR="0091635F" w:rsidRPr="00A1076D" w:rsidRDefault="0091635F" w:rsidP="0091635F">
      <w:pPr>
        <w:pStyle w:val="a3"/>
        <w:jc w:val="both"/>
        <w:rPr>
          <w:sz w:val="28"/>
          <w:szCs w:val="28"/>
        </w:rPr>
      </w:pPr>
    </w:p>
    <w:p w:rsidR="0091635F" w:rsidRPr="001B398E" w:rsidRDefault="0091635F" w:rsidP="0091635F">
      <w:pPr>
        <w:pStyle w:val="a3"/>
        <w:rPr>
          <w:sz w:val="28"/>
          <w:szCs w:val="28"/>
        </w:rPr>
      </w:pPr>
      <w:r>
        <w:rPr>
          <w:sz w:val="28"/>
          <w:szCs w:val="28"/>
        </w:rPr>
        <w:t>Исполняющий обязанности главы администрации</w:t>
      </w:r>
    </w:p>
    <w:p w:rsidR="0091635F" w:rsidRDefault="0091635F" w:rsidP="0091635F">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rsidR="0091635F" w:rsidRDefault="0091635F" w:rsidP="0091635F">
      <w:pPr>
        <w:spacing w:after="0" w:line="240" w:lineRule="auto"/>
        <w:jc w:val="both"/>
        <w:rPr>
          <w:rFonts w:ascii="Times New Roman" w:eastAsia="Times New Roman" w:hAnsi="Times New Roman" w:cs="Times New Roman"/>
          <w:sz w:val="20"/>
          <w:szCs w:val="20"/>
        </w:rPr>
      </w:pPr>
    </w:p>
    <w:p w:rsidR="0091635F" w:rsidRDefault="0091635F" w:rsidP="0091635F">
      <w:pPr>
        <w:spacing w:after="0" w:line="240" w:lineRule="auto"/>
        <w:jc w:val="both"/>
        <w:rPr>
          <w:rFonts w:ascii="Times New Roman" w:eastAsia="Times New Roman" w:hAnsi="Times New Roman" w:cs="Times New Roman"/>
          <w:sz w:val="20"/>
          <w:szCs w:val="20"/>
        </w:rPr>
      </w:pPr>
    </w:p>
    <w:p w:rsidR="0091635F" w:rsidRPr="00DE76F1" w:rsidRDefault="00CD1439" w:rsidP="009163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Петрова</w:t>
      </w:r>
      <w:r w:rsidR="0091635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Т.В.</w:t>
      </w:r>
    </w:p>
    <w:p w:rsidR="0091635F" w:rsidRDefault="0091635F" w:rsidP="0091635F">
      <w:pPr>
        <w:spacing w:after="0" w:line="240" w:lineRule="auto"/>
        <w:jc w:val="both"/>
        <w:rPr>
          <w:rFonts w:ascii="Times New Roman" w:eastAsia="Times New Roman" w:hAnsi="Times New Roman" w:cs="Times New Roman"/>
          <w:sz w:val="20"/>
          <w:szCs w:val="20"/>
        </w:rPr>
        <w:sectPr w:rsidR="0091635F" w:rsidSect="00410CEC">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w:t>
      </w:r>
      <w:r w:rsidR="00CD1439">
        <w:rPr>
          <w:rFonts w:ascii="Times New Roman" w:eastAsia="Times New Roman" w:hAnsi="Times New Roman" w:cs="Times New Roman"/>
          <w:sz w:val="20"/>
          <w:szCs w:val="20"/>
        </w:rPr>
        <w:t>56-832</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к постановлению администрации</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Тосненского района </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от </w:t>
      </w:r>
      <w:r>
        <w:rPr>
          <w:rFonts w:ascii="Times New Roman" w:eastAsiaTheme="minorHAnsi" w:hAnsi="Times New Roman" w:cs="Times New Roman"/>
          <w:sz w:val="28"/>
          <w:szCs w:val="28"/>
          <w:lang w:eastAsia="en-US"/>
        </w:rPr>
        <w:t>__________</w:t>
      </w:r>
      <w:r w:rsidRPr="00652A74">
        <w:rPr>
          <w:rFonts w:ascii="Times New Roman" w:eastAsiaTheme="minorHAnsi" w:hAnsi="Times New Roman" w:cs="Times New Roman"/>
          <w:sz w:val="28"/>
          <w:szCs w:val="28"/>
          <w:lang w:eastAsia="en-US"/>
        </w:rPr>
        <w:t>2023</w:t>
      </w:r>
      <w:r>
        <w:rPr>
          <w:rFonts w:ascii="Times New Roman" w:eastAsiaTheme="minorHAnsi" w:hAnsi="Times New Roman" w:cs="Times New Roman"/>
          <w:sz w:val="28"/>
          <w:szCs w:val="28"/>
          <w:lang w:eastAsia="en-US"/>
        </w:rPr>
        <w:t xml:space="preserve"> </w:t>
      </w:r>
      <w:r w:rsidRPr="00652A7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____</w:t>
      </w:r>
      <w:r w:rsidRPr="00652A74">
        <w:rPr>
          <w:rFonts w:ascii="Times New Roman" w:eastAsiaTheme="minorHAnsi" w:hAnsi="Times New Roman" w:cs="Times New Roman"/>
          <w:sz w:val="28"/>
          <w:szCs w:val="28"/>
          <w:lang w:eastAsia="en-US"/>
        </w:rPr>
        <w:t>-па</w:t>
      </w:r>
    </w:p>
    <w:p w:rsidR="00977B8C" w:rsidRDefault="00977B8C" w:rsidP="00977B8C">
      <w:pPr>
        <w:spacing w:after="0" w:line="240" w:lineRule="atLeast"/>
        <w:ind w:left="5529"/>
        <w:rPr>
          <w:rFonts w:ascii="Times New Roman" w:eastAsiaTheme="minorHAnsi" w:hAnsi="Times New Roman" w:cs="Times New Roman"/>
          <w:sz w:val="28"/>
          <w:szCs w:val="28"/>
          <w:lang w:eastAsia="en-US"/>
        </w:rPr>
      </w:pPr>
    </w:p>
    <w:p w:rsidR="00977B8C" w:rsidRPr="001267AF" w:rsidRDefault="00977B8C" w:rsidP="00977B8C">
      <w:pPr>
        <w:autoSpaceDE w:val="0"/>
        <w:autoSpaceDN w:val="0"/>
        <w:adjustRightInd w:val="0"/>
        <w:spacing w:after="0" w:line="240" w:lineRule="auto"/>
        <w:jc w:val="center"/>
        <w:rPr>
          <w:rFonts w:ascii="Times New Roman" w:eastAsia="Times New Roman" w:hAnsi="Times New Roman" w:cs="Times New Roman"/>
          <w:sz w:val="28"/>
          <w:szCs w:val="28"/>
        </w:rPr>
      </w:pPr>
      <w:r w:rsidRPr="001267AF">
        <w:rPr>
          <w:rFonts w:ascii="Times New Roman" w:eastAsia="Times New Roman" w:hAnsi="Times New Roman" w:cs="Times New Roman"/>
          <w:b/>
          <w:sz w:val="28"/>
          <w:szCs w:val="28"/>
        </w:rPr>
        <w:t>Административный регламент</w:t>
      </w:r>
    </w:p>
    <w:p w:rsidR="00977B8C" w:rsidRPr="001267AF" w:rsidRDefault="00977B8C" w:rsidP="00977B8C">
      <w:pPr>
        <w:autoSpaceDE w:val="0"/>
        <w:autoSpaceDN w:val="0"/>
        <w:adjustRightInd w:val="0"/>
        <w:spacing w:after="0" w:line="240" w:lineRule="auto"/>
        <w:jc w:val="center"/>
        <w:rPr>
          <w:rFonts w:ascii="Times New Roman" w:eastAsia="Times New Roman" w:hAnsi="Times New Roman" w:cs="Times New Roman"/>
          <w:b/>
          <w:bCs/>
          <w:sz w:val="28"/>
          <w:szCs w:val="28"/>
        </w:rPr>
      </w:pPr>
      <w:r w:rsidRPr="001267AF">
        <w:rPr>
          <w:rFonts w:ascii="Times New Roman" w:eastAsia="Times New Roman" w:hAnsi="Times New Roman" w:cs="Times New Roman"/>
          <w:b/>
          <w:bCs/>
          <w:sz w:val="28"/>
          <w:szCs w:val="28"/>
        </w:rPr>
        <w:t>предоставления муниципальной услуги «Включение в реестр сведений о создании места (площадки) накопления твердых коммунальных отходов</w:t>
      </w:r>
      <w:r w:rsidRPr="001267AF">
        <w:rPr>
          <w:rFonts w:ascii="Times New Roman" w:eastAsia="Times New Roman" w:hAnsi="Times New Roman" w:cs="Times New Roman"/>
          <w:sz w:val="24"/>
          <w:szCs w:val="24"/>
        </w:rPr>
        <w:t xml:space="preserve"> </w:t>
      </w:r>
      <w:r w:rsidRPr="001267AF">
        <w:rPr>
          <w:rFonts w:ascii="Times New Roman" w:eastAsia="Times New Roman" w:hAnsi="Times New Roman" w:cs="Times New Roman"/>
          <w:b/>
          <w:bCs/>
          <w:sz w:val="28"/>
          <w:szCs w:val="28"/>
        </w:rPr>
        <w:t>на территории Никольского городского поселения Тосненского района Ленинградской области»</w:t>
      </w:r>
    </w:p>
    <w:p w:rsidR="00977B8C" w:rsidRPr="001267AF" w:rsidRDefault="00977B8C" w:rsidP="00977B8C">
      <w:pPr>
        <w:autoSpaceDE w:val="0"/>
        <w:autoSpaceDN w:val="0"/>
        <w:adjustRightInd w:val="0"/>
        <w:spacing w:after="0" w:line="240" w:lineRule="auto"/>
        <w:jc w:val="center"/>
        <w:rPr>
          <w:rFonts w:ascii="Times New Roman" w:eastAsia="Times New Roman" w:hAnsi="Times New Roman" w:cs="Times New Roman"/>
          <w:b/>
          <w:bCs/>
          <w:sz w:val="28"/>
          <w:szCs w:val="28"/>
        </w:rPr>
      </w:pPr>
    </w:p>
    <w:p w:rsidR="00977B8C" w:rsidRPr="001267AF" w:rsidRDefault="00977B8C" w:rsidP="00977B8C">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(Сокращенное наименование: «</w:t>
      </w:r>
      <w:r w:rsidRPr="001267AF">
        <w:rPr>
          <w:rFonts w:ascii="Times New Roman" w:eastAsia="Times New Roman" w:hAnsi="Times New Roman" w:cs="Times New Roman"/>
          <w:bCs/>
          <w:sz w:val="28"/>
          <w:szCs w:val="28"/>
        </w:rPr>
        <w:t>Включение</w:t>
      </w:r>
      <w:r w:rsidRPr="001267AF">
        <w:rPr>
          <w:rFonts w:ascii="Times New Roman" w:eastAsia="Times New Roman" w:hAnsi="Times New Roman" w:cs="Times New Roman"/>
          <w:sz w:val="28"/>
          <w:szCs w:val="28"/>
        </w:rPr>
        <w:t xml:space="preserve"> в реестр мест</w:t>
      </w:r>
      <w:r w:rsidRPr="001267AF">
        <w:rPr>
          <w:rFonts w:ascii="Times New Roman" w:eastAsia="Times New Roman" w:hAnsi="Times New Roman" w:cs="Times New Roman"/>
          <w:bCs/>
          <w:sz w:val="28"/>
          <w:szCs w:val="28"/>
        </w:rPr>
        <w:t xml:space="preserve"> (площадок) накопления ТКО</w:t>
      </w:r>
      <w:r w:rsidRPr="001267AF">
        <w:rPr>
          <w:rFonts w:ascii="Times New Roman" w:eastAsia="Times New Roman" w:hAnsi="Times New Roman" w:cs="Times New Roman"/>
          <w:sz w:val="28"/>
          <w:szCs w:val="28"/>
        </w:rPr>
        <w:t>»)</w:t>
      </w:r>
    </w:p>
    <w:p w:rsidR="00977B8C" w:rsidRPr="001267AF" w:rsidRDefault="00977B8C" w:rsidP="00977B8C">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Cs/>
          <w:sz w:val="28"/>
          <w:szCs w:val="28"/>
        </w:rPr>
      </w:pPr>
    </w:p>
    <w:p w:rsidR="00207EFD" w:rsidRPr="001267AF" w:rsidRDefault="00207EFD" w:rsidP="00207EFD">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rPr>
      </w:pPr>
      <w:bookmarkStart w:id="0" w:name="sub_1001"/>
      <w:r w:rsidRPr="001267AF">
        <w:rPr>
          <w:rFonts w:ascii="Times New Roman" w:eastAsia="Times New Roman" w:hAnsi="Times New Roman" w:cs="Times New Roman"/>
          <w:b/>
          <w:bCs/>
          <w:sz w:val="28"/>
          <w:szCs w:val="28"/>
        </w:rPr>
        <w:t>1. Общие положения</w:t>
      </w:r>
    </w:p>
    <w:p w:rsidR="00207EFD" w:rsidRPr="001267AF" w:rsidRDefault="00207EFD" w:rsidP="00207EFD">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rPr>
      </w:pPr>
    </w:p>
    <w:p w:rsidR="00207EFD" w:rsidRPr="001267AF" w:rsidRDefault="00207EFD" w:rsidP="00207EFD">
      <w:pPr>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1" w:name="sub_1011"/>
      <w:bookmarkStart w:id="2" w:name="sub_1002"/>
      <w:r w:rsidRPr="001267AF">
        <w:rPr>
          <w:rFonts w:ascii="Times New Roman" w:eastAsia="Times New Roman" w:hAnsi="Times New Roman" w:cs="Times New Roman"/>
          <w:sz w:val="28"/>
          <w:szCs w:val="28"/>
        </w:rPr>
        <w:t xml:space="preserve">Настоящий административный регламент предоставления муниципальной услуги «Включение в реестр </w:t>
      </w:r>
      <w:r w:rsidRPr="001267AF">
        <w:rPr>
          <w:rFonts w:ascii="Times New Roman" w:eastAsia="Times New Roman" w:hAnsi="Times New Roman" w:cs="Times New Roman"/>
          <w:bCs/>
          <w:sz w:val="28"/>
          <w:szCs w:val="28"/>
        </w:rPr>
        <w:t xml:space="preserve">мест (площадок) накопления твёрдых коммунальных отходов на территории Никольского городского </w:t>
      </w:r>
      <w:r w:rsidR="00410CEC">
        <w:rPr>
          <w:rFonts w:ascii="Times New Roman" w:eastAsia="Times New Roman" w:hAnsi="Times New Roman" w:cs="Times New Roman"/>
          <w:bCs/>
          <w:sz w:val="28"/>
          <w:szCs w:val="28"/>
        </w:rPr>
        <w:t>поселения Тосненского рай</w:t>
      </w:r>
      <w:r w:rsidRPr="001267AF">
        <w:rPr>
          <w:rFonts w:ascii="Times New Roman" w:eastAsia="Times New Roman" w:hAnsi="Times New Roman" w:cs="Times New Roman"/>
          <w:bCs/>
          <w:sz w:val="28"/>
          <w:szCs w:val="28"/>
        </w:rPr>
        <w:t>она Ленинградской области»</w:t>
      </w:r>
      <w:r w:rsidRPr="001267AF">
        <w:rPr>
          <w:rFonts w:ascii="Times New Roman" w:eastAsia="Times New Roman" w:hAnsi="Times New Roman" w:cs="Times New Roman"/>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Никольского городского поселения Тосненского района Ленинградской области (далее – администрации) при предоставлении муниципальной услуги.</w:t>
      </w:r>
    </w:p>
    <w:p w:rsidR="00207EFD" w:rsidRPr="001267AF" w:rsidRDefault="00207EFD" w:rsidP="00207EFD">
      <w:pPr>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1267AF">
        <w:rPr>
          <w:rFonts w:ascii="Times New Roman" w:eastAsia="Times New Roman" w:hAnsi="Times New Roman" w:cs="Times New Roman"/>
          <w:bCs/>
          <w:sz w:val="28"/>
          <w:szCs w:val="28"/>
        </w:rPr>
        <w:t>месте (площадке) накопления твёрдых коммунальных отходов</w:t>
      </w:r>
      <w:r w:rsidRPr="001267AF">
        <w:rPr>
          <w:rFonts w:ascii="Times New Roman" w:eastAsia="Times New Roman" w:hAnsi="Times New Roman" w:cs="Times New Roman"/>
          <w:sz w:val="28"/>
          <w:szCs w:val="28"/>
        </w:rPr>
        <w:t xml:space="preserve"> в реестр</w:t>
      </w:r>
      <w:r w:rsidRPr="001267AF">
        <w:rPr>
          <w:rFonts w:ascii="Times New Roman" w:eastAsia="Times New Roman" w:hAnsi="Times New Roman" w:cs="Times New Roman"/>
          <w:bCs/>
          <w:sz w:val="28"/>
          <w:szCs w:val="28"/>
        </w:rPr>
        <w:t xml:space="preserve"> мест (площадок) накопления твёрдых коммунальных отходов (далее – Реестр)</w:t>
      </w:r>
      <w:r w:rsidRPr="001267AF">
        <w:rPr>
          <w:rFonts w:ascii="Times New Roman" w:eastAsia="Times New Roman" w:hAnsi="Times New Roman" w:cs="Times New Roman"/>
          <w:sz w:val="28"/>
          <w:szCs w:val="28"/>
        </w:rPr>
        <w:t>.</w:t>
      </w:r>
    </w:p>
    <w:bookmarkEnd w:id="1"/>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07EFD" w:rsidRPr="001267AF" w:rsidRDefault="00207EFD" w:rsidP="00207EFD">
      <w:pPr>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Информация о месте нахождения администрации</w:t>
      </w:r>
      <w:r w:rsidRPr="001267AF">
        <w:rPr>
          <w:rFonts w:ascii="Times New Roman" w:eastAsia="Calibri" w:hAnsi="Times New Roman" w:cs="Times New Roman"/>
          <w:sz w:val="28"/>
          <w:szCs w:val="28"/>
        </w:rPr>
        <w:t xml:space="preserve">, предоставляющей муниципальную услугу, организаций, участвующих в предоставлении услуги (далее – </w:t>
      </w:r>
      <w:r w:rsidR="00526EF1">
        <w:rPr>
          <w:rFonts w:ascii="Times New Roman" w:eastAsia="Calibri" w:hAnsi="Times New Roman" w:cs="Times New Roman"/>
          <w:sz w:val="28"/>
          <w:szCs w:val="28"/>
        </w:rPr>
        <w:t>администрация</w:t>
      </w:r>
      <w:r w:rsidRPr="001267AF">
        <w:rPr>
          <w:rFonts w:ascii="Times New Roman" w:eastAsia="Calibri" w:hAnsi="Times New Roman" w:cs="Times New Roman"/>
          <w:sz w:val="28"/>
          <w:szCs w:val="28"/>
        </w:rPr>
        <w:t xml:space="preserve">) и не являющихся многофункциональными центрами предоставления государственных и муниципальных услуг, </w:t>
      </w:r>
      <w:r w:rsidRPr="001267AF">
        <w:rPr>
          <w:rFonts w:ascii="Times New Roman" w:eastAsia="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Pr="001267AF">
        <w:rPr>
          <w:rFonts w:ascii="Times New Roman" w:eastAsia="Times New Roman" w:hAnsi="Times New Roman" w:cs="Times New Roman"/>
          <w:sz w:val="28"/>
          <w:szCs w:val="28"/>
        </w:rPr>
        <w:t xml:space="preserve"> </w:t>
      </w:r>
    </w:p>
    <w:p w:rsidR="00207EFD" w:rsidRPr="001267AF" w:rsidRDefault="00207EFD" w:rsidP="00207E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lastRenderedPageBreak/>
        <w:t>- на сайте администрации</w:t>
      </w:r>
      <w:r w:rsidRPr="001267AF">
        <w:rPr>
          <w:rFonts w:ascii="Times New Roman" w:eastAsia="Times New Roman" w:hAnsi="Times New Roman" w:cs="Times New Roman"/>
          <w:sz w:val="28"/>
          <w:szCs w:val="28"/>
          <w:u w:val="single"/>
        </w:rPr>
        <w:t xml:space="preserve"> </w:t>
      </w:r>
      <w:r w:rsidRPr="001267AF">
        <w:rPr>
          <w:rFonts w:ascii="Times New Roman" w:eastAsia="Times New Roman" w:hAnsi="Times New Roman" w:cs="Times New Roman"/>
          <w:sz w:val="28"/>
          <w:szCs w:val="28"/>
          <w:u w:val="single"/>
          <w:lang w:val="en-US"/>
        </w:rPr>
        <w:t>www</w:t>
      </w:r>
      <w:r w:rsidRPr="001267AF">
        <w:rPr>
          <w:rFonts w:ascii="Times New Roman" w:eastAsia="Times New Roman" w:hAnsi="Times New Roman" w:cs="Times New Roman"/>
          <w:sz w:val="28"/>
          <w:szCs w:val="28"/>
          <w:u w:val="single"/>
        </w:rPr>
        <w:t>.</w:t>
      </w:r>
      <w:r w:rsidRPr="001267AF">
        <w:rPr>
          <w:rFonts w:ascii="Times New Roman" w:eastAsia="Times New Roman" w:hAnsi="Times New Roman" w:cs="Times New Roman"/>
          <w:sz w:val="28"/>
          <w:szCs w:val="28"/>
          <w:u w:val="single"/>
          <w:lang w:val="en-US"/>
        </w:rPr>
        <w:t>nikolskoecity</w:t>
      </w:r>
      <w:r w:rsidRPr="001267AF">
        <w:rPr>
          <w:rFonts w:ascii="Times New Roman" w:eastAsia="Times New Roman" w:hAnsi="Times New Roman" w:cs="Times New Roman"/>
          <w:sz w:val="28"/>
          <w:szCs w:val="28"/>
          <w:u w:val="single"/>
        </w:rPr>
        <w:t>.</w:t>
      </w:r>
      <w:r w:rsidRPr="001267AF">
        <w:rPr>
          <w:rFonts w:ascii="Times New Roman" w:eastAsia="Times New Roman" w:hAnsi="Times New Roman" w:cs="Times New Roman"/>
          <w:sz w:val="28"/>
          <w:szCs w:val="28"/>
          <w:u w:val="single"/>
          <w:lang w:val="en-US"/>
        </w:rPr>
        <w:t>ru</w:t>
      </w:r>
      <w:r w:rsidRPr="001267AF">
        <w:rPr>
          <w:rFonts w:ascii="Times New Roman" w:eastAsia="Times New Roman" w:hAnsi="Times New Roman" w:cs="Times New Roman"/>
          <w:sz w:val="28"/>
          <w:szCs w:val="28"/>
        </w:rPr>
        <w:t>;</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10CEC">
        <w:rPr>
          <w:rFonts w:ascii="Times New Roman" w:eastAsia="Times New Roman" w:hAnsi="Times New Roman" w:cs="Times New Roman"/>
          <w:sz w:val="28"/>
          <w:szCs w:val="28"/>
          <w:u w:val="single"/>
        </w:rPr>
        <w:t>http://mfc47.ru/;</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1267AF">
          <w:rPr>
            <w:rFonts w:ascii="Times New Roman" w:eastAsia="Times New Roman" w:hAnsi="Times New Roman" w:cs="Times New Roman"/>
            <w:sz w:val="28"/>
            <w:szCs w:val="28"/>
            <w:u w:val="single"/>
          </w:rPr>
          <w:t>www.gosuslugi.ru</w:t>
        </w:r>
      </w:hyperlink>
      <w:r w:rsidRPr="001267AF">
        <w:rPr>
          <w:rFonts w:ascii="Times New Roman" w:eastAsia="Times New Roman" w:hAnsi="Times New Roman" w:cs="Times New Roman"/>
          <w:sz w:val="28"/>
          <w:szCs w:val="28"/>
          <w:u w:val="single"/>
        </w:rPr>
        <w:t>;</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207EFD" w:rsidRPr="001267AF" w:rsidRDefault="00207EFD" w:rsidP="00207EFD">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207EFD" w:rsidRPr="001267AF" w:rsidRDefault="00207EFD" w:rsidP="00207EFD">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1267AF">
        <w:rPr>
          <w:rFonts w:ascii="Times New Roman" w:eastAsia="Times New Roman" w:hAnsi="Times New Roman" w:cs="Times New Roman"/>
          <w:b/>
          <w:bCs/>
          <w:sz w:val="28"/>
          <w:szCs w:val="28"/>
        </w:rPr>
        <w:t>Стандарт предоставления муниципальной услуги</w:t>
      </w:r>
      <w:bookmarkEnd w:id="2"/>
    </w:p>
    <w:p w:rsidR="00207EFD" w:rsidRPr="001267AF" w:rsidRDefault="00207EFD" w:rsidP="00207EFD">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rPr>
      </w:pP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1021"/>
      <w:r w:rsidRPr="001267AF">
        <w:rPr>
          <w:rFonts w:ascii="Times New Roman" w:eastAsia="Times New Roman" w:hAnsi="Times New Roman" w:cs="Times New Roman"/>
          <w:sz w:val="28"/>
          <w:szCs w:val="28"/>
        </w:rPr>
        <w:t xml:space="preserve">2.1. Полное наименование муниципальной услуги: «Включение в реестр </w:t>
      </w:r>
      <w:r w:rsidRPr="001267AF">
        <w:rPr>
          <w:rFonts w:ascii="Times New Roman" w:eastAsia="Times New Roman" w:hAnsi="Times New Roman" w:cs="Times New Roman"/>
          <w:bCs/>
          <w:sz w:val="28"/>
          <w:szCs w:val="28"/>
        </w:rPr>
        <w:t>мест (площадок) накопления твёрдых коммунальных отходов</w:t>
      </w:r>
      <w:r w:rsidRPr="001267AF">
        <w:rPr>
          <w:rFonts w:ascii="Times New Roman" w:eastAsia="Times New Roman" w:hAnsi="Times New Roman" w:cs="Times New Roman"/>
          <w:sz w:val="24"/>
          <w:szCs w:val="24"/>
        </w:rPr>
        <w:t xml:space="preserve"> </w:t>
      </w:r>
      <w:r w:rsidRPr="001267AF">
        <w:rPr>
          <w:rFonts w:ascii="Times New Roman" w:eastAsia="Times New Roman" w:hAnsi="Times New Roman" w:cs="Times New Roman"/>
          <w:bCs/>
          <w:sz w:val="28"/>
          <w:szCs w:val="28"/>
        </w:rPr>
        <w:t>на территории Никольского городского поселения Тосненского района Ленинградской области»</w:t>
      </w:r>
      <w:r w:rsidRPr="001267AF">
        <w:rPr>
          <w:rFonts w:ascii="Times New Roman" w:eastAsia="Times New Roman" w:hAnsi="Times New Roman" w:cs="Times New Roman"/>
          <w:sz w:val="28"/>
          <w:szCs w:val="28"/>
        </w:rPr>
        <w:t>.</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Сокращенное наименование: «</w:t>
      </w:r>
      <w:r w:rsidRPr="001267AF">
        <w:rPr>
          <w:rFonts w:ascii="Times New Roman" w:eastAsia="Times New Roman" w:hAnsi="Times New Roman" w:cs="Times New Roman"/>
          <w:bCs/>
          <w:sz w:val="28"/>
          <w:szCs w:val="28"/>
        </w:rPr>
        <w:t>Включение</w:t>
      </w:r>
      <w:r w:rsidRPr="001267AF">
        <w:rPr>
          <w:rFonts w:ascii="Times New Roman" w:eastAsia="Times New Roman" w:hAnsi="Times New Roman" w:cs="Times New Roman"/>
          <w:sz w:val="28"/>
          <w:szCs w:val="28"/>
        </w:rPr>
        <w:t xml:space="preserve"> в реестр </w:t>
      </w:r>
      <w:r w:rsidRPr="001267AF">
        <w:rPr>
          <w:rFonts w:ascii="Times New Roman" w:eastAsia="Times New Roman" w:hAnsi="Times New Roman" w:cs="Times New Roman"/>
          <w:bCs/>
          <w:sz w:val="28"/>
          <w:szCs w:val="28"/>
        </w:rPr>
        <w:t>мест (площадок) накопления ТКО»</w:t>
      </w:r>
      <w:r w:rsidRPr="001267AF">
        <w:rPr>
          <w:rFonts w:ascii="Times New Roman" w:eastAsia="Times New Roman" w:hAnsi="Times New Roman" w:cs="Times New Roman"/>
          <w:sz w:val="28"/>
          <w:szCs w:val="28"/>
        </w:rPr>
        <w:t>.</w:t>
      </w:r>
    </w:p>
    <w:p w:rsidR="00207EFD" w:rsidRPr="001267AF" w:rsidRDefault="00207EFD" w:rsidP="00207EFD">
      <w:pPr>
        <w:spacing w:after="0" w:line="240" w:lineRule="auto"/>
        <w:ind w:firstLine="709"/>
        <w:jc w:val="both"/>
        <w:rPr>
          <w:rFonts w:ascii="Times New Roman" w:eastAsia="Calibri" w:hAnsi="Times New Roman" w:cs="Times New Roman"/>
          <w:i/>
          <w:color w:val="FF0000"/>
          <w:sz w:val="28"/>
          <w:szCs w:val="28"/>
        </w:rPr>
      </w:pPr>
      <w:bookmarkStart w:id="4" w:name="sub_1003"/>
      <w:bookmarkEnd w:id="3"/>
      <w:r w:rsidRPr="001267AF">
        <w:rPr>
          <w:rFonts w:ascii="Times New Roman" w:eastAsia="Times New Roman" w:hAnsi="Times New Roman" w:cs="Times New Roman"/>
          <w:sz w:val="28"/>
          <w:szCs w:val="28"/>
        </w:rPr>
        <w:t xml:space="preserve">2.2. Муниципальную услугу предоставляет: </w:t>
      </w:r>
      <w:r w:rsidRPr="001267AF">
        <w:rPr>
          <w:rFonts w:ascii="Times New Roman" w:eastAsia="Calibri" w:hAnsi="Times New Roman" w:cs="Times New Roman"/>
          <w:sz w:val="28"/>
          <w:szCs w:val="28"/>
        </w:rPr>
        <w:t>администрация Никольского городского поселения Тосненского района Ленинградской области</w:t>
      </w:r>
      <w:r w:rsidR="00526EF1">
        <w:rPr>
          <w:rFonts w:ascii="Times New Roman" w:eastAsia="Calibri" w:hAnsi="Times New Roman" w:cs="Times New Roman"/>
          <w:sz w:val="28"/>
          <w:szCs w:val="28"/>
        </w:rPr>
        <w:t xml:space="preserve"> (далее – администрация)</w:t>
      </w:r>
      <w:r w:rsidRPr="001267AF">
        <w:rPr>
          <w:rFonts w:ascii="Times New Roman" w:eastAsia="Calibri" w:hAnsi="Times New Roman" w:cs="Times New Roman"/>
          <w:sz w:val="28"/>
          <w:szCs w:val="28"/>
        </w:rPr>
        <w:t>.</w:t>
      </w:r>
    </w:p>
    <w:p w:rsidR="00207EFD" w:rsidRPr="00410CEC"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 xml:space="preserve">В предоставлении муниципальной услуги участвует: </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ГБУ ЛО «МФЦ».</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207EFD" w:rsidRPr="00410CEC"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1) при личной явке:</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 в филиалах, отделах, удаленных рабочих местах ГБУ ЛО «МФЦ»;</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 без личной явки:</w:t>
      </w:r>
    </w:p>
    <w:p w:rsidR="00207EFD" w:rsidRPr="00410CEC"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 в электронной форме через личный кабинет заявителя на ПГУ ЛО/ ЕПГУ.</w:t>
      </w:r>
    </w:p>
    <w:p w:rsidR="00207EFD" w:rsidRPr="00410CEC"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 xml:space="preserve">Заявитель имеет право записаться на прием для подачи </w:t>
      </w:r>
      <w:r w:rsidR="0003203B" w:rsidRPr="00410CEC">
        <w:rPr>
          <w:rFonts w:ascii="Times New Roman" w:eastAsia="Times New Roman" w:hAnsi="Times New Roman" w:cs="Times New Roman"/>
          <w:sz w:val="28"/>
          <w:szCs w:val="28"/>
        </w:rPr>
        <w:t>в ГБУ ЛО «МФЦ»</w:t>
      </w:r>
      <w:r w:rsidR="0003203B">
        <w:rPr>
          <w:rFonts w:ascii="Times New Roman" w:eastAsia="Times New Roman" w:hAnsi="Times New Roman" w:cs="Times New Roman"/>
          <w:sz w:val="28"/>
          <w:szCs w:val="28"/>
        </w:rPr>
        <w:t xml:space="preserve"> </w:t>
      </w:r>
      <w:r w:rsidRPr="00410CEC">
        <w:rPr>
          <w:rFonts w:ascii="Times New Roman" w:eastAsia="Times New Roman" w:hAnsi="Times New Roman" w:cs="Times New Roman"/>
          <w:sz w:val="28"/>
          <w:szCs w:val="28"/>
        </w:rPr>
        <w:t>заявления о предоставлении муниципальной услуги следующими способами:</w:t>
      </w:r>
    </w:p>
    <w:p w:rsidR="00207EFD" w:rsidRPr="00410CEC" w:rsidRDefault="00526EF1"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посредством ПГУ ЛО/ЕПГУ</w:t>
      </w:r>
      <w:r w:rsidR="00207EFD" w:rsidRPr="00410CEC">
        <w:rPr>
          <w:rFonts w:ascii="Times New Roman" w:eastAsia="Times New Roman" w:hAnsi="Times New Roman" w:cs="Times New Roman"/>
          <w:sz w:val="28"/>
          <w:szCs w:val="28"/>
        </w:rPr>
        <w:t>;</w:t>
      </w:r>
    </w:p>
    <w:p w:rsidR="00207EFD" w:rsidRPr="00410CEC" w:rsidRDefault="0003203B"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телефону</w:t>
      </w:r>
      <w:r w:rsidR="00207EFD" w:rsidRPr="00410CEC">
        <w:rPr>
          <w:rFonts w:ascii="Times New Roman" w:eastAsia="Times New Roman" w:hAnsi="Times New Roman" w:cs="Times New Roman"/>
          <w:sz w:val="28"/>
          <w:szCs w:val="28"/>
        </w:rPr>
        <w:t>;</w:t>
      </w:r>
    </w:p>
    <w:p w:rsidR="00207EFD" w:rsidRPr="00410CEC"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3) посредством сайта ГБУ ЛО «МФЦ».</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ГБУ ЛО «МФЦ» графика приема заявителей.</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410CEC">
          <w:rPr>
            <w:rFonts w:ascii="Times New Roman" w:eastAsia="Times New Roman" w:hAnsi="Times New Roman" w:cs="Times New Roman"/>
            <w:sz w:val="28"/>
            <w:szCs w:val="28"/>
          </w:rPr>
          <w:t>частью 18 статьи 14.1</w:t>
        </w:r>
      </w:hyperlink>
      <w:r w:rsidRPr="00410CEC">
        <w:rPr>
          <w:rFonts w:ascii="Times New Roman" w:eastAsia="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1) единой системы идентификации и аутентификации или иных </w:t>
      </w:r>
      <w:r w:rsidRPr="001267AF">
        <w:rPr>
          <w:rFonts w:ascii="Times New Roman" w:eastAsia="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2.3. Результатом предоставления муниципальной услуги является: решение о включении сведений о </w:t>
      </w:r>
      <w:r w:rsidRPr="001267AF">
        <w:rPr>
          <w:rFonts w:ascii="Times New Roman" w:eastAsia="Times New Roman" w:hAnsi="Times New Roman" w:cs="Times New Roman"/>
          <w:bCs/>
          <w:sz w:val="28"/>
          <w:szCs w:val="28"/>
        </w:rPr>
        <w:t>месте (площадке) накопления твёрдых коммунальных отходов</w:t>
      </w:r>
      <w:r w:rsidRPr="001267AF">
        <w:rPr>
          <w:rFonts w:ascii="Times New Roman" w:eastAsia="Times New Roman" w:hAnsi="Times New Roman" w:cs="Times New Roman"/>
          <w:sz w:val="28"/>
          <w:szCs w:val="28"/>
        </w:rPr>
        <w:t xml:space="preserve"> в Реестр или решение об отказе во включении сведений о </w:t>
      </w:r>
      <w:r w:rsidRPr="001267AF">
        <w:rPr>
          <w:rFonts w:ascii="Times New Roman" w:eastAsia="Times New Roman" w:hAnsi="Times New Roman" w:cs="Times New Roman"/>
          <w:bCs/>
          <w:sz w:val="28"/>
          <w:szCs w:val="28"/>
        </w:rPr>
        <w:t>месте (площадке) накопления твёрдых коммунальных отходов</w:t>
      </w:r>
      <w:r w:rsidRPr="001267AF">
        <w:rPr>
          <w:rFonts w:ascii="Times New Roman" w:eastAsia="Times New Roman" w:hAnsi="Times New Roman" w:cs="Times New Roman"/>
          <w:sz w:val="28"/>
          <w:szCs w:val="28"/>
        </w:rPr>
        <w:t xml:space="preserve"> в Реестр.</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207EFD" w:rsidRPr="00410CEC"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1) при личной явке:</w:t>
      </w:r>
    </w:p>
    <w:p w:rsidR="00207EFD" w:rsidRPr="00410CEC"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в филиалах, отделах, удаленных рабочих местах ГБУ ЛО «МФЦ»;</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410CEC">
        <w:rPr>
          <w:rFonts w:ascii="Times New Roman" w:eastAsia="Times New Roman" w:hAnsi="Times New Roman" w:cs="Times New Roman"/>
          <w:sz w:val="28"/>
          <w:szCs w:val="28"/>
        </w:rPr>
        <w:t>2) без личной явки: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в электронной форме через личный кабинет заявителя на ПГУ ЛО/ ЕПГУ.</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2.4. Срок предоставления муниципальной услуги: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не позднее 10 календарных дней со дня поступления заявления в администрацию.</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sub_1027"/>
      <w:r w:rsidRPr="001267AF">
        <w:rPr>
          <w:rFonts w:ascii="Times New Roman" w:eastAsia="Times New Roman" w:hAnsi="Times New Roman" w:cs="Times New Roman"/>
          <w:sz w:val="28"/>
          <w:szCs w:val="28"/>
        </w:rPr>
        <w:t>2.5. Правовые основания для предоставления муниципальной услуги.</w:t>
      </w:r>
    </w:p>
    <w:p w:rsidR="00207EFD" w:rsidRPr="001267AF" w:rsidRDefault="00207EFD" w:rsidP="00207EFD">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6" w:name="sub_121028"/>
      <w:bookmarkStart w:id="7" w:name="sub_1028"/>
      <w:bookmarkEnd w:id="5"/>
      <w:r w:rsidRPr="001267AF">
        <w:rPr>
          <w:rFonts w:ascii="Times New Roman" w:eastAsia="Times New Roman" w:hAnsi="Times New Roman" w:cs="Times New Roman"/>
          <w:sz w:val="28"/>
          <w:szCs w:val="28"/>
        </w:rPr>
        <w:t>Федеральный закон от 24 июня 1998 года № 89-ФЗ «Об отходах производства и потребления»;</w:t>
      </w:r>
    </w:p>
    <w:p w:rsidR="00207EFD" w:rsidRPr="001267AF" w:rsidRDefault="00207EFD" w:rsidP="00207EFD">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rPr>
      </w:pPr>
      <w:r w:rsidRPr="001267AF">
        <w:rPr>
          <w:rFonts w:ascii="Times New Roman" w:eastAsia="Times New Roman" w:hAnsi="Times New Roman" w:cs="Times New Roman"/>
          <w:sz w:val="28"/>
          <w:szCs w:val="28"/>
        </w:rPr>
        <w:t>Федеральный закон от 30 марта 1999 года № 52-ФЗ «О санитарно-</w:t>
      </w:r>
      <w:r w:rsidRPr="001267AF">
        <w:rPr>
          <w:rFonts w:ascii="Times New Roman" w:eastAsia="Times New Roman" w:hAnsi="Times New Roman" w:cs="Times New Roman"/>
          <w:spacing w:val="-2"/>
          <w:sz w:val="28"/>
          <w:szCs w:val="28"/>
        </w:rPr>
        <w:t>эпидемиологическом благополучии населения»;</w:t>
      </w:r>
    </w:p>
    <w:p w:rsidR="00207EFD" w:rsidRPr="001267AF" w:rsidRDefault="00207EFD" w:rsidP="00207EFD">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07EFD" w:rsidRPr="001267AF" w:rsidRDefault="00207EFD" w:rsidP="00207EFD">
      <w:pPr>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Устав Никольского городского поселения Тосненского района Ленинградской области.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07EFD" w:rsidRPr="001267AF" w:rsidRDefault="00207EFD" w:rsidP="00207EFD">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заявление о предоставлении муниципальной услуги с необходимым перечнем сведений, предусмотренных приложением 1 к административному регламенту;</w:t>
      </w:r>
    </w:p>
    <w:p w:rsidR="00207EFD" w:rsidRPr="001267AF" w:rsidRDefault="00207EFD" w:rsidP="00207EFD">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07EFD" w:rsidRPr="001267AF" w:rsidRDefault="00207EFD" w:rsidP="00207EFD">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07EFD" w:rsidRPr="001267AF" w:rsidRDefault="00207EFD" w:rsidP="00207EFD">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lastRenderedPageBreak/>
        <w:t>решение о согласовании создания места (площадки) накопления твердых коммунальных отходов;</w:t>
      </w:r>
    </w:p>
    <w:p w:rsidR="00207EFD" w:rsidRPr="001267AF" w:rsidRDefault="00207EFD" w:rsidP="00207EFD">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согласие на обработку персональных данных.</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2.7.1. При предоставлении муниципальной услуги запрещается требовать от Заявителя:</w:t>
      </w:r>
    </w:p>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267AF">
          <w:rPr>
            <w:rFonts w:ascii="Times New Roman" w:eastAsiaTheme="minorHAnsi" w:hAnsi="Times New Roman" w:cs="Times New Roman"/>
            <w:sz w:val="28"/>
            <w:szCs w:val="28"/>
            <w:lang w:eastAsia="en-US"/>
          </w:rPr>
          <w:t>части 6 статьи 7</w:t>
        </w:r>
      </w:hyperlink>
      <w:r w:rsidRPr="001267AF">
        <w:rPr>
          <w:rFonts w:ascii="Times New Roman" w:eastAsiaTheme="minorHAnsi" w:hAnsi="Times New Roman" w:cs="Times New Roman"/>
          <w:sz w:val="28"/>
          <w:szCs w:val="28"/>
          <w:lang w:eastAsia="en-US"/>
        </w:rPr>
        <w:t xml:space="preserve"> Федерального закона № 210-ФЗ;</w:t>
      </w:r>
    </w:p>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267AF">
          <w:rPr>
            <w:rFonts w:ascii="Times New Roman" w:eastAsiaTheme="minorHAnsi" w:hAnsi="Times New Roman" w:cs="Times New Roman"/>
            <w:sz w:val="28"/>
            <w:szCs w:val="28"/>
            <w:lang w:eastAsia="en-US"/>
          </w:rPr>
          <w:t>части 1 статьи 9</w:t>
        </w:r>
      </w:hyperlink>
      <w:r w:rsidRPr="001267AF">
        <w:rPr>
          <w:rFonts w:ascii="Times New Roman" w:eastAsiaTheme="minorHAnsi" w:hAnsi="Times New Roman" w:cs="Times New Roman"/>
          <w:sz w:val="28"/>
          <w:szCs w:val="28"/>
          <w:lang w:eastAsia="en-US"/>
        </w:rPr>
        <w:t xml:space="preserve"> Федерального закона № 210-ФЗ;</w:t>
      </w:r>
    </w:p>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267AF">
          <w:rPr>
            <w:rFonts w:ascii="Times New Roman" w:eastAsiaTheme="minorHAnsi" w:hAnsi="Times New Roman" w:cs="Times New Roman"/>
            <w:sz w:val="28"/>
            <w:szCs w:val="28"/>
            <w:lang w:eastAsia="en-US"/>
          </w:rPr>
          <w:t>пунктом 4 части 1 статьи 7</w:t>
        </w:r>
      </w:hyperlink>
      <w:r w:rsidRPr="001267AF">
        <w:rPr>
          <w:rFonts w:ascii="Times New Roman" w:eastAsiaTheme="minorHAnsi" w:hAnsi="Times New Roman" w:cs="Times New Roman"/>
          <w:sz w:val="28"/>
          <w:szCs w:val="28"/>
          <w:lang w:eastAsia="en-US"/>
        </w:rPr>
        <w:t xml:space="preserve"> Федерального закона № 210-ФЗ;</w:t>
      </w:r>
    </w:p>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267AF">
          <w:rPr>
            <w:rFonts w:ascii="Times New Roman" w:eastAsiaTheme="minorHAnsi" w:hAnsi="Times New Roman" w:cs="Times New Roman"/>
            <w:sz w:val="28"/>
            <w:szCs w:val="28"/>
            <w:lang w:eastAsia="en-US"/>
          </w:rPr>
          <w:t>пунктом 7.2 части 1 статьи 16</w:t>
        </w:r>
      </w:hyperlink>
      <w:r w:rsidRPr="001267AF">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1267AF">
        <w:rPr>
          <w:rFonts w:ascii="Times New Roman" w:eastAsiaTheme="minorHAnsi" w:hAnsi="Times New Roman" w:cs="Times New Roman"/>
          <w:sz w:val="28"/>
          <w:szCs w:val="28"/>
          <w:lang w:eastAsia="en-US"/>
        </w:rPr>
        <w:lastRenderedPageBreak/>
        <w:t>государственной или муниципальной услуги, и иных случаев, установленных федеральными законами.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207EFD" w:rsidRPr="001267AF" w:rsidRDefault="00207EFD" w:rsidP="00207EF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207EFD" w:rsidRPr="001267AF" w:rsidRDefault="00207EFD" w:rsidP="00207EF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1) заявление подано лицом, не уполномоченным на осуществление таких действий;</w:t>
      </w:r>
    </w:p>
    <w:p w:rsidR="00207EFD" w:rsidRPr="001267AF" w:rsidRDefault="00207EFD" w:rsidP="00207EF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2) отсутствие права на предоставление муниципальной услуги;</w:t>
      </w:r>
    </w:p>
    <w:p w:rsidR="00207EFD" w:rsidRPr="001267AF" w:rsidRDefault="00207EFD" w:rsidP="00207EF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3) заявление с комплектом документов подписано недействительной электронной подписью.</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207EFD" w:rsidRPr="001267AF" w:rsidRDefault="00207EFD" w:rsidP="00207EFD">
      <w:pPr>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Основаниями для принятия решения об отказе в предоставлении муниципальной услуги являются:</w:t>
      </w:r>
    </w:p>
    <w:p w:rsidR="00207EFD" w:rsidRPr="001267AF" w:rsidRDefault="00207EFD" w:rsidP="00207EFD">
      <w:pPr>
        <w:autoSpaceDE w:val="0"/>
        <w:autoSpaceDN w:val="0"/>
        <w:spacing w:after="0" w:line="240" w:lineRule="auto"/>
        <w:ind w:firstLine="539"/>
        <w:jc w:val="both"/>
        <w:rPr>
          <w:rFonts w:ascii="Times New Roman" w:eastAsia="Times New Roman" w:hAnsi="Times New Roman" w:cs="Times New Roman"/>
          <w:b/>
          <w:bCs/>
          <w:sz w:val="28"/>
          <w:szCs w:val="28"/>
        </w:rPr>
      </w:pPr>
      <w:r w:rsidRPr="001267AF">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r w:rsidRPr="001267AF">
        <w:rPr>
          <w:rFonts w:ascii="Times New Roman" w:eastAsia="Times New Roman" w:hAnsi="Times New Roman" w:cs="Times New Roman"/>
          <w:b/>
          <w:bCs/>
          <w:sz w:val="28"/>
          <w:szCs w:val="28"/>
        </w:rPr>
        <w:t xml:space="preserve"> </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b/>
          <w:bCs/>
          <w:sz w:val="28"/>
          <w:szCs w:val="28"/>
        </w:rPr>
      </w:pPr>
      <w:r w:rsidRPr="001267AF">
        <w:rPr>
          <w:rFonts w:ascii="Times New Roman" w:eastAsia="Times New Roman" w:hAnsi="Times New Roman" w:cs="Times New Roman"/>
          <w:sz w:val="28"/>
          <w:szCs w:val="28"/>
        </w:rPr>
        <w:t>2) представленные заявителем документы недействительны, указанные в заявлении сведения недостоверны:</w:t>
      </w:r>
      <w:r w:rsidRPr="001267AF">
        <w:rPr>
          <w:rFonts w:ascii="Times New Roman" w:eastAsia="Times New Roman" w:hAnsi="Times New Roman" w:cs="Times New Roman"/>
          <w:b/>
          <w:bCs/>
          <w:sz w:val="28"/>
          <w:szCs w:val="28"/>
        </w:rPr>
        <w:t xml:space="preserve"> </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 представление неполного пакета документов, предусмотренных п. 2.6 административного регламента: </w:t>
      </w:r>
    </w:p>
    <w:p w:rsidR="00207EFD" w:rsidRPr="001267AF" w:rsidRDefault="00207EFD" w:rsidP="00207EFD">
      <w:pPr>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отсутствие согласования уполномоченным органом создания места (площадки) накопления твердых коммунальных отходов.</w:t>
      </w:r>
    </w:p>
    <w:p w:rsidR="00207EFD" w:rsidRPr="001267AF" w:rsidRDefault="00207EFD" w:rsidP="00207E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2.11. Муниципальная услуга предоставляется бесплатно.</w:t>
      </w:r>
      <w:bookmarkStart w:id="8" w:name="sub_1222"/>
      <w:bookmarkEnd w:id="6"/>
      <w:bookmarkEnd w:id="7"/>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1267AF">
        <w:rPr>
          <w:rFonts w:ascii="Times New Roman" w:eastAsia="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207EFD" w:rsidRPr="00670B3A" w:rsidRDefault="00207EFD" w:rsidP="00207EFD">
      <w:pPr>
        <w:numPr>
          <w:ilvl w:val="0"/>
          <w:numId w:val="5"/>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при направлении заявления на бумажном носителе из МФЦ в администрацию – в день передачи документов из МФЦ в администрацию;</w:t>
      </w:r>
    </w:p>
    <w:p w:rsidR="00207EFD" w:rsidRPr="001267AF" w:rsidRDefault="00207EFD" w:rsidP="00207EFD">
      <w:pPr>
        <w:numPr>
          <w:ilvl w:val="0"/>
          <w:numId w:val="5"/>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w:t>
      </w:r>
      <w:r w:rsidRPr="00670B3A">
        <w:rPr>
          <w:rFonts w:ascii="Times New Roman" w:eastAsia="Times New Roman" w:hAnsi="Times New Roman" w:cs="Times New Roman"/>
          <w:sz w:val="28"/>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C4D91">
        <w:rPr>
          <w:rFonts w:ascii="Times New Roman" w:eastAsia="Times New Roman" w:hAnsi="Times New Roman" w:cs="Times New Roman"/>
          <w:sz w:val="28"/>
          <w:szCs w:val="28"/>
        </w:rPr>
        <w:t>МФЦ</w:t>
      </w:r>
      <w:r w:rsidRPr="00670B3A">
        <w:rPr>
          <w:rFonts w:ascii="Times New Roman" w:eastAsia="Times New Roman" w:hAnsi="Times New Roman" w:cs="Times New Roman"/>
          <w:sz w:val="28"/>
          <w:szCs w:val="28"/>
        </w:rPr>
        <w:t>, а также информацию о режиме его работы.</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2.14.7. Пр</w:t>
      </w:r>
      <w:r w:rsidR="00AC4D91">
        <w:rPr>
          <w:rFonts w:ascii="Times New Roman" w:eastAsia="Times New Roman" w:hAnsi="Times New Roman" w:cs="Times New Roman"/>
          <w:sz w:val="28"/>
          <w:szCs w:val="28"/>
        </w:rPr>
        <w:t>и необходимости работником МФЦ</w:t>
      </w:r>
      <w:bookmarkStart w:id="9" w:name="_GoBack"/>
      <w:bookmarkEnd w:id="9"/>
      <w:r w:rsidRPr="00670B3A">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r w:rsidRPr="001267AF">
        <w:rPr>
          <w:rFonts w:ascii="Times New Roman" w:eastAsia="Times New Roman" w:hAnsi="Times New Roman" w:cs="Times New Roman"/>
          <w:sz w:val="28"/>
          <w:szCs w:val="28"/>
        </w:rPr>
        <w:t xml:space="preserve"> </w:t>
      </w:r>
    </w:p>
    <w:p w:rsidR="00207EFD" w:rsidRPr="00670B3A"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1267AF">
        <w:rPr>
          <w:rFonts w:ascii="Times New Roman" w:eastAsia="Times New Roman" w:hAnsi="Times New Roman" w:cs="Times New Roman"/>
          <w:sz w:val="28"/>
          <w:szCs w:val="28"/>
        </w:rPr>
        <w:t>.</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2.15. Показатели доступности и качества муниципальной услуги.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w:t>
      </w:r>
      <w:r w:rsidRPr="001267AF">
        <w:rPr>
          <w:rFonts w:ascii="Times New Roman" w:eastAsia="Times New Roman" w:hAnsi="Times New Roman" w:cs="Times New Roman"/>
          <w:sz w:val="28"/>
          <w:szCs w:val="28"/>
        </w:rPr>
        <w:t xml:space="preserve"> на официальном сайте органа, предоставляющего услугу, посредством ЕПГУ, либо ПГУ ЛО;</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4) </w:t>
      </w:r>
      <w:r w:rsidRPr="00670B3A">
        <w:rPr>
          <w:rFonts w:ascii="Times New Roman" w:eastAsia="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1) наличие инфраструктуры, указанной в пункте 2.14;</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 исполнение требований доступности услуг для инвалидов;</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2.15.3. Показатели качества муниципальной услуги:</w:t>
      </w:r>
    </w:p>
    <w:p w:rsidR="00207EFD" w:rsidRPr="00670B3A"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1) соблюдение срока предоставления муниципальной услуги;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r w:rsidRPr="001267AF">
        <w:rPr>
          <w:rFonts w:ascii="Times New Roman" w:eastAsia="Times New Roman" w:hAnsi="Times New Roman" w:cs="Times New Roman"/>
          <w:sz w:val="28"/>
          <w:szCs w:val="28"/>
        </w:rPr>
        <w:t xml:space="preserve"> </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642F7F">
        <w:rPr>
          <w:rFonts w:ascii="Times New Roman" w:eastAsia="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w:t>
      </w:r>
      <w:r w:rsidRPr="00670B3A">
        <w:rPr>
          <w:rFonts w:ascii="Times New Roman" w:eastAsia="Times New Roman" w:hAnsi="Times New Roman" w:cs="Times New Roman"/>
          <w:sz w:val="28"/>
          <w:szCs w:val="28"/>
        </w:rPr>
        <w:t xml:space="preserve">либо посредством </w:t>
      </w:r>
      <w:r w:rsidRPr="00670B3A">
        <w:rPr>
          <w:rFonts w:ascii="Times New Roman" w:eastAsia="Times New Roman" w:hAnsi="Times New Roman" w:cs="Times New Roman"/>
          <w:sz w:val="28"/>
          <w:szCs w:val="28"/>
        </w:rPr>
        <w:lastRenderedPageBreak/>
        <w:t>МФЦ,</w:t>
      </w:r>
      <w:r w:rsidRPr="001267AF">
        <w:rPr>
          <w:rFonts w:ascii="Times New Roman" w:eastAsia="Times New Roman" w:hAnsi="Times New Roman" w:cs="Times New Roman"/>
          <w:sz w:val="28"/>
          <w:szCs w:val="28"/>
        </w:rPr>
        <w:t xml:space="preserve"> заявителю обеспечивается возможность оценки качества оказания услуги.</w:t>
      </w:r>
    </w:p>
    <w:bookmarkEnd w:id="8"/>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07EFD" w:rsidRPr="00670B3A"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heme="minorHAnsi" w:hAnsi="Times New Roman" w:cs="Times New Roman"/>
          <w:sz w:val="28"/>
          <w:szCs w:val="28"/>
          <w:lang w:eastAsia="en-US"/>
        </w:rPr>
        <w:t>2.17</w:t>
      </w:r>
      <w:r w:rsidRPr="00670B3A">
        <w:rPr>
          <w:rFonts w:ascii="Times New Roman" w:eastAsiaTheme="minorHAnsi" w:hAnsi="Times New Roman" w:cs="Times New Roman"/>
          <w:sz w:val="28"/>
          <w:szCs w:val="28"/>
          <w:lang w:eastAsia="en-US"/>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B3A">
        <w:rPr>
          <w:rFonts w:ascii="Times New Roman" w:eastAsia="Times New Roman" w:hAnsi="Times New Roman" w:cs="Times New Roman"/>
          <w:sz w:val="28"/>
          <w:szCs w:val="28"/>
        </w:rPr>
        <w:t>2.17.1. Предоставление муниципальной услуги по экстерриториальному принципу не предусмотрено.</w:t>
      </w:r>
      <w:r w:rsidRPr="001267AF">
        <w:rPr>
          <w:rFonts w:ascii="Times New Roman" w:eastAsia="Times New Roman" w:hAnsi="Times New Roman" w:cs="Times New Roman"/>
          <w:sz w:val="28"/>
          <w:szCs w:val="28"/>
        </w:rPr>
        <w:t xml:space="preserve"> </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07EFD" w:rsidRPr="001267AF" w:rsidRDefault="00207EFD" w:rsidP="00207EF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p w:rsidR="00207EFD" w:rsidRPr="001267AF" w:rsidRDefault="00207EFD" w:rsidP="00207EFD">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rPr>
      </w:pPr>
      <w:r w:rsidRPr="001267AF">
        <w:rPr>
          <w:rFonts w:ascii="Times New Roman" w:eastAsia="Times New Roman" w:hAnsi="Times New Roman" w:cs="Times New Roman"/>
          <w:b/>
          <w:bCs/>
          <w:sz w:val="28"/>
          <w:szCs w:val="28"/>
        </w:rPr>
        <w:t xml:space="preserve">3. </w:t>
      </w:r>
      <w:r w:rsidRPr="001267AF">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207EFD" w:rsidRPr="001267AF" w:rsidRDefault="00207EFD" w:rsidP="00207EFD">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rPr>
      </w:pP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 Предоставление муниципальной услуги регламентирует и включает в себя следующие административные процедуры:</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календарный день;</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 Рассмотрение заявления о предоставлении муниципальной услуги и прилагаемых к нему документов – 6 календарных дней;</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3.1.2. Прием и регистрация заявления о предоставлении муниципальной услуги.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3.1.2.1. Основание для начала администрат</w:t>
      </w:r>
      <w:r w:rsidR="009E2770">
        <w:rPr>
          <w:rFonts w:ascii="Times New Roman" w:eastAsia="Times New Roman" w:hAnsi="Times New Roman" w:cs="Times New Roman"/>
          <w:sz w:val="28"/>
          <w:szCs w:val="28"/>
        </w:rPr>
        <w:t>ивной процедуры: поступление в а</w:t>
      </w:r>
      <w:r w:rsidRPr="001267AF">
        <w:rPr>
          <w:rFonts w:ascii="Times New Roman" w:eastAsia="Times New Roman" w:hAnsi="Times New Roman" w:cs="Times New Roman"/>
          <w:sz w:val="28"/>
          <w:szCs w:val="28"/>
        </w:rPr>
        <w:t>дминистрацию заявления и документов, перечисленных в пункте 2.6</w:t>
      </w:r>
      <w:r w:rsidRPr="001267AF">
        <w:rPr>
          <w:rFonts w:ascii="Times New Roman" w:eastAsia="Times New Roman" w:hAnsi="Times New Roman" w:cs="Times New Roman"/>
          <w:b/>
          <w:sz w:val="28"/>
          <w:szCs w:val="28"/>
        </w:rPr>
        <w:t xml:space="preserve"> </w:t>
      </w:r>
      <w:r w:rsidRPr="001267AF">
        <w:rPr>
          <w:rFonts w:ascii="Times New Roman" w:eastAsia="Times New Roman" w:hAnsi="Times New Roman" w:cs="Times New Roman"/>
          <w:sz w:val="28"/>
          <w:szCs w:val="28"/>
        </w:rPr>
        <w:t>административного регламента.</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Срок выполнения административной процедуры составляет не более 1 календарного дня.</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bookmarkStart w:id="10" w:name="sub_6001"/>
      <w:r w:rsidRPr="001267AF">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Pr="001267AF">
        <w:rPr>
          <w:rFonts w:ascii="Times New Roman" w:eastAsia="Times New Roman" w:hAnsi="Times New Roman" w:cs="Times New Roman"/>
          <w:sz w:val="28"/>
          <w:szCs w:val="28"/>
        </w:rPr>
        <w:lastRenderedPageBreak/>
        <w:t>должностное лицо администрации, ответственное за делопроизводство.</w:t>
      </w:r>
      <w:bookmarkStart w:id="11" w:name="sub_121061"/>
      <w:bookmarkEnd w:id="10"/>
    </w:p>
    <w:bookmarkEnd w:id="11"/>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3.1.2.4. Критерием принятия решения является наличие, либо отсутствие оснований, установленных пунктом 2.9 административного регламента.</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3.1.3.4. Критерий принятия решения: наличие/отсутствие оснований, предусмотренных пунктом 2.10 административного регламента.</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1267AF">
        <w:rPr>
          <w:rFonts w:ascii="Times New Roman" w:eastAsia="Times New Roman" w:hAnsi="Times New Roman" w:cs="Times New Roman"/>
          <w:sz w:val="28"/>
          <w:szCs w:val="28"/>
        </w:rPr>
        <w:t>3.1.3.5. Результат выполнения административной процедуры: подготовка проекта решения.</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07EFD" w:rsidRPr="001267AF" w:rsidRDefault="00207EFD" w:rsidP="00207EFD">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3.1.4.4. Критерий принятия решения: наличие/отсутствие оснований, предусмотренных пунктом 2.10 административного регламента.</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w:t>
      </w:r>
      <w:r w:rsidRPr="001267AF">
        <w:rPr>
          <w:rFonts w:ascii="Times New Roman" w:eastAsia="Times New Roman" w:hAnsi="Times New Roman" w:cs="Times New Roman"/>
          <w:sz w:val="28"/>
          <w:szCs w:val="28"/>
        </w:rPr>
        <w:lastRenderedPageBreak/>
        <w:t>коммунальных отходов в реестр.</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07EFD" w:rsidRPr="001267AF" w:rsidRDefault="00207EFD" w:rsidP="00207EF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1267AF">
        <w:rPr>
          <w:rFonts w:ascii="Times New Roman" w:eastAsia="Times New Roman" w:hAnsi="Times New Roman" w:cs="Times New Roman"/>
          <w:sz w:val="28"/>
          <w:szCs w:val="28"/>
        </w:rPr>
        <w:t>сведения о месте (площадке) накопления твердых коммунальных отходов в реестр на бумажном носителе и в электронном виде</w:t>
      </w:r>
      <w:r w:rsidRPr="001267AF">
        <w:rPr>
          <w:rFonts w:ascii="Times New Roman" w:eastAsiaTheme="minorHAnsi" w:hAnsi="Times New Roman" w:cs="Times New Roman"/>
          <w:sz w:val="28"/>
          <w:szCs w:val="28"/>
          <w:lang w:eastAsia="en-US"/>
        </w:rPr>
        <w:t>.</w:t>
      </w:r>
    </w:p>
    <w:p w:rsidR="00207EFD" w:rsidRPr="001267AF" w:rsidRDefault="00207EFD" w:rsidP="00207EF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в Реестр мест (площадке) накопления твердых коммунальных отходов в реестр на бумажном носителе и в электронном виде.</w:t>
      </w:r>
    </w:p>
    <w:p w:rsidR="00207EFD" w:rsidRPr="001267AF" w:rsidRDefault="00207EFD" w:rsidP="00207EFD">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1267AF">
          <w:rPr>
            <w:rFonts w:ascii="Times New Roman" w:eastAsia="Times New Roman" w:hAnsi="Times New Roman" w:cs="Times New Roman"/>
            <w:sz w:val="28"/>
            <w:szCs w:val="28"/>
          </w:rPr>
          <w:t>законом</w:t>
        </w:r>
      </w:hyperlink>
      <w:r w:rsidRPr="001267AF">
        <w:rPr>
          <w:rFonts w:ascii="Times New Roman" w:eastAsia="Times New Roman" w:hAnsi="Times New Roman" w:cs="Times New Roman"/>
          <w:sz w:val="28"/>
          <w:szCs w:val="28"/>
        </w:rPr>
        <w:t xml:space="preserve"> № 210-ФЗ, Федеральным </w:t>
      </w:r>
      <w:hyperlink r:id="rId14" w:history="1">
        <w:r w:rsidRPr="001267AF">
          <w:rPr>
            <w:rFonts w:ascii="Times New Roman" w:eastAsia="Times New Roman" w:hAnsi="Times New Roman" w:cs="Times New Roman"/>
            <w:sz w:val="28"/>
            <w:szCs w:val="28"/>
          </w:rPr>
          <w:t>законом</w:t>
        </w:r>
      </w:hyperlink>
      <w:r w:rsidRPr="001267A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1267AF">
          <w:rPr>
            <w:rFonts w:ascii="Times New Roman" w:eastAsia="Times New Roman" w:hAnsi="Times New Roman" w:cs="Times New Roman"/>
            <w:sz w:val="28"/>
            <w:szCs w:val="28"/>
          </w:rPr>
          <w:t>постановлением</w:t>
        </w:r>
      </w:hyperlink>
      <w:r w:rsidRPr="001267A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07EFD" w:rsidRPr="001267AF" w:rsidRDefault="009E2770" w:rsidP="00207EFD">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личной явки на прием в а</w:t>
      </w:r>
      <w:r w:rsidR="00207EFD" w:rsidRPr="001267AF">
        <w:rPr>
          <w:rFonts w:ascii="Times New Roman" w:eastAsia="Times New Roman" w:hAnsi="Times New Roman" w:cs="Times New Roman"/>
          <w:sz w:val="28"/>
          <w:szCs w:val="28"/>
        </w:rPr>
        <w:t>дминистрацию.</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пройти идентификацию и аутентификацию в ЕСИА;</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 приложить к заявлению электронные документы и направить </w:t>
      </w:r>
      <w:r w:rsidR="009E2770">
        <w:rPr>
          <w:rFonts w:ascii="Times New Roman" w:eastAsia="Times New Roman" w:hAnsi="Times New Roman" w:cs="Times New Roman"/>
          <w:sz w:val="28"/>
          <w:szCs w:val="28"/>
        </w:rPr>
        <w:t>пакет электронных документов в а</w:t>
      </w:r>
      <w:r w:rsidRPr="001267AF">
        <w:rPr>
          <w:rFonts w:ascii="Times New Roman" w:eastAsia="Times New Roman" w:hAnsi="Times New Roman" w:cs="Times New Roman"/>
          <w:sz w:val="28"/>
          <w:szCs w:val="28"/>
        </w:rPr>
        <w:t>дминистрацию посредством функционала ЕПГУ или ПГУ ЛО.</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1267AF">
          <w:rPr>
            <w:rFonts w:ascii="Times New Roman" w:eastAsia="Times New Roman" w:hAnsi="Times New Roman" w:cs="Times New Roman"/>
            <w:sz w:val="28"/>
            <w:szCs w:val="28"/>
          </w:rPr>
          <w:t>пункте 2.6</w:t>
        </w:r>
      </w:hyperlink>
      <w:r w:rsidRPr="001267AF">
        <w:rPr>
          <w:rFonts w:ascii="Times New Roman" w:eastAsia="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07EFD" w:rsidRPr="001267AF" w:rsidRDefault="00207EFD" w:rsidP="00207EFD">
      <w:pPr>
        <w:autoSpaceDE w:val="0"/>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07EFD" w:rsidRPr="001267AF" w:rsidRDefault="00207EFD" w:rsidP="00207EFD">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1267A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9E2770">
        <w:rPr>
          <w:rFonts w:ascii="Times New Roman" w:eastAsia="Times New Roman" w:hAnsi="Times New Roman" w:cs="Times New Roman"/>
          <w:sz w:val="28"/>
          <w:szCs w:val="28"/>
        </w:rPr>
        <w:t>ставления муниципальной услуги а</w:t>
      </w:r>
      <w:r w:rsidRPr="001267AF">
        <w:rPr>
          <w:rFonts w:ascii="Times New Roman" w:eastAsia="Times New Roman" w:hAnsi="Times New Roman" w:cs="Times New Roman"/>
          <w:sz w:val="28"/>
          <w:szCs w:val="28"/>
        </w:rPr>
        <w:t>дминистрацией.</w:t>
      </w:r>
    </w:p>
    <w:p w:rsidR="00207EFD" w:rsidRPr="001267AF" w:rsidRDefault="00207EFD" w:rsidP="00207EFD">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207EFD" w:rsidRPr="001267AF" w:rsidRDefault="00207EFD" w:rsidP="00207EF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207EFD" w:rsidRPr="001267AF" w:rsidRDefault="00207EFD" w:rsidP="00207EF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207EFD" w:rsidRPr="001267AF" w:rsidRDefault="00207EFD" w:rsidP="00207EFD">
      <w:pPr>
        <w:widowControl w:val="0"/>
        <w:spacing w:after="0" w:line="240" w:lineRule="auto"/>
        <w:ind w:firstLine="709"/>
        <w:jc w:val="both"/>
        <w:rPr>
          <w:rFonts w:ascii="Times New Roman" w:eastAsia="Times New Roman" w:hAnsi="Times New Roman" w:cs="Times New Roman"/>
          <w:sz w:val="28"/>
          <w:szCs w:val="28"/>
        </w:rPr>
      </w:pPr>
    </w:p>
    <w:p w:rsidR="00207EFD" w:rsidRPr="001267AF" w:rsidRDefault="00207EFD" w:rsidP="00207EFD">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1267AF">
        <w:rPr>
          <w:rFonts w:ascii="Times New Roman" w:eastAsia="Times New Roman" w:hAnsi="Times New Roman" w:cs="Times New Roman"/>
          <w:b/>
          <w:sz w:val="28"/>
          <w:szCs w:val="28"/>
        </w:rPr>
        <w:t>4. Формы контроля за исполнением Административного регламента</w:t>
      </w:r>
    </w:p>
    <w:p w:rsidR="00207EFD" w:rsidRPr="001267AF" w:rsidRDefault="00207EFD" w:rsidP="00207EFD">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административного регламента, иных нормативных правовых актов.</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w:t>
      </w:r>
      <w:r w:rsidRPr="001267AF">
        <w:rPr>
          <w:rFonts w:ascii="Times New Roman" w:eastAsia="Times New Roman" w:hAnsi="Times New Roman" w:cs="Times New Roman"/>
          <w:sz w:val="28"/>
          <w:szCs w:val="28"/>
        </w:rPr>
        <w:lastRenderedPageBreak/>
        <w:t xml:space="preserve">системе электронного документооборота и делопроизводства администрации. </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По результатам рассмотрения обращений дается письменный ответ. </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07EFD" w:rsidRPr="001267AF" w:rsidRDefault="00207EFD" w:rsidP="00207EF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Контроль соблюдения требований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07EFD" w:rsidRPr="001267AF" w:rsidRDefault="00207EFD" w:rsidP="00207EFD">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rPr>
      </w:pPr>
    </w:p>
    <w:p w:rsidR="00207EFD" w:rsidRPr="001267AF" w:rsidRDefault="00207EFD" w:rsidP="00207EFD">
      <w:pPr>
        <w:autoSpaceDN w:val="0"/>
        <w:spacing w:after="0" w:line="240" w:lineRule="auto"/>
        <w:jc w:val="center"/>
        <w:outlineLvl w:val="1"/>
        <w:rPr>
          <w:rFonts w:ascii="Times New Roman" w:eastAsia="Times New Roman" w:hAnsi="Times New Roman" w:cs="Times New Roman"/>
          <w:b/>
          <w:sz w:val="28"/>
          <w:szCs w:val="28"/>
        </w:rPr>
      </w:pPr>
      <w:r w:rsidRPr="001267AF">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207EFD" w:rsidRPr="001267AF" w:rsidRDefault="00207EFD" w:rsidP="00207EFD">
      <w:pPr>
        <w:autoSpaceDN w:val="0"/>
        <w:spacing w:after="0" w:line="240" w:lineRule="auto"/>
        <w:jc w:val="center"/>
        <w:outlineLvl w:val="1"/>
        <w:rPr>
          <w:rFonts w:ascii="Times New Roman" w:eastAsia="Times New Roman" w:hAnsi="Times New Roman" w:cs="Times New Roman"/>
          <w:b/>
          <w:sz w:val="28"/>
          <w:szCs w:val="28"/>
        </w:rPr>
      </w:pPr>
      <w:r w:rsidRPr="001267AF">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267AF">
        <w:rPr>
          <w:rFonts w:ascii="Times New Roman" w:eastAsia="Times New Roman" w:hAnsi="Times New Roman" w:cs="Times New Roman"/>
          <w:color w:val="000000"/>
          <w:sz w:val="28"/>
          <w:szCs w:val="28"/>
        </w:rPr>
        <w:t xml:space="preserve"> </w:t>
      </w:r>
      <w:r w:rsidRPr="001267AF">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1267AF">
        <w:rPr>
          <w:rFonts w:ascii="Times New Roman" w:eastAsia="Times New Roman" w:hAnsi="Times New Roman" w:cs="Times New Roman"/>
          <w:color w:val="000000"/>
          <w:sz w:val="28"/>
          <w:szCs w:val="28"/>
        </w:rPr>
        <w:t xml:space="preserve"> </w:t>
      </w:r>
      <w:r w:rsidRPr="001267AF">
        <w:rPr>
          <w:rFonts w:ascii="Times New Roman" w:eastAsia="Times New Roman" w:hAnsi="Times New Roman" w:cs="Times New Roman"/>
          <w:b/>
          <w:sz w:val="28"/>
          <w:szCs w:val="28"/>
        </w:rPr>
        <w:t>предоставления государственных и муниципальных услуг</w:t>
      </w:r>
    </w:p>
    <w:p w:rsidR="00207EFD" w:rsidRPr="001267AF" w:rsidRDefault="00207EFD" w:rsidP="00207EFD">
      <w:pPr>
        <w:autoSpaceDN w:val="0"/>
        <w:spacing w:after="0" w:line="240" w:lineRule="auto"/>
        <w:jc w:val="both"/>
        <w:rPr>
          <w:rFonts w:ascii="Times New Roman" w:eastAsia="Times New Roman" w:hAnsi="Times New Roman" w:cs="Times New Roman"/>
          <w:sz w:val="28"/>
          <w:szCs w:val="28"/>
        </w:rPr>
      </w:pP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267AF" w:rsidDel="009F0626">
        <w:rPr>
          <w:rFonts w:ascii="Times New Roman" w:eastAsia="Times New Roman" w:hAnsi="Times New Roman" w:cs="Times New Roman"/>
          <w:sz w:val="28"/>
          <w:szCs w:val="28"/>
        </w:rPr>
        <w:t xml:space="preserve"> </w:t>
      </w:r>
      <w:r w:rsidRPr="001267AF">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1267AF">
        <w:rPr>
          <w:rFonts w:ascii="Times New Roman" w:eastAsia="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w:t>
      </w:r>
      <w:r>
        <w:rPr>
          <w:rFonts w:ascii="Times New Roman" w:eastAsia="Times New Roman" w:hAnsi="Times New Roman" w:cs="Times New Roman"/>
          <w:sz w:val="28"/>
          <w:szCs w:val="28"/>
        </w:rPr>
        <w:t>ий муниципальную услугу, ГБУ ЛО «</w:t>
      </w:r>
      <w:r w:rsidRPr="001267AF">
        <w:rPr>
          <w:rFonts w:ascii="Times New Roman" w:eastAsia="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1267AF">
        <w:rPr>
          <w:rFonts w:ascii="Times New Roman" w:eastAsia="Times New Roman" w:hAnsi="Times New Roman" w:cs="Times New Roman"/>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267AF">
          <w:rPr>
            <w:rFonts w:ascii="Times New Roman" w:eastAsia="Times New Roman" w:hAnsi="Times New Roman" w:cs="Times New Roman"/>
            <w:sz w:val="28"/>
            <w:szCs w:val="28"/>
          </w:rPr>
          <w:t>части 5 статьи 11.2</w:t>
        </w:r>
      </w:hyperlink>
      <w:r w:rsidRPr="001267AF">
        <w:rPr>
          <w:rFonts w:ascii="Times New Roman" w:eastAsia="Times New Roman" w:hAnsi="Times New Roman" w:cs="Times New Roman"/>
          <w:sz w:val="28"/>
          <w:szCs w:val="28"/>
        </w:rPr>
        <w:t xml:space="preserve"> Федерального закона № 210-ФЗ.</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В письменной жалобе в обязательном порядке указываются:</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Pr>
          <w:rFonts w:ascii="Times New Roman" w:eastAsia="Times New Roman" w:hAnsi="Times New Roman" w:cs="Times New Roman"/>
          <w:sz w:val="28"/>
          <w:szCs w:val="28"/>
        </w:rPr>
        <w:t xml:space="preserve"> «</w:t>
      </w:r>
      <w:r w:rsidRPr="001267AF">
        <w:rPr>
          <w:rFonts w:ascii="Times New Roman" w:eastAsia="Times New Roman" w:hAnsi="Times New Roman" w:cs="Times New Roman"/>
          <w:sz w:val="28"/>
          <w:szCs w:val="28"/>
        </w:rPr>
        <w:t>МФЦ», его руководителя и (или) работника, решения и действия (бездействие) которых обжалуются;</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267AF">
          <w:rPr>
            <w:rFonts w:ascii="Times New Roman" w:eastAsia="Times New Roman" w:hAnsi="Times New Roman" w:cs="Times New Roman"/>
            <w:sz w:val="28"/>
            <w:szCs w:val="28"/>
          </w:rPr>
          <w:t>статьей 11.1</w:t>
        </w:r>
      </w:hyperlink>
      <w:r w:rsidRPr="001267AF">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7EFD" w:rsidRPr="001267AF" w:rsidRDefault="00207EFD" w:rsidP="00207EFD">
      <w:pPr>
        <w:autoSpaceDN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2) в удовлетворении жалобы отказывается.</w:t>
      </w:r>
    </w:p>
    <w:p w:rsidR="00207EFD" w:rsidRPr="001267AF" w:rsidRDefault="00207EFD" w:rsidP="00207EFD">
      <w:pPr>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EFD" w:rsidRPr="001267AF" w:rsidRDefault="00207EFD" w:rsidP="00207EFD">
      <w:pPr>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7EFD" w:rsidRPr="001267AF" w:rsidRDefault="00207EFD" w:rsidP="00207EF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7EFD" w:rsidRPr="001267AF" w:rsidRDefault="00207EFD" w:rsidP="00207EFD">
      <w:pPr>
        <w:autoSpaceDN w:val="0"/>
        <w:spacing w:after="0" w:line="240" w:lineRule="auto"/>
        <w:ind w:firstLine="709"/>
        <w:jc w:val="both"/>
        <w:rPr>
          <w:rFonts w:ascii="Times New Roman" w:eastAsia="Times New Roman" w:hAnsi="Times New Roman" w:cs="Times New Roman"/>
          <w:b/>
          <w:sz w:val="28"/>
          <w:szCs w:val="28"/>
        </w:rPr>
      </w:pPr>
      <w:r w:rsidRPr="001267AF">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7EFD" w:rsidRPr="001267AF" w:rsidRDefault="00207EFD" w:rsidP="00207EFD">
      <w:pPr>
        <w:spacing w:after="0" w:line="240" w:lineRule="auto"/>
        <w:ind w:firstLine="709"/>
        <w:jc w:val="both"/>
        <w:rPr>
          <w:rFonts w:ascii="Times New Roman" w:eastAsia="Times New Roman" w:hAnsi="Times New Roman" w:cs="Times New Roman"/>
          <w:iCs/>
          <w:sz w:val="24"/>
          <w:szCs w:val="24"/>
        </w:rPr>
      </w:pPr>
    </w:p>
    <w:p w:rsidR="00207EFD" w:rsidRPr="001267AF" w:rsidRDefault="00207EFD" w:rsidP="00207EFD">
      <w:pPr>
        <w:widowControl w:val="0"/>
        <w:spacing w:after="0" w:line="240" w:lineRule="auto"/>
        <w:ind w:firstLine="709"/>
        <w:jc w:val="center"/>
        <w:rPr>
          <w:rFonts w:ascii="Times New Roman" w:eastAsia="Times New Roman" w:hAnsi="Times New Roman" w:cs="Times New Roman"/>
          <w:b/>
          <w:sz w:val="28"/>
          <w:szCs w:val="28"/>
        </w:rPr>
      </w:pPr>
      <w:r w:rsidRPr="001267AF">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rsidR="00207EFD" w:rsidRPr="001267AF" w:rsidRDefault="00207EFD" w:rsidP="00207EF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б) определяет предмет обращения;</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в) проводит проверку правильности заполнения обращения;</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lastRenderedPageBreak/>
        <w:t>е) заверяет каждый документ дела своей электронной подписью (далее - ЭП);</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в электронной форме (в составе пакетов электронных дел) - в день обращения заявителя в МФЦ;</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По окончании приема документов специалист МФЦ выдает заявителю расписку в приеме документов.</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07EFD" w:rsidRPr="001267AF" w:rsidRDefault="00207EFD" w:rsidP="00207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267AF">
        <w:rPr>
          <w:rFonts w:ascii="Times New Roman" w:eastAsiaTheme="minorHAnsi" w:hAnsi="Times New Roman" w:cs="Times New Roman"/>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07EFD" w:rsidRPr="001267AF" w:rsidRDefault="00207EFD" w:rsidP="00207EF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12" w:name="Par33"/>
      <w:bookmarkEnd w:id="12"/>
      <w:r w:rsidRPr="001267AF">
        <w:rPr>
          <w:rFonts w:ascii="Times New Roman" w:eastAsiaTheme="minorHAnsi" w:hAnsi="Times New Roman" w:cs="Times New Roman"/>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07EFD" w:rsidRPr="001267AF" w:rsidRDefault="00207EFD" w:rsidP="00207E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267AF">
        <w:rPr>
          <w:rFonts w:ascii="Times New Roman" w:eastAsiaTheme="minorHAnsi" w:hAnsi="Times New Roman" w:cs="Times New Roman"/>
          <w:sz w:val="28"/>
          <w:szCs w:val="28"/>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207EFD" w:rsidRPr="001267AF" w:rsidRDefault="00207EFD" w:rsidP="00207EFD">
      <w:pPr>
        <w:autoSpaceDE w:val="0"/>
        <w:autoSpaceDN w:val="0"/>
        <w:adjustRightInd w:val="0"/>
        <w:spacing w:after="0" w:line="240" w:lineRule="auto"/>
        <w:jc w:val="right"/>
        <w:outlineLvl w:val="0"/>
        <w:rPr>
          <w:rFonts w:ascii="Times New Roman" w:eastAsiaTheme="minorHAnsi" w:hAnsi="Times New Roman" w:cs="Times New Roman"/>
          <w:b/>
          <w:bCs/>
          <w:sz w:val="24"/>
          <w:szCs w:val="24"/>
          <w:lang w:eastAsia="en-US"/>
        </w:rPr>
      </w:pPr>
    </w:p>
    <w:p w:rsidR="00207EFD" w:rsidRPr="001267AF" w:rsidRDefault="00207EFD"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207EFD" w:rsidRPr="001267AF" w:rsidRDefault="00207EFD"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207EFD" w:rsidRPr="001267AF" w:rsidRDefault="00207EFD"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207EFD" w:rsidRPr="001267AF" w:rsidRDefault="00207EFD"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207EFD" w:rsidRPr="001267AF" w:rsidRDefault="00207EFD"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207EFD" w:rsidRDefault="00207EFD"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9E2770" w:rsidRPr="001267AF" w:rsidRDefault="009E2770" w:rsidP="00207EFD">
      <w:pPr>
        <w:autoSpaceDN w:val="0"/>
        <w:adjustRightInd w:val="0"/>
        <w:spacing w:after="0" w:line="240" w:lineRule="auto"/>
        <w:ind w:firstLine="709"/>
        <w:jc w:val="right"/>
        <w:outlineLvl w:val="1"/>
        <w:rPr>
          <w:rFonts w:ascii="Times New Roman" w:eastAsia="Times New Roman" w:hAnsi="Times New Roman" w:cs="Times New Roman"/>
          <w:sz w:val="28"/>
          <w:szCs w:val="28"/>
        </w:rPr>
      </w:pPr>
    </w:p>
    <w:bookmarkEnd w:id="0"/>
    <w:p w:rsidR="00410CEC" w:rsidRPr="001267AF" w:rsidRDefault="00410CEC" w:rsidP="00410CEC">
      <w:pPr>
        <w:autoSpaceDN w:val="0"/>
        <w:adjustRightInd w:val="0"/>
        <w:spacing w:after="0" w:line="240" w:lineRule="auto"/>
        <w:ind w:firstLine="709"/>
        <w:jc w:val="right"/>
        <w:outlineLvl w:val="1"/>
        <w:rPr>
          <w:rFonts w:ascii="Times New Roman" w:eastAsia="Times New Roman" w:hAnsi="Times New Roman" w:cs="Times New Roman"/>
          <w:sz w:val="28"/>
          <w:szCs w:val="28"/>
          <w:lang w:eastAsia="en-US"/>
        </w:rPr>
      </w:pPr>
      <w:r w:rsidRPr="001267AF">
        <w:rPr>
          <w:rFonts w:ascii="Times New Roman" w:eastAsia="Times New Roman" w:hAnsi="Times New Roman" w:cs="Times New Roman"/>
          <w:sz w:val="28"/>
          <w:szCs w:val="28"/>
        </w:rPr>
        <w:lastRenderedPageBreak/>
        <w:t>Приложение 1</w:t>
      </w:r>
      <w:r w:rsidRPr="001267AF">
        <w:rPr>
          <w:rFonts w:ascii="Times New Roman" w:eastAsia="Times New Roman" w:hAnsi="Times New Roman" w:cs="Times New Roman"/>
          <w:sz w:val="28"/>
          <w:szCs w:val="28"/>
          <w:lang w:eastAsia="en-US"/>
        </w:rPr>
        <w:t xml:space="preserve"> </w:t>
      </w:r>
    </w:p>
    <w:p w:rsidR="00410CEC" w:rsidRPr="001267AF" w:rsidRDefault="00410CEC" w:rsidP="00410CEC">
      <w:pPr>
        <w:widowControl w:val="0"/>
        <w:autoSpaceDE w:val="0"/>
        <w:spacing w:after="0" w:line="240" w:lineRule="auto"/>
        <w:ind w:firstLine="720"/>
        <w:jc w:val="right"/>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к административному регламенту</w:t>
      </w:r>
    </w:p>
    <w:p w:rsidR="00410CEC" w:rsidRPr="001267AF" w:rsidRDefault="00410CEC" w:rsidP="00410CEC">
      <w:pPr>
        <w:autoSpaceDE w:val="0"/>
        <w:autoSpaceDN w:val="0"/>
        <w:adjustRightInd w:val="0"/>
        <w:spacing w:after="0" w:line="240" w:lineRule="auto"/>
        <w:jc w:val="right"/>
        <w:rPr>
          <w:rFonts w:ascii="Times New Roman" w:eastAsia="Times New Roman" w:hAnsi="Times New Roman" w:cs="Times New Roman"/>
          <w:sz w:val="28"/>
          <w:szCs w:val="28"/>
        </w:rPr>
      </w:pPr>
    </w:p>
    <w:p w:rsidR="00410CEC" w:rsidRPr="001267AF" w:rsidRDefault="00410CEC" w:rsidP="00410CEC">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p>
    <w:p w:rsidR="00410CEC" w:rsidRPr="001267AF" w:rsidRDefault="00410CEC" w:rsidP="00410CEC">
      <w:pPr>
        <w:autoSpaceDE w:val="0"/>
        <w:autoSpaceDN w:val="0"/>
        <w:adjustRightInd w:val="0"/>
        <w:spacing w:after="0" w:line="240" w:lineRule="auto"/>
        <w:ind w:firstLine="540"/>
        <w:jc w:val="both"/>
        <w:rPr>
          <w:rFonts w:ascii="Times New Roman" w:eastAsiaTheme="minorHAnsi" w:hAnsi="Times New Roman" w:cs="Times New Roman"/>
          <w:b/>
          <w:bCs/>
          <w:sz w:val="28"/>
          <w:szCs w:val="28"/>
          <w:lang w:eastAsia="en-US"/>
        </w:rPr>
      </w:pPr>
    </w:p>
    <w:p w:rsidR="00410CEC" w:rsidRPr="00854751" w:rsidRDefault="00410CEC" w:rsidP="00410CE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sidRPr="00854751">
        <w:rPr>
          <w:rFonts w:ascii="Times New Roman" w:eastAsiaTheme="minorHAnsi" w:hAnsi="Times New Roman" w:cs="Times New Roman"/>
          <w:bCs/>
          <w:sz w:val="28"/>
          <w:szCs w:val="28"/>
          <w:lang w:eastAsia="en-US"/>
        </w:rPr>
        <w:t>Форма заявки при обращении за предоставлением</w:t>
      </w:r>
    </w:p>
    <w:p w:rsidR="00410CEC" w:rsidRPr="00854751" w:rsidRDefault="00410CEC" w:rsidP="00410CE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sidRPr="00854751">
        <w:rPr>
          <w:rFonts w:ascii="Times New Roman" w:eastAsiaTheme="minorHAnsi" w:hAnsi="Times New Roman" w:cs="Times New Roman"/>
          <w:bCs/>
          <w:sz w:val="28"/>
          <w:szCs w:val="28"/>
          <w:lang w:eastAsia="en-US"/>
        </w:rPr>
        <w:t>муниципальной услуги</w:t>
      </w:r>
    </w:p>
    <w:p w:rsidR="00410CEC" w:rsidRPr="001267AF" w:rsidRDefault="00410CEC" w:rsidP="00410CEC">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2977"/>
        <w:gridCol w:w="840"/>
        <w:gridCol w:w="4263"/>
      </w:tblGrid>
      <w:tr w:rsidR="00410CEC" w:rsidRPr="001267AF" w:rsidTr="00854751">
        <w:tc>
          <w:tcPr>
            <w:tcW w:w="5103" w:type="dxa"/>
            <w:gridSpan w:val="2"/>
          </w:tcPr>
          <w:p w:rsidR="00410CEC" w:rsidRPr="001267AF" w:rsidRDefault="00410CEC" w:rsidP="00410CEC">
            <w:pPr>
              <w:autoSpaceDE w:val="0"/>
              <w:autoSpaceDN w:val="0"/>
              <w:adjustRightInd w:val="0"/>
              <w:spacing w:after="0" w:line="240" w:lineRule="auto"/>
              <w:rPr>
                <w:rFonts w:ascii="Times New Roman" w:eastAsiaTheme="minorHAnsi" w:hAnsi="Times New Roman" w:cs="Times New Roman"/>
                <w:bCs/>
                <w:sz w:val="24"/>
                <w:szCs w:val="24"/>
                <w:lang w:eastAsia="en-US"/>
              </w:rPr>
            </w:pPr>
          </w:p>
        </w:tc>
        <w:tc>
          <w:tcPr>
            <w:tcW w:w="5103" w:type="dxa"/>
            <w:gridSpan w:val="2"/>
          </w:tcPr>
          <w:p w:rsidR="00410CEC" w:rsidRPr="001267AF" w:rsidRDefault="00410CEC" w:rsidP="00410CEC">
            <w:pPr>
              <w:autoSpaceDE w:val="0"/>
              <w:autoSpaceDN w:val="0"/>
              <w:adjustRightInd w:val="0"/>
              <w:spacing w:after="0" w:line="240" w:lineRule="auto"/>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В администрацию Никольского городского поселения Тосненского района </w:t>
            </w:r>
          </w:p>
          <w:p w:rsidR="00410CEC" w:rsidRPr="001267AF" w:rsidRDefault="00410CEC" w:rsidP="00410CEC">
            <w:pPr>
              <w:autoSpaceDE w:val="0"/>
              <w:autoSpaceDN w:val="0"/>
              <w:adjustRightInd w:val="0"/>
              <w:spacing w:after="0" w:line="240" w:lineRule="auto"/>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Ленинградской области</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ИНН ____________________________________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Адрес: 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Данные для связи с заявителем: _________________________________________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 (указываются почтовый адрес и (или) адрес электронной почты, а также по желанию контактный телефон)</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Или от __________________________________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(Ф.И.О. полностью заявителя и представителя заявителя, при его наличии)</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Паспорт: серия ___________ </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номер 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Кем выдан 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Когда выдан 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Почтовый адрес: 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Данные для связи с заявителем: </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tc>
      </w:tr>
      <w:tr w:rsidR="00410CEC" w:rsidRPr="001267AF" w:rsidTr="00854751">
        <w:tc>
          <w:tcPr>
            <w:tcW w:w="10206" w:type="dxa"/>
            <w:gridSpan w:val="4"/>
          </w:tcPr>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ЗАЯВКА</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о включении в реестр мест (площадок) накопления твердых коммунальных отходов </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p>
        </w:tc>
      </w:tr>
      <w:tr w:rsidR="00410CEC" w:rsidRPr="001267AF" w:rsidTr="00854751">
        <w:tc>
          <w:tcPr>
            <w:tcW w:w="10206" w:type="dxa"/>
            <w:gridSpan w:val="4"/>
          </w:tcPr>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Заявитель (данные о собственнике места (площадки) накопления ТКО) __________________________________________________________________________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__________________________________________________________________________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 (для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__________________________________________________________________________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по месту жительства)</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__________________________________________________________________________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(для физических лиц - фамилия, имя, отчество (при наличии), серия, номер, номер</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и дата выдачи паспорта или иного документа, удостоверяющего личность</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в соответствии с законодательством Российской Федерации, адрес регистрации</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по месту жительства, контактные данные)</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lastRenderedPageBreak/>
              <w:t>прошу включить в реестр сведения о месте (площадке) накопления твердых коммунальных отходов, расположенном по адресу: 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Географические координаты: ______________________________________________.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Данные о технических характеристиках места (площадки) накопления твердых коммунальных отходов:</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Покрытие ______________________________________________________________.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Площадь _______________________________________________________________.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Количество размещенных или планируемых к размещению контейнеров или бункеров с указанием их объема ______________________________________________.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Заявитель: Даю свое согласие на обработку моих персональных данных, указанных в заявке __________________________________________________________________.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Согласие действует с момента подачи заявки до моего письменного отзыва данного согласия.</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Подтверждаю подлинность и достоверность представленных сведений и документов.</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Способ получения результата заявления: ____________________________________.</w:t>
            </w:r>
          </w:p>
          <w:p w:rsidR="00410CEC" w:rsidRPr="001267AF" w:rsidRDefault="00410CEC" w:rsidP="00410CEC">
            <w:pPr>
              <w:autoSpaceDE w:val="0"/>
              <w:autoSpaceDN w:val="0"/>
              <w:adjustRightInd w:val="0"/>
              <w:spacing w:after="0" w:line="240" w:lineRule="auto"/>
              <w:ind w:firstLine="283"/>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Документы, прилагаемые к заявлению:</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1. ________________________________________________________________________</w:t>
            </w:r>
          </w:p>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2. ________________________________________________________________________</w:t>
            </w:r>
          </w:p>
        </w:tc>
      </w:tr>
      <w:tr w:rsidR="00410CEC" w:rsidRPr="001267AF" w:rsidTr="00854751">
        <w:tc>
          <w:tcPr>
            <w:tcW w:w="2126" w:type="dxa"/>
          </w:tcPr>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lastRenderedPageBreak/>
              <w:t>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(дата)</w:t>
            </w:r>
          </w:p>
        </w:tc>
        <w:tc>
          <w:tcPr>
            <w:tcW w:w="3817" w:type="dxa"/>
            <w:gridSpan w:val="2"/>
          </w:tcPr>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(подпись)</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М.П.</w:t>
            </w:r>
          </w:p>
        </w:tc>
        <w:tc>
          <w:tcPr>
            <w:tcW w:w="4263" w:type="dxa"/>
          </w:tcPr>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w:t>
            </w:r>
          </w:p>
          <w:p w:rsidR="00410CEC" w:rsidRPr="001267AF" w:rsidRDefault="00410CEC" w:rsidP="00410CE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(расшифровка подписи)</w:t>
            </w:r>
          </w:p>
        </w:tc>
      </w:tr>
    </w:tbl>
    <w:p w:rsidR="00410CEC" w:rsidRPr="001267AF" w:rsidRDefault="00410CEC" w:rsidP="00410C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sz w:val="24"/>
          <w:szCs w:val="24"/>
        </w:rPr>
      </w:pPr>
      <w:r w:rsidRPr="001267AF">
        <w:rPr>
          <w:rFonts w:ascii="Times New Roman" w:eastAsia="Times New Roman" w:hAnsi="Times New Roman" w:cs="Times New Roman"/>
          <w:sz w:val="24"/>
          <w:szCs w:val="24"/>
        </w:rPr>
        <w:t>Результат рассмотрения заявления прошу:</w:t>
      </w:r>
    </w:p>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10CEC" w:rsidRPr="001267AF" w:rsidTr="00410CEC">
        <w:tc>
          <w:tcPr>
            <w:tcW w:w="534" w:type="dxa"/>
            <w:tcBorders>
              <w:right w:val="single" w:sz="4" w:space="0" w:color="auto"/>
            </w:tcBorders>
            <w:shd w:val="clear" w:color="auto" w:fill="auto"/>
          </w:tcPr>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sz w:val="24"/>
                <w:szCs w:val="24"/>
              </w:rPr>
            </w:pPr>
          </w:p>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sz w:val="24"/>
                <w:szCs w:val="24"/>
              </w:rPr>
            </w:pPr>
            <w:r w:rsidRPr="001267AF">
              <w:rPr>
                <w:rFonts w:ascii="Times New Roman" w:eastAsia="Times New Roman" w:hAnsi="Times New Roman" w:cs="Times New Roman"/>
                <w:sz w:val="24"/>
                <w:szCs w:val="24"/>
              </w:rPr>
              <w:t>выдать на руки в МФЦ</w:t>
            </w:r>
          </w:p>
        </w:tc>
      </w:tr>
      <w:tr w:rsidR="00410CEC" w:rsidRPr="001267AF" w:rsidTr="00410CEC">
        <w:tc>
          <w:tcPr>
            <w:tcW w:w="534" w:type="dxa"/>
            <w:tcBorders>
              <w:right w:val="single" w:sz="4" w:space="0" w:color="auto"/>
            </w:tcBorders>
            <w:shd w:val="clear" w:color="auto" w:fill="auto"/>
          </w:tcPr>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b/>
                <w:sz w:val="24"/>
                <w:szCs w:val="24"/>
              </w:rPr>
            </w:pPr>
          </w:p>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410CEC" w:rsidRPr="001267AF" w:rsidRDefault="00410CEC" w:rsidP="00410CEC">
            <w:pPr>
              <w:widowControl w:val="0"/>
              <w:autoSpaceDE w:val="0"/>
              <w:autoSpaceDN w:val="0"/>
              <w:adjustRightInd w:val="0"/>
              <w:spacing w:after="0" w:line="240" w:lineRule="auto"/>
              <w:rPr>
                <w:rFonts w:ascii="Times New Roman" w:eastAsia="Times New Roman" w:hAnsi="Times New Roman" w:cs="Times New Roman"/>
                <w:sz w:val="24"/>
                <w:szCs w:val="24"/>
              </w:rPr>
            </w:pPr>
            <w:r w:rsidRPr="001267AF">
              <w:rPr>
                <w:rFonts w:ascii="Times New Roman" w:eastAsia="Times New Roman" w:hAnsi="Times New Roman" w:cs="Times New Roman"/>
                <w:sz w:val="24"/>
                <w:szCs w:val="24"/>
              </w:rPr>
              <w:t>направить в электронной форме в личный кабинет на ПГУ ЛО/ЕПГУ</w:t>
            </w:r>
          </w:p>
        </w:tc>
      </w:tr>
    </w:tbl>
    <w:p w:rsidR="00854751" w:rsidRDefault="00854751" w:rsidP="00410CEC">
      <w:pPr>
        <w:autoSpaceDE w:val="0"/>
        <w:autoSpaceDN w:val="0"/>
        <w:adjustRightInd w:val="0"/>
        <w:spacing w:after="0" w:line="240" w:lineRule="auto"/>
        <w:jc w:val="right"/>
        <w:outlineLvl w:val="0"/>
        <w:rPr>
          <w:rFonts w:ascii="Times New Roman" w:eastAsiaTheme="minorHAnsi" w:hAnsi="Times New Roman" w:cs="Times New Roman"/>
          <w:bCs/>
          <w:sz w:val="28"/>
          <w:szCs w:val="28"/>
          <w:lang w:eastAsia="en-US"/>
        </w:rPr>
      </w:pPr>
    </w:p>
    <w:p w:rsidR="00854751" w:rsidRDefault="00854751">
      <w:pPr>
        <w:spacing w:after="160" w:line="259" w:lineRule="auto"/>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br w:type="page"/>
      </w:r>
    </w:p>
    <w:p w:rsidR="00410CEC" w:rsidRPr="001267AF" w:rsidRDefault="00410CEC" w:rsidP="00410CEC">
      <w:pPr>
        <w:autoSpaceDE w:val="0"/>
        <w:autoSpaceDN w:val="0"/>
        <w:adjustRightInd w:val="0"/>
        <w:spacing w:after="0" w:line="240" w:lineRule="auto"/>
        <w:jc w:val="right"/>
        <w:outlineLvl w:val="0"/>
        <w:rPr>
          <w:rFonts w:ascii="Times New Roman" w:eastAsiaTheme="minorHAnsi" w:hAnsi="Times New Roman" w:cs="Times New Roman"/>
          <w:bCs/>
          <w:sz w:val="28"/>
          <w:szCs w:val="28"/>
          <w:lang w:eastAsia="en-US"/>
        </w:rPr>
      </w:pPr>
      <w:r w:rsidRPr="001267AF">
        <w:rPr>
          <w:rFonts w:ascii="Times New Roman" w:eastAsiaTheme="minorHAnsi" w:hAnsi="Times New Roman" w:cs="Times New Roman"/>
          <w:bCs/>
          <w:sz w:val="28"/>
          <w:szCs w:val="28"/>
          <w:lang w:eastAsia="en-US"/>
        </w:rPr>
        <w:lastRenderedPageBreak/>
        <w:t>Приложение 2</w:t>
      </w:r>
    </w:p>
    <w:p w:rsidR="00410CEC" w:rsidRPr="001267AF" w:rsidRDefault="00410CEC" w:rsidP="00410CEC">
      <w:pPr>
        <w:widowControl w:val="0"/>
        <w:autoSpaceDE w:val="0"/>
        <w:spacing w:after="0" w:line="240" w:lineRule="auto"/>
        <w:ind w:firstLine="720"/>
        <w:jc w:val="right"/>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к административному регламенту</w:t>
      </w:r>
    </w:p>
    <w:p w:rsidR="00410CEC" w:rsidRPr="001267AF" w:rsidRDefault="00410CEC" w:rsidP="00410CEC">
      <w:pPr>
        <w:autoSpaceDE w:val="0"/>
        <w:autoSpaceDN w:val="0"/>
        <w:adjustRightInd w:val="0"/>
        <w:spacing w:after="0" w:line="240" w:lineRule="auto"/>
        <w:jc w:val="right"/>
        <w:rPr>
          <w:rFonts w:ascii="Times New Roman" w:eastAsiaTheme="minorHAnsi" w:hAnsi="Times New Roman" w:cs="Times New Roman"/>
          <w:b/>
          <w:bCs/>
          <w:sz w:val="24"/>
          <w:szCs w:val="24"/>
          <w:lang w:eastAsia="en-US"/>
        </w:rPr>
      </w:pPr>
    </w:p>
    <w:p w:rsidR="00410CEC" w:rsidRPr="001267AF" w:rsidRDefault="00410CEC" w:rsidP="00410CEC">
      <w:pPr>
        <w:autoSpaceDE w:val="0"/>
        <w:autoSpaceDN w:val="0"/>
        <w:adjustRightInd w:val="0"/>
        <w:spacing w:after="0" w:line="360" w:lineRule="auto"/>
        <w:jc w:val="center"/>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РЕШЕНИЕ</w:t>
      </w:r>
    </w:p>
    <w:p w:rsidR="00410CEC" w:rsidRPr="001267AF" w:rsidRDefault="00410CEC" w:rsidP="00410CEC">
      <w:pPr>
        <w:autoSpaceDE w:val="0"/>
        <w:autoSpaceDN w:val="0"/>
        <w:adjustRightInd w:val="0"/>
        <w:spacing w:after="0" w:line="240" w:lineRule="auto"/>
        <w:jc w:val="center"/>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о включении в реестр мест (площадок)</w:t>
      </w:r>
    </w:p>
    <w:p w:rsidR="00410CEC" w:rsidRPr="001267AF" w:rsidRDefault="00410CEC" w:rsidP="00410CEC">
      <w:pPr>
        <w:autoSpaceDE w:val="0"/>
        <w:autoSpaceDN w:val="0"/>
        <w:adjustRightInd w:val="0"/>
        <w:spacing w:after="0" w:line="240" w:lineRule="auto"/>
        <w:jc w:val="center"/>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накопления твердых коммунальных отходов</w:t>
      </w:r>
    </w:p>
    <w:p w:rsidR="00410CEC" w:rsidRPr="001267AF" w:rsidRDefault="00410CEC" w:rsidP="00410CEC">
      <w:pPr>
        <w:autoSpaceDE w:val="0"/>
        <w:autoSpaceDN w:val="0"/>
        <w:adjustRightInd w:val="0"/>
        <w:spacing w:after="0" w:line="360" w:lineRule="auto"/>
        <w:jc w:val="center"/>
        <w:outlineLvl w:val="0"/>
        <w:rPr>
          <w:rFonts w:ascii="Times New Roman" w:eastAsiaTheme="minorHAnsi" w:hAnsi="Times New Roman" w:cs="Times New Roman"/>
          <w:bCs/>
          <w:sz w:val="24"/>
          <w:szCs w:val="24"/>
          <w:lang w:eastAsia="en-US"/>
        </w:rPr>
      </w:pP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 ____________ 20__ г.</w:t>
      </w: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p>
    <w:p w:rsidR="00410CEC" w:rsidRPr="001267AF" w:rsidRDefault="00410CEC" w:rsidP="00252F49">
      <w:pPr>
        <w:autoSpaceDE w:val="0"/>
        <w:autoSpaceDN w:val="0"/>
        <w:adjustRightInd w:val="0"/>
        <w:spacing w:after="0" w:line="240" w:lineRule="auto"/>
        <w:ind w:firstLine="567"/>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410CEC" w:rsidRPr="001267AF"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___________________________________________________________________________</w:t>
      </w:r>
      <w:r w:rsidR="00252F49">
        <w:rPr>
          <w:rFonts w:ascii="Times New Roman" w:eastAsiaTheme="minorHAnsi" w:hAnsi="Times New Roman" w:cs="Times New Roman"/>
          <w:bCs/>
          <w:sz w:val="24"/>
          <w:szCs w:val="24"/>
          <w:lang w:eastAsia="en-US"/>
        </w:rPr>
        <w:t>_________</w:t>
      </w:r>
    </w:p>
    <w:p w:rsidR="00410CEC" w:rsidRPr="00252F49"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0"/>
          <w:szCs w:val="20"/>
          <w:lang w:eastAsia="en-US"/>
        </w:rPr>
      </w:pPr>
      <w:r w:rsidRPr="00252F49">
        <w:rPr>
          <w:rFonts w:ascii="Times New Roman" w:eastAsiaTheme="minorHAnsi" w:hAnsi="Times New Roman" w:cs="Times New Roman"/>
          <w:bCs/>
          <w:sz w:val="20"/>
          <w:szCs w:val="20"/>
          <w:lang w:eastAsia="en-US"/>
        </w:rPr>
        <w:t xml:space="preserve">                           </w:t>
      </w:r>
      <w:r w:rsidR="00252F49" w:rsidRPr="00252F49">
        <w:rPr>
          <w:rFonts w:ascii="Times New Roman" w:eastAsiaTheme="minorHAnsi" w:hAnsi="Times New Roman" w:cs="Times New Roman"/>
          <w:bCs/>
          <w:sz w:val="20"/>
          <w:szCs w:val="20"/>
          <w:lang w:eastAsia="en-US"/>
        </w:rPr>
        <w:tab/>
      </w:r>
      <w:r w:rsidR="00252F49" w:rsidRPr="00252F49">
        <w:rPr>
          <w:rFonts w:ascii="Times New Roman" w:eastAsiaTheme="minorHAnsi" w:hAnsi="Times New Roman" w:cs="Times New Roman"/>
          <w:bCs/>
          <w:sz w:val="20"/>
          <w:szCs w:val="20"/>
          <w:lang w:eastAsia="en-US"/>
        </w:rPr>
        <w:tab/>
      </w:r>
      <w:r w:rsidR="00252F49">
        <w:rPr>
          <w:rFonts w:ascii="Times New Roman" w:eastAsiaTheme="minorHAnsi" w:hAnsi="Times New Roman" w:cs="Times New Roman"/>
          <w:bCs/>
          <w:sz w:val="20"/>
          <w:szCs w:val="20"/>
          <w:lang w:eastAsia="en-US"/>
        </w:rPr>
        <w:tab/>
      </w:r>
      <w:r w:rsidR="00252F49" w:rsidRPr="00252F49">
        <w:rPr>
          <w:rFonts w:ascii="Times New Roman" w:eastAsiaTheme="minorHAnsi" w:hAnsi="Times New Roman" w:cs="Times New Roman"/>
          <w:bCs/>
          <w:sz w:val="20"/>
          <w:szCs w:val="20"/>
          <w:lang w:eastAsia="en-US"/>
        </w:rPr>
        <w:tab/>
      </w:r>
      <w:r w:rsidRPr="00252F49">
        <w:rPr>
          <w:rFonts w:ascii="Times New Roman" w:eastAsiaTheme="minorHAnsi" w:hAnsi="Times New Roman" w:cs="Times New Roman"/>
          <w:bCs/>
          <w:sz w:val="20"/>
          <w:szCs w:val="20"/>
          <w:lang w:eastAsia="en-US"/>
        </w:rPr>
        <w:t xml:space="preserve"> (должность, Ф.И.О.)</w:t>
      </w:r>
    </w:p>
    <w:p w:rsidR="00410CEC" w:rsidRPr="001267AF"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принято решение о включении в реестр сведений о месте (площадке) накопления ТКО по адресу:</w:t>
      </w:r>
    </w:p>
    <w:p w:rsidR="00410CEC" w:rsidRPr="001267AF"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__________________________________________________________________________</w:t>
      </w:r>
      <w:r w:rsidR="00252F49">
        <w:rPr>
          <w:rFonts w:ascii="Times New Roman" w:eastAsiaTheme="minorHAnsi" w:hAnsi="Times New Roman" w:cs="Times New Roman"/>
          <w:bCs/>
          <w:sz w:val="24"/>
          <w:szCs w:val="24"/>
          <w:lang w:eastAsia="en-US"/>
        </w:rPr>
        <w:t>____</w:t>
      </w:r>
      <w:r w:rsidRPr="001267AF">
        <w:rPr>
          <w:rFonts w:ascii="Times New Roman" w:eastAsiaTheme="minorHAnsi" w:hAnsi="Times New Roman" w:cs="Times New Roman"/>
          <w:bCs/>
          <w:sz w:val="24"/>
          <w:szCs w:val="24"/>
          <w:lang w:eastAsia="en-US"/>
        </w:rPr>
        <w:t>______</w:t>
      </w:r>
    </w:p>
    <w:p w:rsidR="00410CEC" w:rsidRPr="001267AF"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собственнику места (площадки) накопления твердых коммунальных отходов:</w:t>
      </w:r>
      <w:r w:rsidR="00252F49">
        <w:rPr>
          <w:rFonts w:ascii="Times New Roman" w:eastAsiaTheme="minorHAnsi" w:hAnsi="Times New Roman" w:cs="Times New Roman"/>
          <w:bCs/>
          <w:sz w:val="24"/>
          <w:szCs w:val="24"/>
          <w:lang w:eastAsia="en-US"/>
        </w:rPr>
        <w:t xml:space="preserve">___________________ </w:t>
      </w:r>
      <w:r w:rsidRPr="001267AF">
        <w:rPr>
          <w:rFonts w:ascii="Times New Roman" w:eastAsiaTheme="minorHAnsi" w:hAnsi="Times New Roman" w:cs="Times New Roman"/>
          <w:bCs/>
          <w:sz w:val="24"/>
          <w:szCs w:val="24"/>
          <w:lang w:eastAsia="en-US"/>
        </w:rPr>
        <w:t>________________________________________________________________________</w:t>
      </w:r>
    </w:p>
    <w:p w:rsidR="00410CEC" w:rsidRPr="001267AF"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в лице заявителя: _______________________________</w:t>
      </w:r>
      <w:r w:rsidR="00252F49">
        <w:rPr>
          <w:rFonts w:ascii="Times New Roman" w:eastAsiaTheme="minorHAnsi" w:hAnsi="Times New Roman" w:cs="Times New Roman"/>
          <w:bCs/>
          <w:sz w:val="24"/>
          <w:szCs w:val="24"/>
          <w:lang w:eastAsia="en-US"/>
        </w:rPr>
        <w:t>_</w:t>
      </w:r>
      <w:r w:rsidRPr="001267AF">
        <w:rPr>
          <w:rFonts w:ascii="Times New Roman" w:eastAsiaTheme="minorHAnsi" w:hAnsi="Times New Roman" w:cs="Times New Roman"/>
          <w:bCs/>
          <w:sz w:val="24"/>
          <w:szCs w:val="24"/>
          <w:lang w:eastAsia="en-US"/>
        </w:rPr>
        <w:t>_____________________________________,</w:t>
      </w:r>
    </w:p>
    <w:p w:rsidR="00410CEC" w:rsidRPr="001267AF"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действующего на основании: ______________________________________________</w:t>
      </w:r>
      <w:r w:rsidR="00252F49">
        <w:rPr>
          <w:rFonts w:ascii="Times New Roman" w:eastAsiaTheme="minorHAnsi" w:hAnsi="Times New Roman" w:cs="Times New Roman"/>
          <w:bCs/>
          <w:sz w:val="24"/>
          <w:szCs w:val="24"/>
          <w:lang w:eastAsia="en-US"/>
        </w:rPr>
        <w:t>_</w:t>
      </w:r>
      <w:r w:rsidRPr="001267AF">
        <w:rPr>
          <w:rFonts w:ascii="Times New Roman" w:eastAsiaTheme="minorHAnsi" w:hAnsi="Times New Roman" w:cs="Times New Roman"/>
          <w:bCs/>
          <w:sz w:val="24"/>
          <w:szCs w:val="24"/>
          <w:lang w:eastAsia="en-US"/>
        </w:rPr>
        <w:t>____________,</w:t>
      </w:r>
    </w:p>
    <w:p w:rsidR="00410CEC" w:rsidRPr="001267AF" w:rsidRDefault="00410CEC" w:rsidP="00410CEC">
      <w:pPr>
        <w:autoSpaceDE w:val="0"/>
        <w:autoSpaceDN w:val="0"/>
        <w:adjustRightInd w:val="0"/>
        <w:spacing w:after="0" w:line="240" w:lineRule="auto"/>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на основании______________________________________________________</w:t>
      </w:r>
      <w:r w:rsidR="00252F49">
        <w:rPr>
          <w:rFonts w:ascii="Times New Roman" w:eastAsiaTheme="minorHAnsi" w:hAnsi="Times New Roman" w:cs="Times New Roman"/>
          <w:bCs/>
          <w:sz w:val="24"/>
          <w:szCs w:val="24"/>
          <w:lang w:eastAsia="en-US"/>
        </w:rPr>
        <w:t>______</w:t>
      </w:r>
      <w:r w:rsidRPr="001267AF">
        <w:rPr>
          <w:rFonts w:ascii="Times New Roman" w:eastAsiaTheme="minorHAnsi" w:hAnsi="Times New Roman" w:cs="Times New Roman"/>
          <w:bCs/>
          <w:sz w:val="24"/>
          <w:szCs w:val="24"/>
          <w:lang w:eastAsia="en-US"/>
        </w:rPr>
        <w:t>_____________</w:t>
      </w:r>
    </w:p>
    <w:p w:rsidR="00410CEC" w:rsidRPr="00252F49"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0"/>
          <w:szCs w:val="20"/>
          <w:lang w:eastAsia="en-US"/>
        </w:rPr>
      </w:pPr>
      <w:r w:rsidRPr="00252F49">
        <w:rPr>
          <w:rFonts w:ascii="Times New Roman" w:eastAsiaTheme="minorHAnsi" w:hAnsi="Times New Roman" w:cs="Times New Roman"/>
          <w:bCs/>
          <w:sz w:val="20"/>
          <w:szCs w:val="20"/>
          <w:lang w:eastAsia="en-US"/>
        </w:rPr>
        <w:t xml:space="preserve">             </w:t>
      </w:r>
      <w:r w:rsidR="00252F49" w:rsidRPr="00252F49">
        <w:rPr>
          <w:rFonts w:ascii="Times New Roman" w:eastAsiaTheme="minorHAnsi" w:hAnsi="Times New Roman" w:cs="Times New Roman"/>
          <w:bCs/>
          <w:sz w:val="20"/>
          <w:szCs w:val="20"/>
          <w:lang w:eastAsia="en-US"/>
        </w:rPr>
        <w:tab/>
      </w:r>
      <w:r w:rsidR="00252F49" w:rsidRPr="00252F49">
        <w:rPr>
          <w:rFonts w:ascii="Times New Roman" w:eastAsiaTheme="minorHAnsi" w:hAnsi="Times New Roman" w:cs="Times New Roman"/>
          <w:bCs/>
          <w:sz w:val="20"/>
          <w:szCs w:val="20"/>
          <w:lang w:eastAsia="en-US"/>
        </w:rPr>
        <w:tab/>
      </w:r>
      <w:r w:rsidR="00252F49">
        <w:rPr>
          <w:rFonts w:ascii="Times New Roman" w:eastAsiaTheme="minorHAnsi" w:hAnsi="Times New Roman" w:cs="Times New Roman"/>
          <w:bCs/>
          <w:sz w:val="20"/>
          <w:szCs w:val="20"/>
          <w:lang w:eastAsia="en-US"/>
        </w:rPr>
        <w:tab/>
      </w:r>
      <w:r w:rsidR="00252F49">
        <w:rPr>
          <w:rFonts w:ascii="Times New Roman" w:eastAsiaTheme="minorHAnsi" w:hAnsi="Times New Roman" w:cs="Times New Roman"/>
          <w:bCs/>
          <w:sz w:val="20"/>
          <w:szCs w:val="20"/>
          <w:lang w:eastAsia="en-US"/>
        </w:rPr>
        <w:tab/>
      </w:r>
      <w:r w:rsidRPr="00252F49">
        <w:rPr>
          <w:rFonts w:ascii="Times New Roman" w:eastAsiaTheme="minorHAnsi" w:hAnsi="Times New Roman" w:cs="Times New Roman"/>
          <w:bCs/>
          <w:sz w:val="20"/>
          <w:szCs w:val="20"/>
          <w:lang w:eastAsia="en-US"/>
        </w:rPr>
        <w:t xml:space="preserve">  (указать обстоятельства, послужившие основанием для отказа)</w:t>
      </w:r>
    </w:p>
    <w:p w:rsidR="00410CEC" w:rsidRPr="001267AF" w:rsidRDefault="00410CEC" w:rsidP="00410CEC">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_____________________       ____________      _________________</w:t>
      </w: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 xml:space="preserve">     (должность)                            (подпись)                    (Ф.И.О)</w:t>
      </w: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p>
    <w:p w:rsidR="00410CEC" w:rsidRPr="001267AF" w:rsidRDefault="00410CEC" w:rsidP="00410CEC">
      <w:pPr>
        <w:autoSpaceDE w:val="0"/>
        <w:autoSpaceDN w:val="0"/>
        <w:adjustRightInd w:val="0"/>
        <w:spacing w:after="0" w:line="360" w:lineRule="auto"/>
        <w:jc w:val="both"/>
        <w:outlineLvl w:val="0"/>
        <w:rPr>
          <w:rFonts w:ascii="Times New Roman" w:eastAsiaTheme="minorHAnsi" w:hAnsi="Times New Roman" w:cs="Times New Roman"/>
          <w:bCs/>
          <w:sz w:val="24"/>
          <w:szCs w:val="24"/>
          <w:lang w:eastAsia="en-US"/>
        </w:rPr>
      </w:pPr>
      <w:r w:rsidRPr="001267AF">
        <w:rPr>
          <w:rFonts w:ascii="Times New Roman" w:eastAsiaTheme="minorHAnsi" w:hAnsi="Times New Roman" w:cs="Times New Roman"/>
          <w:bCs/>
          <w:sz w:val="24"/>
          <w:szCs w:val="24"/>
          <w:lang w:eastAsia="en-US"/>
        </w:rPr>
        <w:t>М.п.</w:t>
      </w:r>
    </w:p>
    <w:p w:rsidR="00410CEC" w:rsidRPr="001267AF" w:rsidRDefault="00410CEC" w:rsidP="00410CEC">
      <w:pPr>
        <w:autoSpaceDN w:val="0"/>
        <w:adjustRightInd w:val="0"/>
        <w:spacing w:after="0" w:line="240" w:lineRule="auto"/>
        <w:jc w:val="right"/>
        <w:outlineLvl w:val="1"/>
        <w:rPr>
          <w:rFonts w:ascii="Times New Roman" w:eastAsia="Times New Roman" w:hAnsi="Times New Roman" w:cs="Times New Roman"/>
          <w:sz w:val="24"/>
          <w:szCs w:val="24"/>
        </w:rPr>
      </w:pPr>
    </w:p>
    <w:p w:rsidR="00410CEC" w:rsidRPr="001267AF" w:rsidRDefault="00410CEC" w:rsidP="00410CEC">
      <w:pPr>
        <w:autoSpaceDN w:val="0"/>
        <w:adjustRightInd w:val="0"/>
        <w:spacing w:after="0" w:line="240" w:lineRule="auto"/>
        <w:jc w:val="right"/>
        <w:outlineLvl w:val="1"/>
        <w:rPr>
          <w:rFonts w:ascii="Times New Roman" w:eastAsia="Times New Roman" w:hAnsi="Times New Roman" w:cs="Times New Roman"/>
          <w:sz w:val="24"/>
          <w:szCs w:val="24"/>
        </w:rPr>
      </w:pPr>
    </w:p>
    <w:p w:rsidR="00410CEC" w:rsidRPr="001267AF" w:rsidRDefault="00410CEC" w:rsidP="00410CEC">
      <w:pPr>
        <w:autoSpaceDN w:val="0"/>
        <w:adjustRightInd w:val="0"/>
        <w:spacing w:after="0" w:line="240" w:lineRule="auto"/>
        <w:jc w:val="right"/>
        <w:outlineLvl w:val="1"/>
        <w:rPr>
          <w:rFonts w:ascii="Times New Roman" w:eastAsia="Times New Roman" w:hAnsi="Times New Roman" w:cs="Times New Roman"/>
          <w:sz w:val="24"/>
          <w:szCs w:val="24"/>
        </w:rPr>
      </w:pPr>
    </w:p>
    <w:p w:rsidR="00410CEC" w:rsidRPr="001267AF" w:rsidRDefault="00410CEC" w:rsidP="00410CEC">
      <w:pPr>
        <w:widowControl w:val="0"/>
        <w:spacing w:after="0" w:line="240" w:lineRule="auto"/>
        <w:jc w:val="right"/>
        <w:rPr>
          <w:rFonts w:ascii="Times New Roman" w:eastAsia="Times New Roman" w:hAnsi="Times New Roman" w:cs="Times New Roman"/>
          <w:b/>
          <w:bCs/>
          <w:sz w:val="24"/>
          <w:szCs w:val="24"/>
        </w:rPr>
        <w:sectPr w:rsidR="00410CEC" w:rsidRPr="001267AF" w:rsidSect="00410CEC">
          <w:headerReference w:type="even" r:id="rId18"/>
          <w:footerReference w:type="default" r:id="rId19"/>
          <w:pgSz w:w="11906" w:h="16838"/>
          <w:pgMar w:top="709" w:right="566" w:bottom="709" w:left="1134" w:header="708" w:footer="708" w:gutter="0"/>
          <w:cols w:space="708"/>
          <w:titlePg/>
          <w:docGrid w:linePitch="360"/>
        </w:sectPr>
      </w:pPr>
    </w:p>
    <w:p w:rsidR="00410CEC" w:rsidRPr="001267AF" w:rsidRDefault="00410CEC" w:rsidP="00410CEC">
      <w:pPr>
        <w:autoSpaceDE w:val="0"/>
        <w:autoSpaceDN w:val="0"/>
        <w:adjustRightInd w:val="0"/>
        <w:spacing w:after="0" w:line="240" w:lineRule="auto"/>
        <w:jc w:val="right"/>
        <w:outlineLvl w:val="0"/>
        <w:rPr>
          <w:rFonts w:ascii="Times New Roman" w:eastAsiaTheme="minorHAnsi" w:hAnsi="Times New Roman" w:cs="Times New Roman"/>
          <w:bCs/>
          <w:sz w:val="28"/>
          <w:szCs w:val="28"/>
          <w:lang w:eastAsia="en-US"/>
        </w:rPr>
      </w:pPr>
      <w:r w:rsidRPr="001267AF">
        <w:rPr>
          <w:rFonts w:ascii="Times New Roman" w:eastAsiaTheme="minorHAnsi" w:hAnsi="Times New Roman" w:cs="Times New Roman"/>
          <w:bCs/>
          <w:sz w:val="28"/>
          <w:szCs w:val="28"/>
          <w:lang w:eastAsia="en-US"/>
        </w:rPr>
        <w:lastRenderedPageBreak/>
        <w:t>Приложение 3</w:t>
      </w:r>
    </w:p>
    <w:p w:rsidR="00410CEC" w:rsidRPr="001267AF" w:rsidRDefault="00410CEC" w:rsidP="00410CEC">
      <w:pPr>
        <w:widowControl w:val="0"/>
        <w:autoSpaceDE w:val="0"/>
        <w:spacing w:after="0" w:line="240" w:lineRule="auto"/>
        <w:ind w:firstLine="720"/>
        <w:jc w:val="right"/>
        <w:rPr>
          <w:rFonts w:ascii="Times New Roman" w:eastAsia="Times New Roman" w:hAnsi="Times New Roman" w:cs="Times New Roman"/>
          <w:sz w:val="28"/>
          <w:szCs w:val="28"/>
        </w:rPr>
      </w:pPr>
      <w:r w:rsidRPr="001267AF">
        <w:rPr>
          <w:rFonts w:ascii="Times New Roman" w:eastAsia="Times New Roman" w:hAnsi="Times New Roman" w:cs="Times New Roman"/>
          <w:sz w:val="28"/>
          <w:szCs w:val="28"/>
        </w:rPr>
        <w:t>к административному регламенту</w:t>
      </w:r>
    </w:p>
    <w:p w:rsidR="00410CEC" w:rsidRPr="001267AF" w:rsidRDefault="00410CEC" w:rsidP="00410CEC">
      <w:pPr>
        <w:widowControl w:val="0"/>
        <w:spacing w:after="0" w:line="240" w:lineRule="auto"/>
        <w:jc w:val="center"/>
        <w:rPr>
          <w:rFonts w:ascii="Times New Roman" w:eastAsia="Times New Roman" w:hAnsi="Times New Roman" w:cs="Times New Roman"/>
          <w:bCs/>
          <w:sz w:val="28"/>
          <w:szCs w:val="28"/>
        </w:rPr>
      </w:pPr>
      <w:r w:rsidRPr="001267AF">
        <w:rPr>
          <w:rFonts w:ascii="Times New Roman" w:eastAsia="Times New Roman" w:hAnsi="Times New Roman" w:cs="Times New Roman"/>
          <w:bCs/>
          <w:sz w:val="28"/>
          <w:szCs w:val="28"/>
        </w:rPr>
        <w:t xml:space="preserve">            </w:t>
      </w:r>
    </w:p>
    <w:p w:rsidR="00410CEC" w:rsidRPr="001267AF" w:rsidRDefault="00410CEC" w:rsidP="00410CE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sidRPr="001267AF">
        <w:rPr>
          <w:rFonts w:ascii="Times New Roman" w:eastAsia="Times New Roman" w:hAnsi="Times New Roman" w:cs="Times New Roman"/>
          <w:b/>
          <w:sz w:val="24"/>
          <w:szCs w:val="24"/>
        </w:rPr>
        <w:t>Реестр мест (площадок) размещения контейнерных площадок для сбора твердых коммунальных отходов на территории Никольского городского поселения Ленинградской области</w:t>
      </w:r>
    </w:p>
    <w:p w:rsidR="00410CEC" w:rsidRPr="001267AF" w:rsidRDefault="00410CEC" w:rsidP="00410CE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p>
    <w:tbl>
      <w:tblPr>
        <w:tblW w:w="16365" w:type="dxa"/>
        <w:tblInd w:w="-849" w:type="dxa"/>
        <w:tblLayout w:type="fixed"/>
        <w:tblLook w:val="04A0" w:firstRow="1" w:lastRow="0" w:firstColumn="1" w:lastColumn="0" w:noHBand="0" w:noVBand="1"/>
      </w:tblPr>
      <w:tblGrid>
        <w:gridCol w:w="520"/>
        <w:gridCol w:w="1035"/>
        <w:gridCol w:w="850"/>
        <w:gridCol w:w="652"/>
        <w:gridCol w:w="736"/>
        <w:gridCol w:w="1305"/>
        <w:gridCol w:w="993"/>
        <w:gridCol w:w="973"/>
        <w:gridCol w:w="839"/>
        <w:gridCol w:w="728"/>
        <w:gridCol w:w="884"/>
        <w:gridCol w:w="1105"/>
        <w:gridCol w:w="567"/>
        <w:gridCol w:w="705"/>
        <w:gridCol w:w="744"/>
        <w:gridCol w:w="673"/>
        <w:gridCol w:w="567"/>
        <w:gridCol w:w="689"/>
        <w:gridCol w:w="973"/>
        <w:gridCol w:w="820"/>
        <w:gridCol w:w="7"/>
      </w:tblGrid>
      <w:tr w:rsidR="00410CEC" w:rsidRPr="001267AF" w:rsidTr="00410CEC">
        <w:trPr>
          <w:trHeight w:val="768"/>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 п/п</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Населенный пункт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Улица *</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Дом</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Корпус / Строение</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Географические коодинаты мест накопления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Организация-балансодержатель</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Номер контейнерной площадки Размер площадки</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Тип покрытия</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Вид площадки</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Материал ограждения</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Контейнеры для несортированных отходов*</w:t>
            </w:r>
          </w:p>
        </w:tc>
        <w:tc>
          <w:tcPr>
            <w:tcW w:w="2689" w:type="dxa"/>
            <w:gridSpan w:val="4"/>
            <w:tcBorders>
              <w:top w:val="single" w:sz="4" w:space="0" w:color="auto"/>
              <w:left w:val="nil"/>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Контейнеры для утилизируемых отходов (раздельный сбор)**</w:t>
            </w:r>
          </w:p>
        </w:tc>
        <w:tc>
          <w:tcPr>
            <w:tcW w:w="2229" w:type="dxa"/>
            <w:gridSpan w:val="3"/>
            <w:tcBorders>
              <w:top w:val="single" w:sz="4" w:space="0" w:color="auto"/>
              <w:left w:val="nil"/>
              <w:bottom w:val="single" w:sz="4" w:space="0" w:color="auto"/>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Контейнеры для сбора крупногабаритных отходов***</w:t>
            </w:r>
          </w:p>
        </w:tc>
        <w:tc>
          <w:tcPr>
            <w:tcW w:w="827" w:type="dxa"/>
            <w:gridSpan w:val="2"/>
            <w:tcBorders>
              <w:top w:val="single" w:sz="4" w:space="0" w:color="auto"/>
              <w:bottom w:val="single" w:sz="4" w:space="0" w:color="auto"/>
              <w:right w:val="single" w:sz="4" w:space="0" w:color="auto"/>
            </w:tcBorders>
            <w:shd w:val="clear" w:color="auto" w:fill="auto"/>
          </w:tcPr>
          <w:p w:rsidR="00410CEC" w:rsidRPr="001267AF" w:rsidRDefault="00410CEC" w:rsidP="00410CEC">
            <w:pPr>
              <w:rPr>
                <w:rFonts w:ascii="Times New Roman" w:eastAsia="Times New Roman" w:hAnsi="Times New Roman" w:cs="Times New Roman"/>
                <w:sz w:val="20"/>
                <w:szCs w:val="20"/>
              </w:rPr>
            </w:pPr>
          </w:p>
        </w:tc>
      </w:tr>
      <w:tr w:rsidR="00410CEC" w:rsidRPr="001267AF" w:rsidTr="00410CEC">
        <w:trPr>
          <w:gridAfter w:val="1"/>
          <w:wAfter w:w="7" w:type="dxa"/>
          <w:trHeight w:val="187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410CEC" w:rsidRPr="001267AF" w:rsidRDefault="00410CEC" w:rsidP="00410CEC">
            <w:pPr>
              <w:spacing w:after="0" w:line="240" w:lineRule="auto"/>
              <w:rPr>
                <w:rFonts w:ascii="Times New Roman" w:eastAsia="Times New Roman" w:hAnsi="Times New Roman" w:cs="Times New Roman"/>
                <w:color w:val="000000"/>
                <w:sz w:val="24"/>
                <w:szCs w:val="24"/>
              </w:rPr>
            </w:pPr>
          </w:p>
        </w:tc>
        <w:tc>
          <w:tcPr>
            <w:tcW w:w="1105" w:type="dxa"/>
            <w:tcBorders>
              <w:top w:val="nil"/>
              <w:left w:val="nil"/>
              <w:bottom w:val="nil"/>
              <w:right w:val="single" w:sz="4" w:space="0" w:color="auto"/>
            </w:tcBorders>
            <w:shd w:val="clear" w:color="auto" w:fill="auto"/>
            <w:noWrap/>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Кол-во</w:t>
            </w:r>
          </w:p>
        </w:tc>
        <w:tc>
          <w:tcPr>
            <w:tcW w:w="567" w:type="dxa"/>
            <w:tcBorders>
              <w:top w:val="nil"/>
              <w:left w:val="nil"/>
              <w:bottom w:val="nil"/>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Емкость (отдельного контейнера)</w:t>
            </w:r>
          </w:p>
        </w:tc>
        <w:tc>
          <w:tcPr>
            <w:tcW w:w="705" w:type="dxa"/>
            <w:tcBorders>
              <w:top w:val="nil"/>
              <w:left w:val="nil"/>
              <w:bottom w:val="nil"/>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Материал контейнера</w:t>
            </w:r>
          </w:p>
        </w:tc>
        <w:tc>
          <w:tcPr>
            <w:tcW w:w="744" w:type="dxa"/>
            <w:tcBorders>
              <w:top w:val="nil"/>
              <w:left w:val="nil"/>
              <w:bottom w:val="nil"/>
              <w:right w:val="single" w:sz="4" w:space="0" w:color="auto"/>
            </w:tcBorders>
            <w:shd w:val="clear" w:color="auto" w:fill="auto"/>
            <w:noWrap/>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Кол-во</w:t>
            </w:r>
          </w:p>
        </w:tc>
        <w:tc>
          <w:tcPr>
            <w:tcW w:w="673" w:type="dxa"/>
            <w:tcBorders>
              <w:top w:val="nil"/>
              <w:left w:val="nil"/>
              <w:bottom w:val="nil"/>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Емкость (отдельного контейнера)</w:t>
            </w:r>
          </w:p>
        </w:tc>
        <w:tc>
          <w:tcPr>
            <w:tcW w:w="567" w:type="dxa"/>
            <w:tcBorders>
              <w:top w:val="nil"/>
              <w:left w:val="nil"/>
              <w:bottom w:val="nil"/>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Материал контейнера</w:t>
            </w:r>
          </w:p>
        </w:tc>
        <w:tc>
          <w:tcPr>
            <w:tcW w:w="689" w:type="dxa"/>
            <w:tcBorders>
              <w:top w:val="nil"/>
              <w:left w:val="nil"/>
              <w:bottom w:val="nil"/>
              <w:right w:val="single" w:sz="4" w:space="0" w:color="auto"/>
            </w:tcBorders>
            <w:shd w:val="clear" w:color="auto" w:fill="auto"/>
            <w:noWrap/>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Кол-во</w:t>
            </w:r>
          </w:p>
        </w:tc>
        <w:tc>
          <w:tcPr>
            <w:tcW w:w="973" w:type="dxa"/>
            <w:tcBorders>
              <w:top w:val="nil"/>
              <w:left w:val="nil"/>
              <w:bottom w:val="nil"/>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Емкость (отдельного контейнера) м3</w:t>
            </w:r>
          </w:p>
        </w:tc>
        <w:tc>
          <w:tcPr>
            <w:tcW w:w="820" w:type="dxa"/>
            <w:tcBorders>
              <w:top w:val="single" w:sz="4" w:space="0" w:color="auto"/>
              <w:left w:val="nil"/>
              <w:bottom w:val="nil"/>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Материал контейнера</w:t>
            </w:r>
          </w:p>
        </w:tc>
      </w:tr>
      <w:tr w:rsidR="00410CEC" w:rsidRPr="001267AF" w:rsidTr="00410CEC">
        <w:trPr>
          <w:gridAfter w:val="1"/>
          <w:wAfter w:w="7" w:type="dxa"/>
          <w:trHeight w:val="31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w:t>
            </w:r>
          </w:p>
        </w:tc>
        <w:tc>
          <w:tcPr>
            <w:tcW w:w="1035" w:type="dxa"/>
            <w:tcBorders>
              <w:top w:val="single" w:sz="4" w:space="0" w:color="auto"/>
              <w:left w:val="nil"/>
              <w:bottom w:val="nil"/>
              <w:right w:val="single" w:sz="4" w:space="0" w:color="auto"/>
            </w:tcBorders>
            <w:shd w:val="clear" w:color="auto" w:fill="auto"/>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3</w:t>
            </w:r>
          </w:p>
        </w:tc>
        <w:tc>
          <w:tcPr>
            <w:tcW w:w="652"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4</w:t>
            </w:r>
          </w:p>
        </w:tc>
        <w:tc>
          <w:tcPr>
            <w:tcW w:w="736"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5</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6</w:t>
            </w:r>
          </w:p>
        </w:tc>
        <w:tc>
          <w:tcPr>
            <w:tcW w:w="993"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7</w:t>
            </w:r>
          </w:p>
        </w:tc>
        <w:tc>
          <w:tcPr>
            <w:tcW w:w="973"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8</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9</w:t>
            </w:r>
          </w:p>
        </w:tc>
        <w:tc>
          <w:tcPr>
            <w:tcW w:w="728"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10</w:t>
            </w:r>
          </w:p>
        </w:tc>
        <w:tc>
          <w:tcPr>
            <w:tcW w:w="884" w:type="dxa"/>
            <w:tcBorders>
              <w:top w:val="nil"/>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11</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12</w:t>
            </w:r>
          </w:p>
        </w:tc>
        <w:tc>
          <w:tcPr>
            <w:tcW w:w="567"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13</w:t>
            </w:r>
          </w:p>
        </w:tc>
        <w:tc>
          <w:tcPr>
            <w:tcW w:w="705"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14</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15</w:t>
            </w:r>
          </w:p>
        </w:tc>
        <w:tc>
          <w:tcPr>
            <w:tcW w:w="673"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16</w:t>
            </w:r>
          </w:p>
        </w:tc>
        <w:tc>
          <w:tcPr>
            <w:tcW w:w="567"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17</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18</w:t>
            </w:r>
          </w:p>
        </w:tc>
        <w:tc>
          <w:tcPr>
            <w:tcW w:w="973"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19</w:t>
            </w:r>
          </w:p>
        </w:tc>
        <w:tc>
          <w:tcPr>
            <w:tcW w:w="820" w:type="dxa"/>
            <w:tcBorders>
              <w:top w:val="single" w:sz="4" w:space="0" w:color="auto"/>
              <w:left w:val="nil"/>
              <w:bottom w:val="nil"/>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r w:rsidRPr="001267AF">
              <w:rPr>
                <w:rFonts w:ascii="Times New Roman" w:eastAsia="Times New Roman" w:hAnsi="Times New Roman" w:cs="Times New Roman"/>
                <w:color w:val="000000"/>
                <w:sz w:val="20"/>
                <w:szCs w:val="20"/>
              </w:rPr>
              <w:t>20</w:t>
            </w:r>
          </w:p>
        </w:tc>
      </w:tr>
      <w:tr w:rsidR="00410CEC" w:rsidRPr="001267AF" w:rsidTr="00410CEC">
        <w:trPr>
          <w:gridAfter w:val="1"/>
          <w:wAfter w:w="7" w:type="dxa"/>
          <w:trHeight w:val="312"/>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36" w:type="dxa"/>
            <w:tcBorders>
              <w:top w:val="single" w:sz="4" w:space="0" w:color="auto"/>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13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3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8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73"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r>
      <w:tr w:rsidR="00410CEC" w:rsidRPr="001267AF" w:rsidTr="00410CEC">
        <w:trPr>
          <w:gridAfter w:val="1"/>
          <w:wAfter w:w="7" w:type="dxa"/>
          <w:trHeight w:val="312"/>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3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28"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84"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8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r>
      <w:tr w:rsidR="00410CEC" w:rsidRPr="001267AF" w:rsidTr="00410CEC">
        <w:trPr>
          <w:gridAfter w:val="1"/>
          <w:wAfter w:w="7" w:type="dxa"/>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3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28"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84"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8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r>
      <w:tr w:rsidR="00410CEC" w:rsidRPr="001267AF" w:rsidTr="00410CEC">
        <w:trPr>
          <w:gridAfter w:val="1"/>
          <w:wAfter w:w="7" w:type="dxa"/>
          <w:trHeight w:val="312"/>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3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28"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84"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8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r>
      <w:tr w:rsidR="00410CEC" w:rsidRPr="001267AF" w:rsidTr="00410CEC">
        <w:trPr>
          <w:gridAfter w:val="1"/>
          <w:wAfter w:w="7" w:type="dxa"/>
          <w:trHeight w:val="312"/>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3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28"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84"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8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r>
      <w:tr w:rsidR="00410CEC" w:rsidRPr="001267AF" w:rsidTr="00410CEC">
        <w:trPr>
          <w:gridAfter w:val="1"/>
          <w:wAfter w:w="7" w:type="dxa"/>
          <w:trHeight w:val="312"/>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652"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736"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305" w:type="dxa"/>
            <w:tcBorders>
              <w:top w:val="nil"/>
              <w:left w:val="nil"/>
              <w:bottom w:val="single" w:sz="4" w:space="0" w:color="auto"/>
              <w:right w:val="single" w:sz="4" w:space="0" w:color="auto"/>
            </w:tcBorders>
            <w:shd w:val="clear" w:color="auto" w:fill="auto"/>
            <w:noWrap/>
            <w:vAlign w:val="bottom"/>
          </w:tcPr>
          <w:p w:rsidR="00410CEC" w:rsidRPr="001267AF" w:rsidRDefault="00410CEC" w:rsidP="00410CEC">
            <w:pPr>
              <w:spacing w:after="0" w:line="240" w:lineRule="auto"/>
              <w:jc w:val="center"/>
              <w:rPr>
                <w:rFonts w:ascii="Calibri" w:eastAsia="Times New Roman"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3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28"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884"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sz w:val="20"/>
                <w:szCs w:val="20"/>
              </w:rPr>
            </w:pPr>
          </w:p>
        </w:tc>
        <w:tc>
          <w:tcPr>
            <w:tcW w:w="11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05"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689"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973"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410CEC" w:rsidRPr="001267AF" w:rsidRDefault="00410CEC" w:rsidP="00410CEC">
            <w:pPr>
              <w:spacing w:after="0" w:line="240" w:lineRule="auto"/>
              <w:jc w:val="center"/>
              <w:rPr>
                <w:rFonts w:ascii="Times New Roman" w:eastAsia="Times New Roman" w:hAnsi="Times New Roman" w:cs="Times New Roman"/>
                <w:color w:val="000000"/>
                <w:sz w:val="20"/>
                <w:szCs w:val="20"/>
              </w:rPr>
            </w:pPr>
          </w:p>
        </w:tc>
      </w:tr>
    </w:tbl>
    <w:p w:rsidR="00410CEC" w:rsidRPr="001267AF" w:rsidRDefault="00410CEC" w:rsidP="00410CEC">
      <w:pPr>
        <w:widowControl w:val="0"/>
        <w:autoSpaceDE w:val="0"/>
        <w:autoSpaceDN w:val="0"/>
        <w:adjustRightInd w:val="0"/>
        <w:spacing w:after="0" w:line="240" w:lineRule="auto"/>
        <w:outlineLvl w:val="1"/>
        <w:rPr>
          <w:rFonts w:ascii="Times New Roman" w:eastAsia="Times New Roman" w:hAnsi="Times New Roman" w:cs="Times New Roman"/>
          <w:b/>
          <w:sz w:val="24"/>
          <w:szCs w:val="24"/>
        </w:rPr>
        <w:sectPr w:rsidR="00410CEC" w:rsidRPr="001267AF" w:rsidSect="00410CEC">
          <w:pgSz w:w="16838" w:h="11906" w:orient="landscape"/>
          <w:pgMar w:top="850" w:right="1135" w:bottom="1134" w:left="1134" w:header="708" w:footer="708" w:gutter="0"/>
          <w:cols w:space="708"/>
          <w:docGrid w:linePitch="360"/>
        </w:sectPr>
      </w:pPr>
    </w:p>
    <w:p w:rsidR="00CA1AB8" w:rsidRDefault="00CA1AB8" w:rsidP="00252F49"/>
    <w:sectPr w:rsidR="00CA1AB8" w:rsidSect="00406B4A">
      <w:pgSz w:w="11906" w:h="16838"/>
      <w:pgMar w:top="851"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4D" w:rsidRDefault="00DA2E4D">
      <w:pPr>
        <w:spacing w:after="0" w:line="240" w:lineRule="auto"/>
      </w:pPr>
      <w:r>
        <w:separator/>
      </w:r>
    </w:p>
  </w:endnote>
  <w:endnote w:type="continuationSeparator" w:id="0">
    <w:p w:rsidR="00DA2E4D" w:rsidRDefault="00DA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EC" w:rsidRDefault="00410C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4D" w:rsidRDefault="00DA2E4D">
      <w:pPr>
        <w:spacing w:after="0" w:line="240" w:lineRule="auto"/>
      </w:pPr>
      <w:r>
        <w:separator/>
      </w:r>
    </w:p>
  </w:footnote>
  <w:footnote w:type="continuationSeparator" w:id="0">
    <w:p w:rsidR="00DA2E4D" w:rsidRDefault="00DA2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EC" w:rsidRDefault="00410CEC" w:rsidP="00410CE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410CEC" w:rsidRDefault="00410CEC" w:rsidP="00410CE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7B65531"/>
    <w:multiLevelType w:val="hybridMultilevel"/>
    <w:tmpl w:val="4EF81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49"/>
    <w:rsid w:val="0003203B"/>
    <w:rsid w:val="001F3665"/>
    <w:rsid w:val="00207EFD"/>
    <w:rsid w:val="00251A49"/>
    <w:rsid w:val="00252F49"/>
    <w:rsid w:val="00381144"/>
    <w:rsid w:val="00406B4A"/>
    <w:rsid w:val="00410CEC"/>
    <w:rsid w:val="004410B6"/>
    <w:rsid w:val="004A7CC5"/>
    <w:rsid w:val="004D6413"/>
    <w:rsid w:val="00526EF1"/>
    <w:rsid w:val="006121A2"/>
    <w:rsid w:val="00642F7F"/>
    <w:rsid w:val="00670B3A"/>
    <w:rsid w:val="0068202D"/>
    <w:rsid w:val="00854751"/>
    <w:rsid w:val="0091635F"/>
    <w:rsid w:val="00977B8C"/>
    <w:rsid w:val="009E2770"/>
    <w:rsid w:val="00AC4D91"/>
    <w:rsid w:val="00AE2EC8"/>
    <w:rsid w:val="00B61001"/>
    <w:rsid w:val="00BC13ED"/>
    <w:rsid w:val="00CA1AB8"/>
    <w:rsid w:val="00CD1439"/>
    <w:rsid w:val="00DA2E4D"/>
    <w:rsid w:val="00E03F27"/>
    <w:rsid w:val="00FE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666FF-0BCF-432A-9F02-F1E1739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0E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163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t1">
    <w:name w:val="stylet1"/>
    <w:basedOn w:val="a"/>
    <w:rsid w:val="009163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A1AB8"/>
    <w:pPr>
      <w:ind w:left="720"/>
      <w:contextualSpacing/>
    </w:pPr>
  </w:style>
  <w:style w:type="paragraph" w:styleId="a5">
    <w:name w:val="Balloon Text"/>
    <w:basedOn w:val="a"/>
    <w:link w:val="a6"/>
    <w:uiPriority w:val="99"/>
    <w:semiHidden/>
    <w:unhideWhenUsed/>
    <w:rsid w:val="004A7C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7CC5"/>
    <w:rPr>
      <w:rFonts w:ascii="Segoe UI" w:eastAsiaTheme="minorEastAsia" w:hAnsi="Segoe UI" w:cs="Segoe UI"/>
      <w:sz w:val="18"/>
      <w:szCs w:val="18"/>
      <w:lang w:eastAsia="ru-RU"/>
    </w:rPr>
  </w:style>
  <w:style w:type="paragraph" w:styleId="a7">
    <w:name w:val="header"/>
    <w:basedOn w:val="a"/>
    <w:link w:val="a8"/>
    <w:rsid w:val="00410CEC"/>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410CEC"/>
    <w:rPr>
      <w:rFonts w:ascii="Times New Roman" w:eastAsia="Times New Roman" w:hAnsi="Times New Roman" w:cs="Times New Roman"/>
      <w:sz w:val="20"/>
      <w:szCs w:val="20"/>
      <w:lang w:eastAsia="ru-RU"/>
    </w:rPr>
  </w:style>
  <w:style w:type="paragraph" w:styleId="a9">
    <w:name w:val="footer"/>
    <w:basedOn w:val="a"/>
    <w:link w:val="aa"/>
    <w:uiPriority w:val="99"/>
    <w:rsid w:val="00410CEC"/>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410CEC"/>
    <w:rPr>
      <w:rFonts w:ascii="Times New Roman" w:eastAsia="Times New Roman" w:hAnsi="Times New Roman" w:cs="Times New Roman"/>
      <w:sz w:val="20"/>
      <w:szCs w:val="20"/>
      <w:lang w:eastAsia="ru-RU"/>
    </w:rPr>
  </w:style>
  <w:style w:type="character" w:styleId="ab">
    <w:name w:val="page number"/>
    <w:basedOn w:val="a0"/>
    <w:rsid w:val="0041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9158</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ЖилПол</dc:creator>
  <cp:keywords/>
  <dc:description/>
  <cp:lastModifiedBy>ЖилПол</cp:lastModifiedBy>
  <cp:revision>10</cp:revision>
  <cp:lastPrinted>2023-11-30T11:17:00Z</cp:lastPrinted>
  <dcterms:created xsi:type="dcterms:W3CDTF">2023-12-01T11:06:00Z</dcterms:created>
  <dcterms:modified xsi:type="dcterms:W3CDTF">2023-12-02T07:53:00Z</dcterms:modified>
</cp:coreProperties>
</file>