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ПРОЕКТ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НИКОЛЬСКОЕ ГОРОДСКОЕ ПОСЕЛЕНИЕ                                                                                                                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 РАЙОНА ЛЕНИНГРАДСКОЙ ОБЛАСТИ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АДМИНИСТРАЦИЯ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П О С Т А Н О В Л Е Н И Е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     02.02.2022 №       -па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Об утверждении детализации и порядка применения кодов целевых статей, кодов видов расходов, дополнительных экономических кодов, дополнительных кодов расходов классификации расходов бюджета администрации Никольского городского поселения </w:t>
      </w:r>
      <w:proofErr w:type="spellStart"/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В соответствии со статьями 8,9 и 21 Бюджетного кодекса Российской Федерации и статьей 2 Положения о бюджетном процессе в Никольском городском поселении </w:t>
      </w:r>
      <w:proofErr w:type="spellStart"/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области, утвержденного решением совета депутатов Никольского городского поселения </w:t>
      </w:r>
      <w:proofErr w:type="spellStart"/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от 13.04.2021 № 68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ПОСТАНОВЛЯЮ: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b/>
          <w:bCs/>
          <w:color w:val="483B3F"/>
          <w:sz w:val="28"/>
          <w:lang w:eastAsia="ru-RU"/>
        </w:rPr>
        <w:t> </w:t>
      </w:r>
    </w:p>
    <w:p w:rsidR="000711A9" w:rsidRPr="000711A9" w:rsidRDefault="000711A9" w:rsidP="000711A9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Утвердить Перечень кодов целевых статей классификации расходов бюджета Никольского городского поселения </w:t>
      </w:r>
      <w:proofErr w:type="spellStart"/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согласно приложению 1 к настоящему постановлению.</w:t>
      </w:r>
    </w:p>
    <w:p w:rsidR="000711A9" w:rsidRPr="000711A9" w:rsidRDefault="000711A9" w:rsidP="000711A9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lastRenderedPageBreak/>
        <w:t xml:space="preserve">Утвердить Порядок применения кодов целевых статей классификации расходов бюджета Никольского городского поселения </w:t>
      </w:r>
      <w:proofErr w:type="spellStart"/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согласно приложению 2 к настоящему постановлению.</w:t>
      </w:r>
    </w:p>
    <w:p w:rsidR="000711A9" w:rsidRPr="000711A9" w:rsidRDefault="000711A9" w:rsidP="000711A9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Утвердить Перечень дополнительных экономических кодов классификации расходов бюджета Никольского городского поселения </w:t>
      </w:r>
      <w:proofErr w:type="spellStart"/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согласно приложению 3 к настоящему постановлению.</w:t>
      </w:r>
    </w:p>
    <w:p w:rsidR="000711A9" w:rsidRPr="000711A9" w:rsidRDefault="000711A9" w:rsidP="000711A9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Утвердить Перечень дополнительных кодов расходов классификации расходов бюджета Никольского городского поселения </w:t>
      </w:r>
      <w:proofErr w:type="spellStart"/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согласно приложению 4 к настоящему постановлению.</w:t>
      </w:r>
    </w:p>
    <w:p w:rsidR="000711A9" w:rsidRPr="000711A9" w:rsidRDefault="000711A9" w:rsidP="000711A9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Установить, что дополнительная детализация классификации операций сектора государственного управления расходов бюджета администрации Никольского городского поселения </w:t>
      </w:r>
      <w:proofErr w:type="spellStart"/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применяется в соответствии с приказом Министерства финансов Российской Федерации 85-н от 06.06.2019.</w:t>
      </w:r>
    </w:p>
    <w:p w:rsidR="000711A9" w:rsidRPr="000711A9" w:rsidRDefault="000711A9" w:rsidP="000711A9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Установить, что Порядок, согласно приложению 3 и Перечни кодов, согласно приложениям 1, 4 и 5 применяются к правоотношениям, возникшим при составлении и исполнении бюджетов, начиная с бюджетов на 2022 год и плановый период на 2023-2024 годов.</w:t>
      </w:r>
    </w:p>
    <w:p w:rsidR="000711A9" w:rsidRPr="000711A9" w:rsidRDefault="000711A9" w:rsidP="000711A9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Признать утратившим силу постановление администрации Никольского городского поселения </w:t>
      </w:r>
      <w:proofErr w:type="spellStart"/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от 18.05.2021 № 38-па «Об утверждении детализации и порядка применения кодов целевых статей, кодов видов расходов, дополнительных экономических кодов, дополнительных кодов расходов классификации расходов бюджета администрации Никольского городского поселения </w:t>
      </w:r>
      <w:proofErr w:type="spellStart"/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области».</w:t>
      </w:r>
    </w:p>
    <w:p w:rsidR="000711A9" w:rsidRPr="000711A9" w:rsidRDefault="000711A9" w:rsidP="000711A9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Контроль за исполнением постановления возложить на председателя комитета финансов, экономики, бухгалтерского учета и отчетности администрации Никольского городского поселения </w:t>
      </w:r>
      <w:proofErr w:type="spellStart"/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области.</w:t>
      </w:r>
    </w:p>
    <w:p w:rsidR="000711A9" w:rsidRPr="000711A9" w:rsidRDefault="000711A9" w:rsidP="000711A9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Постановление вступает в силу с момента опубликования и подлежит размещению на официальном сайте Никольского городского поселения </w:t>
      </w:r>
      <w:proofErr w:type="spellStart"/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 в сети «Интернет» в порядке, установленном Уставом Никольского городского поселения </w:t>
      </w:r>
      <w:proofErr w:type="spellStart"/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Тосненского</w:t>
      </w:r>
      <w:proofErr w:type="spellEnd"/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 xml:space="preserve"> района Ленинградской области.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   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Исполняющий обязанности главы администрации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заместитель главы администрации                                                М.М. Антонов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i/>
          <w:iCs/>
          <w:color w:val="483B3F"/>
          <w:sz w:val="28"/>
          <w:lang w:eastAsia="ru-RU"/>
        </w:rPr>
        <w:t> 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 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Исполнитель: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Козлова Н.В.</w:t>
      </w:r>
    </w:p>
    <w:p w:rsidR="000711A9" w:rsidRPr="000711A9" w:rsidRDefault="000711A9" w:rsidP="000711A9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0711A9">
        <w:rPr>
          <w:rFonts w:ascii="Arial" w:eastAsia="Times New Roman" w:hAnsi="Arial" w:cs="Arial"/>
          <w:color w:val="483B3F"/>
          <w:sz w:val="28"/>
          <w:szCs w:val="28"/>
          <w:lang w:eastAsia="ru-RU"/>
        </w:rPr>
        <w:t>53-821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82AD7"/>
    <w:multiLevelType w:val="multilevel"/>
    <w:tmpl w:val="2B7C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savePreviewPicture/>
  <w:compat/>
  <w:rsids>
    <w:rsidRoot w:val="000711A9"/>
    <w:rsid w:val="00014D95"/>
    <w:rsid w:val="000711A9"/>
    <w:rsid w:val="00183FE8"/>
    <w:rsid w:val="001B5327"/>
    <w:rsid w:val="004D5E97"/>
    <w:rsid w:val="00504E0A"/>
    <w:rsid w:val="00630957"/>
    <w:rsid w:val="00846029"/>
    <w:rsid w:val="00971FD8"/>
    <w:rsid w:val="00A1265A"/>
    <w:rsid w:val="00B56802"/>
    <w:rsid w:val="00D87FF6"/>
    <w:rsid w:val="00E4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1A9"/>
    <w:rPr>
      <w:b/>
      <w:bCs/>
    </w:rPr>
  </w:style>
  <w:style w:type="character" w:styleId="a5">
    <w:name w:val="Emphasis"/>
    <w:basedOn w:val="a0"/>
    <w:uiPriority w:val="20"/>
    <w:qFormat/>
    <w:rsid w:val="000711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2025-02-19T13:52:00Z</dcterms:created>
  <dcterms:modified xsi:type="dcterms:W3CDTF">2025-02-19T13:52:00Z</dcterms:modified>
</cp:coreProperties>
</file>