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51" w:rsidRDefault="00A10B51" w:rsidP="00A10B51">
      <w:pPr>
        <w:widowControl/>
        <w:suppressAutoHyphens w:val="0"/>
        <w:spacing w:line="240" w:lineRule="auto"/>
        <w:jc w:val="right"/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>ПРОЕКТ</w:t>
      </w: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</w:pPr>
      <w:r w:rsidRPr="00A10B51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A10B51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A10B51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0B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A10B51"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10B5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10B5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10B51">
        <w:rPr>
          <w:rFonts w:ascii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0B51" w:rsidRPr="00A10B51" w:rsidRDefault="00A10B51" w:rsidP="00A10B51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pacing w:val="20"/>
          <w:sz w:val="36"/>
          <w:szCs w:val="36"/>
          <w:lang w:eastAsia="ru-RU"/>
        </w:rPr>
      </w:pPr>
      <w:r w:rsidRPr="00A10B51">
        <w:rPr>
          <w:rFonts w:ascii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792073" w:rsidRPr="000840E7" w:rsidRDefault="00792073" w:rsidP="00A10B5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934" w:type="dxa"/>
        <w:tblLook w:val="00A0" w:firstRow="1" w:lastRow="0" w:firstColumn="1" w:lastColumn="0" w:noHBand="0" w:noVBand="0"/>
      </w:tblPr>
      <w:tblGrid>
        <w:gridCol w:w="6204"/>
        <w:gridCol w:w="4730"/>
      </w:tblGrid>
      <w:tr w:rsidR="00792073" w:rsidRPr="000840E7" w:rsidTr="00A10B51">
        <w:tc>
          <w:tcPr>
            <w:tcW w:w="6204" w:type="dxa"/>
          </w:tcPr>
          <w:p w:rsidR="00A10B51" w:rsidRDefault="00A10B51" w:rsidP="001341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51" w:rsidRDefault="00A10B51" w:rsidP="001341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B51" w:rsidRDefault="00A10B51" w:rsidP="001341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28.05.2020 № __________________</w:t>
            </w:r>
          </w:p>
          <w:p w:rsidR="00FA5B33" w:rsidRPr="00FA5B33" w:rsidRDefault="00FA5B33" w:rsidP="00134159">
            <w:pPr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</w:p>
          <w:p w:rsidR="00792073" w:rsidRPr="00A10B51" w:rsidRDefault="00792073" w:rsidP="001341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0E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поряд</w:t>
            </w:r>
            <w:r w:rsidRPr="00873D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73D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      </w:r>
            <w:r w:rsidR="00A10B51" w:rsidRPr="00A10B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  <w:p w:rsidR="00792073" w:rsidRPr="000840E7" w:rsidRDefault="00792073" w:rsidP="00134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0" w:type="dxa"/>
          </w:tcPr>
          <w:p w:rsidR="00792073" w:rsidRPr="000840E7" w:rsidRDefault="00792073" w:rsidP="001341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0E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pacing w:val="-2"/>
          <w:kern w:val="2"/>
          <w:sz w:val="28"/>
          <w:szCs w:val="28"/>
        </w:rPr>
        <w:t>7.3-1 статьи 40</w:t>
      </w:r>
      <w:r w:rsidRPr="000840E7">
        <w:rPr>
          <w:rFonts w:ascii="Times New Roman" w:hAnsi="Times New Roman" w:cs="Times New Roman"/>
          <w:spacing w:val="-2"/>
          <w:kern w:val="2"/>
          <w:sz w:val="28"/>
          <w:szCs w:val="28"/>
        </w:rPr>
        <w:t xml:space="preserve"> </w:t>
      </w:r>
      <w:r w:rsidRPr="000840E7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</w:t>
      </w:r>
      <w:r w:rsidR="00A10B51">
        <w:rPr>
          <w:rFonts w:ascii="Times New Roman" w:hAnsi="Times New Roman" w:cs="Times New Roman"/>
          <w:sz w:val="28"/>
          <w:szCs w:val="28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FA5B33">
        <w:rPr>
          <w:rFonts w:ascii="Times New Roman" w:hAnsi="Times New Roman" w:cs="Times New Roman"/>
          <w:sz w:val="28"/>
          <w:szCs w:val="28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части 12 статьи 3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бластного закона от 20.01.2020 </w:t>
      </w:r>
      <w:r w:rsidR="00A10B5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</w:t>
      </w:r>
      <w:r w:rsidR="00A10B5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5B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r w:rsid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с</w:t>
      </w:r>
      <w:r w:rsidRPr="000840E7">
        <w:rPr>
          <w:rFonts w:ascii="Times New Roman" w:hAnsi="Times New Roman" w:cs="Times New Roman"/>
          <w:sz w:val="28"/>
          <w:szCs w:val="28"/>
        </w:rPr>
        <w:t xml:space="preserve">овет депутатов </w:t>
      </w:r>
      <w:r w:rsid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области:</w:t>
      </w:r>
    </w:p>
    <w:p w:rsidR="00792073" w:rsidRPr="000840E7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2073" w:rsidRPr="00A10B51" w:rsidRDefault="00792073" w:rsidP="00A10B51">
      <w:pPr>
        <w:rPr>
          <w:rFonts w:ascii="Times New Roman" w:hAnsi="Times New Roman" w:cs="Times New Roman"/>
          <w:sz w:val="28"/>
          <w:szCs w:val="28"/>
        </w:rPr>
      </w:pPr>
      <w:r w:rsidRPr="00A10B51">
        <w:rPr>
          <w:rFonts w:ascii="Times New Roman" w:hAnsi="Times New Roman" w:cs="Times New Roman"/>
          <w:sz w:val="28"/>
          <w:szCs w:val="28"/>
        </w:rPr>
        <w:t>РЕШИЛ:</w:t>
      </w:r>
    </w:p>
    <w:p w:rsidR="00792073" w:rsidRPr="000840E7" w:rsidRDefault="00792073" w:rsidP="00A200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073" w:rsidRPr="00A10B51" w:rsidRDefault="00792073" w:rsidP="00A20020">
      <w:pPr>
        <w:widowControl/>
        <w:numPr>
          <w:ilvl w:val="0"/>
          <w:numId w:val="1"/>
        </w:numPr>
        <w:shd w:val="clear" w:color="auto" w:fill="FFFFFF"/>
        <w:suppressAutoHyphens w:val="0"/>
        <w:spacing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840E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0840E7">
        <w:rPr>
          <w:rFonts w:ascii="Times New Roman" w:hAnsi="Times New Roman" w:cs="Times New Roman"/>
          <w:bCs/>
          <w:spacing w:val="-1"/>
          <w:sz w:val="28"/>
          <w:szCs w:val="28"/>
        </w:rPr>
        <w:t>положение</w:t>
      </w:r>
      <w:r w:rsidRPr="00084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поряд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Pr="000840E7">
        <w:rPr>
          <w:rFonts w:ascii="Times New Roman" w:hAnsi="Times New Roman" w:cs="Times New Roman"/>
          <w:sz w:val="28"/>
          <w:szCs w:val="28"/>
        </w:rPr>
        <w:t xml:space="preserve"> </w:t>
      </w:r>
      <w:r w:rsidR="00A10B51" w:rsidRP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согласно приложению к настоящему решению.</w:t>
      </w:r>
    </w:p>
    <w:p w:rsidR="00A10B51" w:rsidRPr="00A10B51" w:rsidRDefault="00A10B51" w:rsidP="00A10B51">
      <w:pPr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10B51">
        <w:rPr>
          <w:rFonts w:ascii="Times New Roman" w:hAnsi="Times New Roman" w:cs="Times New Roman"/>
          <w:sz w:val="28"/>
          <w:szCs w:val="28"/>
          <w:lang w:eastAsia="ru-RU"/>
        </w:rPr>
        <w:t>. Настоящее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A10B51" w:rsidRPr="00A10B51" w:rsidRDefault="00A10B51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A10B51" w:rsidRPr="00A10B51" w:rsidRDefault="00A10B51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hAnsi="Times New Roman" w:cs="Times New Roman"/>
          <w:sz w:val="28"/>
          <w:szCs w:val="28"/>
          <w:lang w:eastAsia="ru-RU"/>
        </w:rPr>
        <w:t xml:space="preserve">Глава Никольского городского поселения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A10B51">
        <w:rPr>
          <w:rFonts w:ascii="Times New Roman" w:hAnsi="Times New Roman" w:cs="Times New Roman"/>
          <w:sz w:val="28"/>
          <w:szCs w:val="28"/>
          <w:lang w:eastAsia="ru-RU"/>
        </w:rPr>
        <w:t xml:space="preserve">      И.П. Белов</w:t>
      </w:r>
    </w:p>
    <w:p w:rsidR="00A10B51" w:rsidRPr="00FA5B33" w:rsidRDefault="00A10B51" w:rsidP="00A10B51">
      <w:pPr>
        <w:tabs>
          <w:tab w:val="left" w:pos="3969"/>
        </w:tabs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22"/>
          <w:lang w:eastAsia="ru-RU"/>
        </w:rPr>
      </w:pPr>
    </w:p>
    <w:p w:rsidR="00A10B51" w:rsidRPr="00A10B51" w:rsidRDefault="00A10B51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2"/>
          <w:lang w:eastAsia="ru-RU"/>
        </w:rPr>
      </w:pPr>
      <w:r w:rsidRPr="00A10B51">
        <w:rPr>
          <w:rFonts w:ascii="Times New Roman" w:hAnsi="Times New Roman" w:cs="Times New Roman"/>
          <w:szCs w:val="22"/>
          <w:lang w:eastAsia="ru-RU"/>
        </w:rPr>
        <w:t>М.А. Карпуткина</w:t>
      </w:r>
    </w:p>
    <w:p w:rsidR="00792073" w:rsidRPr="00A10B51" w:rsidRDefault="00A10B51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Cs w:val="22"/>
          <w:lang w:eastAsia="ru-RU"/>
        </w:rPr>
        <w:t>54532</w:t>
      </w:r>
      <w:r w:rsidR="007920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="007920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92073" w:rsidRPr="009E1EA2" w:rsidRDefault="00792073" w:rsidP="00394EFB">
      <w:pPr>
        <w:widowControl/>
        <w:shd w:val="clear" w:color="auto" w:fill="FFFFFF"/>
        <w:suppressAutoHyphens w:val="0"/>
        <w:spacing w:line="240" w:lineRule="auto"/>
        <w:ind w:left="5245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E1EA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792073" w:rsidRDefault="00792073" w:rsidP="00394EFB">
      <w:pPr>
        <w:widowControl/>
        <w:shd w:val="clear" w:color="auto" w:fill="FFFFFF"/>
        <w:suppressAutoHyphens w:val="0"/>
        <w:spacing w:line="240" w:lineRule="auto"/>
        <w:ind w:left="5245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E1E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 решению </w:t>
      </w:r>
      <w:r w:rsidR="00394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совета депутатов Никольского городского поселения Тосненского района Ленинградской области </w:t>
      </w:r>
    </w:p>
    <w:p w:rsidR="00394EFB" w:rsidRDefault="00394EFB" w:rsidP="00394EFB">
      <w:pPr>
        <w:widowControl/>
        <w:shd w:val="clear" w:color="auto" w:fill="FFFFFF"/>
        <w:suppressAutoHyphens w:val="0"/>
        <w:spacing w:line="240" w:lineRule="auto"/>
        <w:ind w:left="5245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 28.05.2020 № ____</w:t>
      </w:r>
    </w:p>
    <w:p w:rsidR="00792073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4EFB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="00394E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92073" w:rsidRPr="00873D8E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394E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Никольского городского поселения Тосненского района Ленинградской области </w:t>
      </w: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мер ответственности</w:t>
      </w:r>
    </w:p>
    <w:p w:rsidR="00792073" w:rsidRPr="002F351E" w:rsidRDefault="00792073" w:rsidP="00A20020">
      <w:pPr>
        <w:widowControl/>
        <w:shd w:val="clear" w:color="auto" w:fill="FFFFFF"/>
        <w:suppressAutoHyphens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Настоящее п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оложение устанавливает 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="00394EFB" w:rsidRPr="00394EFB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  <w:r w:rsidRPr="00394EFB">
        <w:rPr>
          <w:rFonts w:ascii="Times New Roman" w:hAnsi="Times New Roman" w:cs="Times New Roman"/>
          <w:sz w:val="28"/>
          <w:szCs w:val="28"/>
          <w:lang w:eastAsia="ru-RU"/>
        </w:rPr>
        <w:t>, представившим недостоверные или неполные сведения о своих дохо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>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несовершеннолетних детей (далее - сведения о </w:t>
      </w:r>
      <w:r w:rsidRPr="002F351E">
        <w:rPr>
          <w:rFonts w:ascii="Times New Roman" w:hAnsi="Times New Roman" w:cs="Times New Roman"/>
          <w:sz w:val="28"/>
          <w:szCs w:val="28"/>
          <w:lang w:eastAsia="ru-RU"/>
        </w:rPr>
        <w:t>доходах, расходах, об имуществе и обязательствах имущественного характера), если искажение этих сведений является несущественным.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A724E">
        <w:rPr>
          <w:rFonts w:ascii="Times New Roman" w:hAnsi="Times New Roman" w:cs="Times New Roman"/>
          <w:sz w:val="28"/>
          <w:szCs w:val="28"/>
          <w:lang w:eastAsia="ru-RU"/>
        </w:rPr>
        <w:t>Решение о применении меры ответственности к лицам, указанным в пункте 1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стоящего положения принимается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оветом депутатов не позднее чем через 30 дней со дня поступления заявления Губернатора Ленинградской области, а если заявление поступило в период между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заседаниями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представительного органа муниципального образования, - не позднее чем через три месяца со дня поступления такого заявления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92073" w:rsidRDefault="00394EFB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При рассмотрении с</w:t>
      </w:r>
      <w:r w:rsidR="00792073">
        <w:rPr>
          <w:rFonts w:ascii="Times New Roman" w:hAnsi="Times New Roman" w:cs="Times New Roman"/>
          <w:sz w:val="28"/>
          <w:szCs w:val="28"/>
          <w:lang w:eastAsia="ru-RU"/>
        </w:rPr>
        <w:t>оветом депутатов заявления Губернатора Ленинградской области лицу, в отношении которого поступило такое заявление, предоставляется слово для выступления.</w:t>
      </w:r>
    </w:p>
    <w:p w:rsidR="00792073" w:rsidRDefault="00792073" w:rsidP="00A200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5186">
        <w:rPr>
          <w:rFonts w:ascii="Times New Roman" w:hAnsi="Times New Roman" w:cs="Times New Roman"/>
          <w:sz w:val="28"/>
          <w:szCs w:val="28"/>
        </w:rPr>
        <w:t xml:space="preserve">Решение о применении меры ответственности к лицу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принятым, если за него проголосовало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установленном Регламентом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овета депутатов,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двух третей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установленной численности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овета депутатов</w:t>
      </w:r>
      <w:r w:rsidRPr="00175186">
        <w:rPr>
          <w:rFonts w:ascii="Times New Roman" w:hAnsi="Times New Roman" w:cs="Times New Roman"/>
          <w:sz w:val="28"/>
          <w:szCs w:val="28"/>
        </w:rPr>
        <w:t>.</w:t>
      </w:r>
    </w:p>
    <w:p w:rsidR="00792073" w:rsidRDefault="00792073" w:rsidP="00A20020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7518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5186">
        <w:rPr>
          <w:rFonts w:ascii="Times New Roman" w:hAnsi="Times New Roman" w:cs="Times New Roman"/>
          <w:color w:val="000000"/>
          <w:sz w:val="28"/>
          <w:szCs w:val="28"/>
        </w:rPr>
        <w:t xml:space="preserve">При определении меры ответственности за представление недостоверных и неполных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сведений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</w:t>
      </w:r>
      <w:r w:rsidRPr="00175186" w:rsidDel="004A55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учитываются харак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 совершенного коррупционного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правонарушения,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его тяжесть, обстоятельства, при которых оно совершено, а также особенности личности правонарушителя, предшествующие результаты исполнения им своих должностных обязанностей (осуществления полномочий), соблюдения им других ограничений, запретов и обязанностей, установленных в целях противодействия коррупции.</w:t>
      </w:r>
      <w:proofErr w:type="gramEnd"/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6.1. В качестве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 xml:space="preserve">обстоятельств, </w:t>
      </w:r>
      <w:r>
        <w:rPr>
          <w:rFonts w:ascii="Times New Roman" w:hAnsi="Times New Roman" w:cs="Times New Roman"/>
          <w:sz w:val="28"/>
          <w:szCs w:val="28"/>
          <w:lang w:eastAsia="ru-RU"/>
        </w:rPr>
        <w:t>смягчающих меру ответственности учитываются: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совершение нарушения требований законодательства о противодействии коррупции впервые;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безукоризненное соблюдение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792073" w:rsidRPr="00CB5A50" w:rsidRDefault="00792073" w:rsidP="0018071E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в) представление уточненных и достоверных сведений о доходах, расходах, об имуществе и обязательствах имущественного характера за пределами сроков, указанных в части 10 статьи 2 областного закона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должности», при условии, что лицо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указанное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в пункте 1 настоящего положения, самостоятельно обнаружило в представленных им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сведениях</w:t>
      </w: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не отраженные или не полностью отраженные сведения.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6.2. В качестве отягчающего меру ответственности учитывается неоднократное нарушение требований законодательства о противодействии коррупции.</w:t>
      </w:r>
    </w:p>
    <w:p w:rsidR="00792073" w:rsidRPr="009D6D6A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наличии отягчающего обстоятельства 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применяется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мера ответственности, следующая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по степени строгости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мере ответственности, которая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был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бы применен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совершения такого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нарушения в отсутствие отягчающего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обстоятельств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>7. Не влечет применения взысканий: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>а) ненадлежащее соблюдение запрета, неисполнение обязанности вследствие непреодолимой силы;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б) ошибочное (неточное) указание сведений в </w:t>
      </w:r>
      <w:hyperlink r:id="rId8" w:history="1">
        <w:r w:rsidRPr="00CB5A50">
          <w:rPr>
            <w:rFonts w:ascii="Times New Roman" w:hAnsi="Times New Roman" w:cs="Times New Roman"/>
            <w:sz w:val="28"/>
            <w:szCs w:val="28"/>
            <w:lang w:eastAsia="ru-RU"/>
          </w:rPr>
          <w:t>справке</w:t>
        </w:r>
      </w:hyperlink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о </w:t>
      </w: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сведениях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документах (выписках), на основании которых заполнялась Справка, а также иных причин, когда неточность в представленных сведениях возникла по причинам, независящим от лица, представившего указанные сведения;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в) заполнение </w:t>
      </w:r>
      <w:hyperlink r:id="rId9" w:history="1">
        <w:r w:rsidRPr="00CB5A50">
          <w:rPr>
            <w:rFonts w:ascii="Times New Roman" w:hAnsi="Times New Roman" w:cs="Times New Roman"/>
            <w:sz w:val="28"/>
            <w:szCs w:val="28"/>
            <w:lang w:eastAsia="ru-RU"/>
          </w:rPr>
          <w:t>Справки</w:t>
        </w:r>
      </w:hyperlink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в ином, не общепринятом орфографическом порядке, при котором сохраняется смысловое содержание данных в Справке.</w:t>
      </w:r>
    </w:p>
    <w:p w:rsidR="00792073" w:rsidRPr="0030515A" w:rsidRDefault="00792073" w:rsidP="00084ED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3663">
        <w:rPr>
          <w:rFonts w:ascii="Times New Roman" w:hAnsi="Times New Roman" w:cs="Times New Roman"/>
          <w:sz w:val="28"/>
          <w:szCs w:val="28"/>
        </w:rPr>
        <w:t>. Копия решения о применении меры ответственности в течение 5 рабочих дней со дня его принятия направляется или вручается лицу, в отношении которого рассматривался</w:t>
      </w:r>
      <w:r w:rsidRPr="00175186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073" w:rsidRPr="0030515A" w:rsidRDefault="00792073" w:rsidP="00084ED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15A">
        <w:rPr>
          <w:rFonts w:ascii="Times New Roman" w:hAnsi="Times New Roman" w:cs="Times New Roman"/>
          <w:sz w:val="28"/>
          <w:szCs w:val="28"/>
        </w:rPr>
        <w:t xml:space="preserve">В срок, указанный в абзаце 1 настоящего пункта Положения о принятом решении уведомляется Губернатор Ленинградской области. </w:t>
      </w:r>
    </w:p>
    <w:p w:rsidR="0021040D" w:rsidRDefault="0021040D" w:rsidP="00A200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21040D" w:rsidSect="00FE6A04">
          <w:headerReference w:type="even" r:id="rId10"/>
          <w:headerReference w:type="default" r:id="rId11"/>
          <w:pgSz w:w="11906" w:h="16838"/>
          <w:pgMar w:top="709" w:right="567" w:bottom="709" w:left="1417" w:header="720" w:footer="720" w:gutter="0"/>
          <w:cols w:space="720"/>
          <w:titlePg/>
          <w:docGrid w:linePitch="600" w:charSpace="40960"/>
        </w:sectPr>
      </w:pP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40D">
        <w:rPr>
          <w:rFonts w:ascii="Times New Roman" w:hAnsi="Times New Roman" w:cs="Times New Roman"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21040D">
        <w:rPr>
          <w:rFonts w:ascii="Times New Roman" w:hAnsi="Times New Roman" w:cs="Times New Roman"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21040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40D">
        <w:rPr>
          <w:rFonts w:ascii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40D">
        <w:rPr>
          <w:rFonts w:ascii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1040D" w:rsidRPr="0021040D" w:rsidRDefault="0021040D" w:rsidP="0021040D">
      <w:pPr>
        <w:widowControl/>
        <w:suppressAutoHyphens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040D">
        <w:rPr>
          <w:rFonts w:ascii="Times New Roman" w:hAnsi="Times New Roman" w:cs="Times New Roman"/>
          <w:sz w:val="24"/>
          <w:szCs w:val="24"/>
          <w:lang w:eastAsia="ru-RU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hAnsi="Times New Roman" w:cs="Times New Roman"/>
          <w:sz w:val="24"/>
          <w:szCs w:val="24"/>
          <w:lang w:eastAsia="ru-RU"/>
        </w:rPr>
        <w:t>21 мая 2020 года по 27</w:t>
      </w:r>
      <w:r w:rsidRPr="002104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мая</w:t>
      </w:r>
      <w:bookmarkStart w:id="0" w:name="_GoBack"/>
      <w:bookmarkEnd w:id="0"/>
      <w:r w:rsidRPr="0021040D">
        <w:rPr>
          <w:rFonts w:ascii="Times New Roman" w:hAnsi="Times New Roman" w:cs="Times New Roman"/>
          <w:sz w:val="24"/>
          <w:szCs w:val="24"/>
          <w:lang w:eastAsia="ru-RU"/>
        </w:rPr>
        <w:t xml:space="preserve"> 2020 года.</w:t>
      </w:r>
    </w:p>
    <w:p w:rsidR="0021040D" w:rsidRPr="0021040D" w:rsidRDefault="0021040D" w:rsidP="0021040D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792073" w:rsidRPr="00175186" w:rsidRDefault="00792073" w:rsidP="00A200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2073" w:rsidRDefault="00792073"/>
    <w:sectPr w:rsidR="00792073" w:rsidSect="00FE6A04">
      <w:pgSz w:w="11906" w:h="16838"/>
      <w:pgMar w:top="709" w:right="567" w:bottom="709" w:left="1417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64C" w:rsidRDefault="003D264C">
      <w:r>
        <w:separator/>
      </w:r>
    </w:p>
  </w:endnote>
  <w:endnote w:type="continuationSeparator" w:id="0">
    <w:p w:rsidR="003D264C" w:rsidRDefault="003D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64C" w:rsidRDefault="003D264C">
      <w:r>
        <w:separator/>
      </w:r>
    </w:p>
  </w:footnote>
  <w:footnote w:type="continuationSeparator" w:id="0">
    <w:p w:rsidR="003D264C" w:rsidRDefault="003D2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73" w:rsidRDefault="00792073" w:rsidP="00135609">
    <w:pPr>
      <w:pStyle w:val="ae"/>
      <w:framePr w:wrap="around" w:vAnchor="text" w:hAnchor="margin" w:xAlign="center" w:y="1"/>
      <w:rPr>
        <w:rStyle w:val="af0"/>
        <w:rFonts w:cs="Arial"/>
      </w:rPr>
    </w:pPr>
    <w:r>
      <w:rPr>
        <w:rStyle w:val="af0"/>
        <w:rFonts w:cs="Arial"/>
      </w:rPr>
      <w:fldChar w:fldCharType="begin"/>
    </w:r>
    <w:r>
      <w:rPr>
        <w:rStyle w:val="af0"/>
        <w:rFonts w:cs="Arial"/>
      </w:rPr>
      <w:instrText xml:space="preserve">PAGE  </w:instrText>
    </w:r>
    <w:r>
      <w:rPr>
        <w:rStyle w:val="af0"/>
        <w:rFonts w:cs="Arial"/>
      </w:rPr>
      <w:fldChar w:fldCharType="end"/>
    </w:r>
  </w:p>
  <w:p w:rsidR="00792073" w:rsidRDefault="0079207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73" w:rsidRDefault="00792073" w:rsidP="00135609">
    <w:pPr>
      <w:pStyle w:val="ae"/>
      <w:framePr w:wrap="around" w:vAnchor="text" w:hAnchor="margin" w:xAlign="center" w:y="1"/>
      <w:rPr>
        <w:rStyle w:val="af0"/>
        <w:rFonts w:cs="Arial"/>
      </w:rPr>
    </w:pPr>
    <w:r>
      <w:rPr>
        <w:rStyle w:val="af0"/>
        <w:rFonts w:cs="Arial"/>
      </w:rPr>
      <w:fldChar w:fldCharType="begin"/>
    </w:r>
    <w:r>
      <w:rPr>
        <w:rStyle w:val="af0"/>
        <w:rFonts w:cs="Arial"/>
      </w:rPr>
      <w:instrText xml:space="preserve">PAGE  </w:instrText>
    </w:r>
    <w:r>
      <w:rPr>
        <w:rStyle w:val="af0"/>
        <w:rFonts w:cs="Arial"/>
      </w:rPr>
      <w:fldChar w:fldCharType="separate"/>
    </w:r>
    <w:r w:rsidR="0021040D">
      <w:rPr>
        <w:rStyle w:val="af0"/>
        <w:rFonts w:cs="Arial"/>
        <w:noProof/>
      </w:rPr>
      <w:t>3</w:t>
    </w:r>
    <w:r>
      <w:rPr>
        <w:rStyle w:val="af0"/>
        <w:rFonts w:cs="Arial"/>
      </w:rPr>
      <w:fldChar w:fldCharType="end"/>
    </w:r>
  </w:p>
  <w:p w:rsidR="00792073" w:rsidRDefault="0079207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ED"/>
    <w:rsid w:val="00025E76"/>
    <w:rsid w:val="000840E7"/>
    <w:rsid w:val="00084EDB"/>
    <w:rsid w:val="0011592E"/>
    <w:rsid w:val="00134159"/>
    <w:rsid w:val="00135609"/>
    <w:rsid w:val="00175186"/>
    <w:rsid w:val="0018071E"/>
    <w:rsid w:val="0019796D"/>
    <w:rsid w:val="001E1CB0"/>
    <w:rsid w:val="001E3A5E"/>
    <w:rsid w:val="0021040D"/>
    <w:rsid w:val="00247495"/>
    <w:rsid w:val="0028789D"/>
    <w:rsid w:val="002F351E"/>
    <w:rsid w:val="0030515A"/>
    <w:rsid w:val="00360727"/>
    <w:rsid w:val="00377A3A"/>
    <w:rsid w:val="00394EFB"/>
    <w:rsid w:val="003D264C"/>
    <w:rsid w:val="004407A8"/>
    <w:rsid w:val="004A55DC"/>
    <w:rsid w:val="004C3AEB"/>
    <w:rsid w:val="0051514F"/>
    <w:rsid w:val="005646F5"/>
    <w:rsid w:val="00573663"/>
    <w:rsid w:val="00596AED"/>
    <w:rsid w:val="0063779A"/>
    <w:rsid w:val="006C089C"/>
    <w:rsid w:val="006C33E4"/>
    <w:rsid w:val="006E1CCB"/>
    <w:rsid w:val="00713C2C"/>
    <w:rsid w:val="00792073"/>
    <w:rsid w:val="007A724E"/>
    <w:rsid w:val="00800668"/>
    <w:rsid w:val="00830AD6"/>
    <w:rsid w:val="00873D8E"/>
    <w:rsid w:val="009541ED"/>
    <w:rsid w:val="009A12D4"/>
    <w:rsid w:val="009C2622"/>
    <w:rsid w:val="009C46E0"/>
    <w:rsid w:val="009D6D6A"/>
    <w:rsid w:val="009E1EA2"/>
    <w:rsid w:val="00A10B51"/>
    <w:rsid w:val="00A20020"/>
    <w:rsid w:val="00AB0C0C"/>
    <w:rsid w:val="00AD66AB"/>
    <w:rsid w:val="00B008D5"/>
    <w:rsid w:val="00B04A51"/>
    <w:rsid w:val="00B85F4C"/>
    <w:rsid w:val="00B95C92"/>
    <w:rsid w:val="00BE0449"/>
    <w:rsid w:val="00C17E07"/>
    <w:rsid w:val="00C842B8"/>
    <w:rsid w:val="00C96DB9"/>
    <w:rsid w:val="00CB5A50"/>
    <w:rsid w:val="00CD7362"/>
    <w:rsid w:val="00DF14A7"/>
    <w:rsid w:val="00E200D0"/>
    <w:rsid w:val="00ED1B12"/>
    <w:rsid w:val="00EE38B9"/>
    <w:rsid w:val="00EF4AA4"/>
    <w:rsid w:val="00FA5B33"/>
    <w:rsid w:val="00FC2ABC"/>
    <w:rsid w:val="00FE6A04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0"/>
    <w:pPr>
      <w:widowControl w:val="0"/>
      <w:suppressAutoHyphens/>
      <w:spacing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A20020"/>
    <w:pPr>
      <w:keepNext/>
      <w:spacing w:before="240" w:after="120"/>
    </w:pPr>
    <w:rPr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A20020"/>
    <w:rPr>
      <w:rFonts w:ascii="Arial" w:hAnsi="Arial" w:cs="Arial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rsid w:val="00A2002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0020"/>
    <w:rPr>
      <w:rFonts w:ascii="Arial" w:hAnsi="Arial" w:cs="Arial"/>
      <w:sz w:val="20"/>
      <w:szCs w:val="20"/>
      <w:lang w:eastAsia="ar-SA" w:bidi="ar-SA"/>
    </w:rPr>
  </w:style>
  <w:style w:type="character" w:styleId="a8">
    <w:name w:val="annotation reference"/>
    <w:basedOn w:val="a0"/>
    <w:uiPriority w:val="99"/>
    <w:semiHidden/>
    <w:rsid w:val="00A20020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A20020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4">
    <w:name w:val="Body Text"/>
    <w:basedOn w:val="a"/>
    <w:link w:val="ab"/>
    <w:uiPriority w:val="99"/>
    <w:semiHidden/>
    <w:rsid w:val="00A20020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A200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20020"/>
    <w:rPr>
      <w:rFonts w:ascii="Segoe UI" w:hAnsi="Segoe UI" w:cs="Segoe UI"/>
      <w:sz w:val="18"/>
      <w:szCs w:val="18"/>
      <w:lang w:eastAsia="ar-SA" w:bidi="ar-SA"/>
    </w:rPr>
  </w:style>
  <w:style w:type="paragraph" w:styleId="ae">
    <w:name w:val="header"/>
    <w:basedOn w:val="a"/>
    <w:link w:val="af"/>
    <w:uiPriority w:val="99"/>
    <w:rsid w:val="00FE6A0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Pr>
      <w:rFonts w:ascii="Arial" w:hAnsi="Arial" w:cs="Arial"/>
      <w:sz w:val="20"/>
      <w:szCs w:val="20"/>
      <w:lang w:eastAsia="ar-SA" w:bidi="ar-SA"/>
    </w:rPr>
  </w:style>
  <w:style w:type="character" w:styleId="af0">
    <w:name w:val="page number"/>
    <w:basedOn w:val="a0"/>
    <w:uiPriority w:val="99"/>
    <w:rsid w:val="00FE6A0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0"/>
    <w:pPr>
      <w:widowControl w:val="0"/>
      <w:suppressAutoHyphens/>
      <w:spacing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A20020"/>
    <w:pPr>
      <w:keepNext/>
      <w:spacing w:before="240" w:after="120"/>
    </w:pPr>
    <w:rPr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A20020"/>
    <w:rPr>
      <w:rFonts w:ascii="Arial" w:hAnsi="Arial" w:cs="Arial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rsid w:val="00A2002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0020"/>
    <w:rPr>
      <w:rFonts w:ascii="Arial" w:hAnsi="Arial" w:cs="Arial"/>
      <w:sz w:val="20"/>
      <w:szCs w:val="20"/>
      <w:lang w:eastAsia="ar-SA" w:bidi="ar-SA"/>
    </w:rPr>
  </w:style>
  <w:style w:type="character" w:styleId="a8">
    <w:name w:val="annotation reference"/>
    <w:basedOn w:val="a0"/>
    <w:uiPriority w:val="99"/>
    <w:semiHidden/>
    <w:rsid w:val="00A20020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A20020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4">
    <w:name w:val="Body Text"/>
    <w:basedOn w:val="a"/>
    <w:link w:val="ab"/>
    <w:uiPriority w:val="99"/>
    <w:semiHidden/>
    <w:rsid w:val="00A20020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A200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20020"/>
    <w:rPr>
      <w:rFonts w:ascii="Segoe UI" w:hAnsi="Segoe UI" w:cs="Segoe UI"/>
      <w:sz w:val="18"/>
      <w:szCs w:val="18"/>
      <w:lang w:eastAsia="ar-SA" w:bidi="ar-SA"/>
    </w:rPr>
  </w:style>
  <w:style w:type="paragraph" w:styleId="ae">
    <w:name w:val="header"/>
    <w:basedOn w:val="a"/>
    <w:link w:val="af"/>
    <w:uiPriority w:val="99"/>
    <w:rsid w:val="00FE6A0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Pr>
      <w:rFonts w:ascii="Arial" w:hAnsi="Arial" w:cs="Arial"/>
      <w:sz w:val="20"/>
      <w:szCs w:val="20"/>
      <w:lang w:eastAsia="ar-SA" w:bidi="ar-SA"/>
    </w:rPr>
  </w:style>
  <w:style w:type="character" w:styleId="af0">
    <w:name w:val="page number"/>
    <w:basedOn w:val="a0"/>
    <w:uiPriority w:val="99"/>
    <w:rsid w:val="00FE6A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427DBE6EE1C8C26505368E70E450C32FC58636A970F4AE3ABACDD341BF5357D0AE3F9B77F57E58590F9B90E8BA39AD71D1E4615E1CCE0n06B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D01DEAC2583769090057A0A72BA69103DBC4C82DC8EC4250B2569912C5508937AC9149C273D2F8F46220A2E52C7CE63E74975925B74851fBA8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Наталья Федоровна</dc:creator>
  <cp:lastModifiedBy>sekretar</cp:lastModifiedBy>
  <cp:revision>3</cp:revision>
  <dcterms:created xsi:type="dcterms:W3CDTF">2020-05-25T11:58:00Z</dcterms:created>
  <dcterms:modified xsi:type="dcterms:W3CDTF">2020-05-25T12:02:00Z</dcterms:modified>
</cp:coreProperties>
</file>