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16EA" w:rsidRPr="00DD16EA" w:rsidRDefault="00DD16EA" w:rsidP="00DD16EA">
      <w:pPr>
        <w:spacing w:after="0" w:line="240" w:lineRule="auto"/>
        <w:jc w:val="center"/>
        <w:rPr>
          <w:rFonts w:ascii="Times New Roman" w:eastAsia="Times New Roman" w:hAnsi="Times New Roman" w:cs="Times New Roman"/>
          <w:b/>
          <w:sz w:val="28"/>
          <w:szCs w:val="28"/>
          <w:lang w:eastAsia="ru-RU"/>
        </w:rPr>
      </w:pPr>
      <w:r w:rsidRPr="00DD16EA">
        <w:rPr>
          <w:rFonts w:ascii="Times New Roman" w:eastAsia="Times New Roman" w:hAnsi="Times New Roman" w:cs="Times New Roman"/>
          <w:b/>
          <w:sz w:val="28"/>
          <w:szCs w:val="28"/>
          <w:lang w:eastAsia="ru-RU"/>
        </w:rPr>
        <w:t>НИКОЛЬСКОЕ ГОРОДСКОЕ ПОСЕЛЕНИЕ</w:t>
      </w:r>
    </w:p>
    <w:p w:rsidR="00DD16EA" w:rsidRPr="00DD16EA" w:rsidRDefault="00DD16EA" w:rsidP="00DD16EA">
      <w:pPr>
        <w:spacing w:after="0" w:line="240" w:lineRule="auto"/>
        <w:jc w:val="center"/>
        <w:rPr>
          <w:rFonts w:ascii="Times New Roman" w:eastAsia="Times New Roman" w:hAnsi="Times New Roman" w:cs="Times New Roman"/>
          <w:b/>
          <w:sz w:val="28"/>
          <w:szCs w:val="28"/>
          <w:lang w:eastAsia="ru-RU"/>
        </w:rPr>
      </w:pPr>
      <w:r w:rsidRPr="00DD16EA">
        <w:rPr>
          <w:rFonts w:ascii="Times New Roman" w:eastAsia="Times New Roman" w:hAnsi="Times New Roman" w:cs="Times New Roman"/>
          <w:b/>
          <w:sz w:val="28"/>
          <w:szCs w:val="28"/>
          <w:lang w:eastAsia="ru-RU"/>
        </w:rPr>
        <w:t>ТОСНЕНСКОГО РАЙОНА ЛЕНИНГРАДСКОЙ ОБЛАСТИ</w:t>
      </w:r>
    </w:p>
    <w:p w:rsidR="00DD16EA" w:rsidRPr="00DD16EA" w:rsidRDefault="00DD16EA" w:rsidP="00DD16EA">
      <w:pPr>
        <w:spacing w:after="0" w:line="240" w:lineRule="auto"/>
        <w:jc w:val="center"/>
        <w:rPr>
          <w:rFonts w:ascii="Times New Roman" w:eastAsia="Times New Roman" w:hAnsi="Times New Roman" w:cs="Times New Roman"/>
          <w:sz w:val="28"/>
          <w:szCs w:val="28"/>
          <w:lang w:eastAsia="ru-RU"/>
        </w:rPr>
      </w:pPr>
    </w:p>
    <w:p w:rsidR="00DD16EA" w:rsidRPr="00DD16EA" w:rsidRDefault="00DD16EA" w:rsidP="00DD16EA">
      <w:pPr>
        <w:spacing w:after="0" w:line="240" w:lineRule="auto"/>
        <w:jc w:val="center"/>
        <w:rPr>
          <w:rFonts w:ascii="Times New Roman" w:eastAsia="Times New Roman" w:hAnsi="Times New Roman" w:cs="Times New Roman"/>
          <w:b/>
          <w:sz w:val="28"/>
          <w:szCs w:val="28"/>
          <w:lang w:eastAsia="ru-RU"/>
        </w:rPr>
      </w:pPr>
      <w:r w:rsidRPr="00DD16EA">
        <w:rPr>
          <w:rFonts w:ascii="Times New Roman" w:eastAsia="Times New Roman" w:hAnsi="Times New Roman" w:cs="Times New Roman"/>
          <w:b/>
          <w:sz w:val="28"/>
          <w:szCs w:val="28"/>
          <w:lang w:eastAsia="ru-RU"/>
        </w:rPr>
        <w:t>АДМИНИСТРАЦИЯ</w:t>
      </w:r>
    </w:p>
    <w:p w:rsidR="00DD16EA" w:rsidRPr="00DD16EA" w:rsidRDefault="00DD16EA" w:rsidP="00DD16EA">
      <w:pPr>
        <w:spacing w:after="0" w:line="240" w:lineRule="auto"/>
        <w:jc w:val="center"/>
        <w:rPr>
          <w:rFonts w:ascii="Times New Roman" w:eastAsia="Times New Roman" w:hAnsi="Times New Roman" w:cs="Times New Roman"/>
          <w:b/>
          <w:sz w:val="28"/>
          <w:szCs w:val="28"/>
          <w:lang w:eastAsia="ru-RU"/>
        </w:rPr>
      </w:pPr>
    </w:p>
    <w:p w:rsidR="00DD16EA" w:rsidRPr="00DD16EA" w:rsidRDefault="00DD16EA" w:rsidP="00DD16EA">
      <w:pPr>
        <w:spacing w:after="0" w:line="240" w:lineRule="auto"/>
        <w:jc w:val="center"/>
        <w:rPr>
          <w:rFonts w:ascii="Times New Roman" w:eastAsia="Times New Roman" w:hAnsi="Times New Roman" w:cs="Times New Roman"/>
          <w:sz w:val="24"/>
          <w:szCs w:val="24"/>
          <w:lang w:eastAsia="ru-RU"/>
        </w:rPr>
      </w:pPr>
    </w:p>
    <w:p w:rsidR="00DD16EA" w:rsidRPr="00DD16EA" w:rsidRDefault="00DD16EA" w:rsidP="00DD16EA">
      <w:pPr>
        <w:spacing w:after="0" w:line="240" w:lineRule="auto"/>
        <w:jc w:val="center"/>
        <w:rPr>
          <w:rFonts w:ascii="Times New Roman" w:eastAsia="Times New Roman" w:hAnsi="Times New Roman" w:cs="Times New Roman"/>
          <w:b/>
          <w:sz w:val="36"/>
          <w:szCs w:val="36"/>
          <w:lang w:eastAsia="ru-RU"/>
        </w:rPr>
      </w:pPr>
      <w:r w:rsidRPr="00DD16EA">
        <w:rPr>
          <w:rFonts w:ascii="Times New Roman" w:eastAsia="Times New Roman" w:hAnsi="Times New Roman" w:cs="Times New Roman"/>
          <w:b/>
          <w:sz w:val="36"/>
          <w:szCs w:val="36"/>
          <w:lang w:eastAsia="ru-RU"/>
        </w:rPr>
        <w:t>П О С Т А Н О В Л Е Н И Е</w:t>
      </w:r>
    </w:p>
    <w:p w:rsidR="00DD16EA" w:rsidRPr="00DD16EA" w:rsidRDefault="00DD16EA" w:rsidP="00DD16EA">
      <w:pPr>
        <w:spacing w:after="0" w:line="240" w:lineRule="auto"/>
        <w:ind w:left="-1080"/>
        <w:jc w:val="center"/>
        <w:rPr>
          <w:rFonts w:ascii="Times New Roman" w:eastAsia="Times New Roman" w:hAnsi="Times New Roman" w:cs="Times New Roman"/>
          <w:b/>
          <w:sz w:val="32"/>
          <w:szCs w:val="32"/>
          <w:lang w:eastAsia="ru-RU"/>
        </w:rPr>
      </w:pPr>
    </w:p>
    <w:p w:rsidR="00DD16EA" w:rsidRDefault="00DD16EA" w:rsidP="00A87507">
      <w:pPr>
        <w:autoSpaceDE w:val="0"/>
        <w:autoSpaceDN w:val="0"/>
        <w:adjustRightInd w:val="0"/>
        <w:spacing w:after="0" w:line="240" w:lineRule="auto"/>
        <w:jc w:val="both"/>
        <w:outlineLvl w:val="0"/>
        <w:rPr>
          <w:rFonts w:ascii="Times New Roman" w:hAnsi="Times New Roman" w:cs="Times New Roman"/>
          <w:sz w:val="28"/>
          <w:szCs w:val="28"/>
        </w:rPr>
      </w:pPr>
    </w:p>
    <w:p w:rsidR="00A87507" w:rsidRPr="00684F28" w:rsidRDefault="00684F28" w:rsidP="00A87507">
      <w:pPr>
        <w:autoSpaceDE w:val="0"/>
        <w:autoSpaceDN w:val="0"/>
        <w:adjustRightInd w:val="0"/>
        <w:spacing w:after="0" w:line="240" w:lineRule="auto"/>
        <w:jc w:val="both"/>
        <w:outlineLvl w:val="0"/>
        <w:rPr>
          <w:rFonts w:ascii="Times New Roman" w:hAnsi="Times New Roman" w:cs="Times New Roman"/>
          <w:sz w:val="28"/>
          <w:szCs w:val="28"/>
        </w:rPr>
      </w:pPr>
      <w:r w:rsidRPr="004F2A0B">
        <w:rPr>
          <w:rFonts w:ascii="Times New Roman" w:hAnsi="Times New Roman" w:cs="Times New Roman"/>
          <w:sz w:val="28"/>
          <w:szCs w:val="28"/>
        </w:rPr>
        <w:t>14.08.2019</w:t>
      </w:r>
      <w:r w:rsidR="004F2A0B">
        <w:rPr>
          <w:rFonts w:ascii="Times New Roman" w:hAnsi="Times New Roman" w:cs="Times New Roman"/>
          <w:sz w:val="28"/>
          <w:szCs w:val="28"/>
        </w:rPr>
        <w:t xml:space="preserve">    </w:t>
      </w:r>
      <w:r w:rsidR="00DD16EA">
        <w:rPr>
          <w:rFonts w:ascii="Times New Roman" w:hAnsi="Times New Roman" w:cs="Times New Roman"/>
          <w:sz w:val="28"/>
          <w:szCs w:val="28"/>
        </w:rPr>
        <w:t xml:space="preserve">№ </w:t>
      </w:r>
      <w:r w:rsidR="004F2A0B">
        <w:rPr>
          <w:rFonts w:ascii="Times New Roman" w:hAnsi="Times New Roman" w:cs="Times New Roman"/>
          <w:sz w:val="28"/>
          <w:szCs w:val="28"/>
        </w:rPr>
        <w:t>427-па</w:t>
      </w:r>
    </w:p>
    <w:p w:rsidR="00684F28" w:rsidRPr="00A87507" w:rsidRDefault="00684F28" w:rsidP="00A87507">
      <w:pPr>
        <w:autoSpaceDE w:val="0"/>
        <w:autoSpaceDN w:val="0"/>
        <w:adjustRightInd w:val="0"/>
        <w:spacing w:after="0" w:line="240" w:lineRule="auto"/>
        <w:jc w:val="both"/>
        <w:outlineLvl w:val="0"/>
        <w:rPr>
          <w:rFonts w:ascii="Times New Roman" w:hAnsi="Times New Roman" w:cs="Times New Roman"/>
          <w:bCs/>
          <w:sz w:val="28"/>
          <w:szCs w:val="28"/>
        </w:rPr>
      </w:pPr>
    </w:p>
    <w:p w:rsidR="00A87507" w:rsidRPr="00A87507" w:rsidRDefault="00A87507" w:rsidP="00CF619C">
      <w:pPr>
        <w:widowControl w:val="0"/>
        <w:tabs>
          <w:tab w:val="left" w:pos="142"/>
          <w:tab w:val="left" w:pos="284"/>
        </w:tabs>
        <w:autoSpaceDE w:val="0"/>
        <w:autoSpaceDN w:val="0"/>
        <w:adjustRightInd w:val="0"/>
        <w:spacing w:after="0" w:line="240" w:lineRule="auto"/>
        <w:ind w:right="4250"/>
        <w:jc w:val="both"/>
        <w:outlineLvl w:val="0"/>
        <w:rPr>
          <w:rFonts w:ascii="Times New Roman" w:hAnsi="Times New Roman" w:cs="Times New Roman"/>
          <w:sz w:val="28"/>
          <w:szCs w:val="28"/>
        </w:rPr>
      </w:pPr>
      <w:r w:rsidRPr="00A87507">
        <w:rPr>
          <w:rFonts w:ascii="Times New Roman" w:hAnsi="Times New Roman" w:cs="Times New Roman"/>
          <w:bCs/>
          <w:sz w:val="28"/>
          <w:szCs w:val="28"/>
        </w:rPr>
        <w:t xml:space="preserve">Об утверждении административного регламента предоставления муниципальной услуги </w:t>
      </w:r>
      <w:r w:rsidRPr="00A87507">
        <w:rPr>
          <w:rFonts w:ascii="Times New Roman" w:hAnsi="Times New Roman" w:cs="Times New Roman"/>
          <w:sz w:val="28"/>
          <w:szCs w:val="28"/>
        </w:rPr>
        <w:t>по предварительному согласованию предоставления земельного участка</w:t>
      </w:r>
    </w:p>
    <w:p w:rsidR="00A87507" w:rsidRPr="00A87507" w:rsidRDefault="00A87507" w:rsidP="00A87507">
      <w:pPr>
        <w:widowControl w:val="0"/>
        <w:tabs>
          <w:tab w:val="left" w:pos="142"/>
          <w:tab w:val="left" w:pos="284"/>
          <w:tab w:val="left" w:pos="5954"/>
        </w:tabs>
        <w:autoSpaceDE w:val="0"/>
        <w:autoSpaceDN w:val="0"/>
        <w:adjustRightInd w:val="0"/>
        <w:spacing w:after="0" w:line="240" w:lineRule="auto"/>
        <w:outlineLvl w:val="0"/>
        <w:rPr>
          <w:rFonts w:ascii="Times New Roman" w:hAnsi="Times New Roman" w:cs="Times New Roman"/>
          <w:sz w:val="28"/>
          <w:szCs w:val="28"/>
        </w:rPr>
      </w:pPr>
    </w:p>
    <w:p w:rsidR="00A87507" w:rsidRPr="00A87507" w:rsidRDefault="00A87507" w:rsidP="004C48EA">
      <w:pPr>
        <w:spacing w:after="0" w:line="240" w:lineRule="auto"/>
        <w:ind w:firstLine="709"/>
        <w:jc w:val="both"/>
        <w:rPr>
          <w:rFonts w:ascii="Times New Roman" w:hAnsi="Times New Roman" w:cs="Times New Roman"/>
          <w:sz w:val="28"/>
          <w:szCs w:val="28"/>
        </w:rPr>
      </w:pPr>
      <w:r w:rsidRPr="00A87507">
        <w:rPr>
          <w:rFonts w:ascii="Times New Roman" w:hAnsi="Times New Roman" w:cs="Times New Roman"/>
          <w:sz w:val="28"/>
          <w:szCs w:val="28"/>
        </w:rPr>
        <w:t xml:space="preserve">В соответствии с </w:t>
      </w:r>
      <w:hyperlink r:id="rId7" w:tgtFrame="_blank" w:tooltip="Закон Об общих принципах организации местного самоуправления в Российской Федерации" w:history="1">
        <w:r w:rsidRPr="00863495">
          <w:rPr>
            <w:rStyle w:val="af1"/>
            <w:rFonts w:ascii="Times New Roman" w:hAnsi="Times New Roman" w:cs="Times New Roman"/>
            <w:color w:val="auto"/>
            <w:sz w:val="28"/>
            <w:szCs w:val="28"/>
            <w:u w:val="none"/>
          </w:rPr>
          <w:t>Федеральным законом от 06.10.2003 №131-ФЗ</w:t>
        </w:r>
      </w:hyperlink>
      <w:r w:rsidRPr="00863495">
        <w:rPr>
          <w:rFonts w:ascii="Times New Roman" w:hAnsi="Times New Roman" w:cs="Times New Roman"/>
          <w:sz w:val="28"/>
          <w:szCs w:val="28"/>
        </w:rPr>
        <w:t xml:space="preserve">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hyperlink r:id="rId8" w:tgtFrame="_blank" w:tooltip="Устав города Владивостока" w:history="1">
        <w:r w:rsidRPr="00863495">
          <w:rPr>
            <w:rStyle w:val="af1"/>
            <w:rFonts w:ascii="Times New Roman" w:hAnsi="Times New Roman" w:cs="Times New Roman"/>
            <w:color w:val="auto"/>
            <w:sz w:val="28"/>
            <w:szCs w:val="28"/>
            <w:u w:val="none"/>
          </w:rPr>
          <w:t>Уставом</w:t>
        </w:r>
      </w:hyperlink>
      <w:r w:rsidRPr="00863495">
        <w:rPr>
          <w:rFonts w:ascii="Times New Roman" w:hAnsi="Times New Roman" w:cs="Times New Roman"/>
          <w:sz w:val="28"/>
          <w:szCs w:val="28"/>
        </w:rPr>
        <w:t xml:space="preserve"> Никольского городского поселения Тосненского района Ленинградско</w:t>
      </w:r>
      <w:r w:rsidRPr="00A87507">
        <w:rPr>
          <w:rFonts w:ascii="Times New Roman" w:hAnsi="Times New Roman" w:cs="Times New Roman"/>
          <w:sz w:val="28"/>
          <w:szCs w:val="28"/>
        </w:rPr>
        <w:t>й области</w:t>
      </w:r>
      <w:r w:rsidR="004C48EA">
        <w:rPr>
          <w:rFonts w:ascii="Times New Roman" w:hAnsi="Times New Roman" w:cs="Times New Roman"/>
          <w:sz w:val="28"/>
          <w:szCs w:val="28"/>
        </w:rPr>
        <w:t>, администрация Никольского городского поселения Тосненского района Ленинградской области</w:t>
      </w:r>
    </w:p>
    <w:p w:rsidR="004C48EA" w:rsidRDefault="004C48EA" w:rsidP="004C48EA">
      <w:pPr>
        <w:spacing w:after="0" w:line="240" w:lineRule="auto"/>
        <w:jc w:val="both"/>
        <w:rPr>
          <w:rFonts w:ascii="Times New Roman" w:hAnsi="Times New Roman" w:cs="Times New Roman"/>
          <w:sz w:val="28"/>
          <w:szCs w:val="28"/>
        </w:rPr>
      </w:pPr>
    </w:p>
    <w:p w:rsidR="00A87507" w:rsidRDefault="00A87507" w:rsidP="004C48EA">
      <w:pPr>
        <w:spacing w:after="0" w:line="240" w:lineRule="auto"/>
        <w:jc w:val="both"/>
        <w:rPr>
          <w:rFonts w:ascii="Times New Roman" w:hAnsi="Times New Roman" w:cs="Times New Roman"/>
          <w:sz w:val="28"/>
          <w:szCs w:val="28"/>
        </w:rPr>
      </w:pPr>
      <w:r w:rsidRPr="00A87507">
        <w:rPr>
          <w:rFonts w:ascii="Times New Roman" w:hAnsi="Times New Roman" w:cs="Times New Roman"/>
          <w:sz w:val="28"/>
          <w:szCs w:val="28"/>
        </w:rPr>
        <w:t>ПОС</w:t>
      </w:r>
      <w:r w:rsidR="004C48EA">
        <w:rPr>
          <w:rFonts w:ascii="Times New Roman" w:hAnsi="Times New Roman" w:cs="Times New Roman"/>
          <w:sz w:val="28"/>
          <w:szCs w:val="28"/>
        </w:rPr>
        <w:t>ТАНОВЛЯЕТ</w:t>
      </w:r>
      <w:r w:rsidRPr="00A87507">
        <w:rPr>
          <w:rFonts w:ascii="Times New Roman" w:hAnsi="Times New Roman" w:cs="Times New Roman"/>
          <w:sz w:val="28"/>
          <w:szCs w:val="28"/>
        </w:rPr>
        <w:t>:</w:t>
      </w:r>
    </w:p>
    <w:p w:rsidR="004C48EA" w:rsidRPr="00A87507" w:rsidRDefault="004C48EA" w:rsidP="004C48EA">
      <w:pPr>
        <w:spacing w:after="0" w:line="240" w:lineRule="auto"/>
        <w:jc w:val="both"/>
        <w:rPr>
          <w:rFonts w:ascii="Times New Roman" w:hAnsi="Times New Roman" w:cs="Times New Roman"/>
          <w:sz w:val="28"/>
          <w:szCs w:val="28"/>
        </w:rPr>
      </w:pPr>
    </w:p>
    <w:p w:rsidR="00A87507" w:rsidRPr="00A87507" w:rsidRDefault="00A87507" w:rsidP="004C48EA">
      <w:pPr>
        <w:widowControl w:val="0"/>
        <w:tabs>
          <w:tab w:val="left" w:pos="142"/>
          <w:tab w:val="left" w:pos="284"/>
        </w:tabs>
        <w:autoSpaceDE w:val="0"/>
        <w:autoSpaceDN w:val="0"/>
        <w:adjustRightInd w:val="0"/>
        <w:spacing w:after="0" w:line="240" w:lineRule="auto"/>
        <w:ind w:firstLine="709"/>
        <w:jc w:val="both"/>
        <w:outlineLvl w:val="0"/>
        <w:rPr>
          <w:rFonts w:ascii="Times New Roman" w:hAnsi="Times New Roman" w:cs="Times New Roman"/>
          <w:bCs/>
          <w:sz w:val="28"/>
          <w:szCs w:val="28"/>
        </w:rPr>
      </w:pPr>
      <w:r w:rsidRPr="00A87507">
        <w:rPr>
          <w:rFonts w:ascii="Times New Roman" w:hAnsi="Times New Roman" w:cs="Times New Roman"/>
          <w:bCs/>
          <w:sz w:val="28"/>
          <w:szCs w:val="28"/>
        </w:rPr>
        <w:t xml:space="preserve">1. Утвердить административный регламент предоставления муниципальной </w:t>
      </w:r>
      <w:r w:rsidRPr="004C48EA">
        <w:rPr>
          <w:rFonts w:ascii="Times New Roman" w:hAnsi="Times New Roman" w:cs="Times New Roman"/>
          <w:bCs/>
          <w:sz w:val="28"/>
          <w:szCs w:val="28"/>
        </w:rPr>
        <w:t xml:space="preserve">услуги </w:t>
      </w:r>
      <w:r w:rsidR="004C48EA" w:rsidRPr="004C48EA">
        <w:rPr>
          <w:rFonts w:ascii="Times New Roman" w:hAnsi="Times New Roman" w:cs="Times New Roman"/>
          <w:sz w:val="28"/>
          <w:szCs w:val="28"/>
        </w:rPr>
        <w:t>по предварительному согласованию предоставления земельного участка</w:t>
      </w:r>
      <w:r w:rsidRPr="004C48EA">
        <w:rPr>
          <w:rFonts w:ascii="Times New Roman" w:hAnsi="Times New Roman" w:cs="Times New Roman"/>
          <w:sz w:val="28"/>
          <w:szCs w:val="28"/>
        </w:rPr>
        <w:t xml:space="preserve"> </w:t>
      </w:r>
      <w:r w:rsidRPr="004C48EA">
        <w:rPr>
          <w:rFonts w:ascii="Times New Roman" w:hAnsi="Times New Roman" w:cs="Times New Roman"/>
          <w:bCs/>
          <w:sz w:val="28"/>
          <w:szCs w:val="28"/>
        </w:rPr>
        <w:t>согласно</w:t>
      </w:r>
      <w:r w:rsidRPr="00A87507">
        <w:rPr>
          <w:rFonts w:ascii="Times New Roman" w:hAnsi="Times New Roman" w:cs="Times New Roman"/>
          <w:bCs/>
          <w:sz w:val="28"/>
          <w:szCs w:val="28"/>
        </w:rPr>
        <w:t xml:space="preserve"> приложению.</w:t>
      </w:r>
    </w:p>
    <w:p w:rsidR="00A87507" w:rsidRPr="00A87507" w:rsidRDefault="00A87507" w:rsidP="004C48EA">
      <w:pPr>
        <w:spacing w:after="0" w:line="240" w:lineRule="auto"/>
        <w:ind w:firstLine="709"/>
        <w:jc w:val="both"/>
        <w:rPr>
          <w:rFonts w:ascii="Times New Roman" w:hAnsi="Times New Roman" w:cs="Times New Roman"/>
          <w:sz w:val="28"/>
          <w:szCs w:val="28"/>
        </w:rPr>
      </w:pPr>
      <w:r w:rsidRPr="00A87507">
        <w:rPr>
          <w:rFonts w:ascii="Times New Roman" w:hAnsi="Times New Roman" w:cs="Times New Roman"/>
          <w:sz w:val="28"/>
          <w:szCs w:val="28"/>
        </w:rPr>
        <w:t>2. Опубликовать (обнародовать) настоящее постановление в порядке, установленном Уставом Никольского городского поселения Тосненского района Ленинградской области и разместить на официальном сайте Никольского городского поселения Тосненского района Ленинградской области.  </w:t>
      </w:r>
    </w:p>
    <w:p w:rsidR="00A87507" w:rsidRPr="00A87507" w:rsidRDefault="00A87507" w:rsidP="004C48EA">
      <w:pPr>
        <w:spacing w:after="0" w:line="240" w:lineRule="auto"/>
        <w:ind w:firstLine="709"/>
        <w:jc w:val="both"/>
        <w:rPr>
          <w:rFonts w:ascii="Times New Roman" w:hAnsi="Times New Roman" w:cs="Times New Roman"/>
          <w:sz w:val="28"/>
          <w:szCs w:val="28"/>
        </w:rPr>
      </w:pPr>
      <w:r w:rsidRPr="00A87507">
        <w:rPr>
          <w:rFonts w:ascii="Times New Roman" w:hAnsi="Times New Roman" w:cs="Times New Roman"/>
          <w:sz w:val="28"/>
          <w:szCs w:val="28"/>
        </w:rPr>
        <w:t>3. Контроль за исполнение постановления возложить на заместителя главы администрации Смирнова А.Ю.</w:t>
      </w:r>
    </w:p>
    <w:p w:rsidR="00A87507" w:rsidRDefault="00A87507" w:rsidP="00A87507">
      <w:pPr>
        <w:spacing w:after="0" w:line="240" w:lineRule="auto"/>
        <w:jc w:val="both"/>
        <w:rPr>
          <w:rFonts w:ascii="Times New Roman" w:hAnsi="Times New Roman" w:cs="Times New Roman"/>
          <w:sz w:val="28"/>
          <w:szCs w:val="28"/>
        </w:rPr>
      </w:pPr>
    </w:p>
    <w:p w:rsidR="00FD268A" w:rsidRPr="00A87507" w:rsidRDefault="00FD268A" w:rsidP="00A87507">
      <w:pPr>
        <w:spacing w:after="0" w:line="240" w:lineRule="auto"/>
        <w:jc w:val="both"/>
        <w:rPr>
          <w:rFonts w:ascii="Times New Roman" w:hAnsi="Times New Roman" w:cs="Times New Roman"/>
          <w:sz w:val="28"/>
          <w:szCs w:val="28"/>
        </w:rPr>
      </w:pPr>
    </w:p>
    <w:p w:rsidR="00A87507" w:rsidRPr="00A87507" w:rsidRDefault="00A87507" w:rsidP="00A87507">
      <w:pPr>
        <w:spacing w:after="0" w:line="240" w:lineRule="auto"/>
        <w:jc w:val="both"/>
        <w:rPr>
          <w:rFonts w:ascii="Times New Roman" w:hAnsi="Times New Roman" w:cs="Times New Roman"/>
          <w:sz w:val="28"/>
          <w:szCs w:val="28"/>
        </w:rPr>
      </w:pPr>
      <w:r w:rsidRPr="00A87507">
        <w:rPr>
          <w:rFonts w:ascii="Times New Roman" w:hAnsi="Times New Roman" w:cs="Times New Roman"/>
          <w:sz w:val="28"/>
          <w:szCs w:val="28"/>
        </w:rPr>
        <w:t>Глава  администрации</w:t>
      </w:r>
      <w:r w:rsidRPr="00A87507">
        <w:rPr>
          <w:rFonts w:ascii="Times New Roman" w:hAnsi="Times New Roman" w:cs="Times New Roman"/>
          <w:sz w:val="28"/>
          <w:szCs w:val="28"/>
        </w:rPr>
        <w:tab/>
      </w:r>
      <w:r w:rsidRPr="00A87507">
        <w:rPr>
          <w:rFonts w:ascii="Times New Roman" w:hAnsi="Times New Roman" w:cs="Times New Roman"/>
          <w:sz w:val="28"/>
          <w:szCs w:val="28"/>
        </w:rPr>
        <w:tab/>
      </w:r>
      <w:r w:rsidRPr="00A87507">
        <w:rPr>
          <w:rFonts w:ascii="Times New Roman" w:hAnsi="Times New Roman" w:cs="Times New Roman"/>
          <w:sz w:val="28"/>
          <w:szCs w:val="28"/>
        </w:rPr>
        <w:tab/>
        <w:t xml:space="preserve">               </w:t>
      </w:r>
      <w:r>
        <w:rPr>
          <w:rFonts w:ascii="Times New Roman" w:hAnsi="Times New Roman" w:cs="Times New Roman"/>
          <w:sz w:val="28"/>
          <w:szCs w:val="28"/>
        </w:rPr>
        <w:t xml:space="preserve">       </w:t>
      </w:r>
      <w:r>
        <w:rPr>
          <w:rFonts w:ascii="Times New Roman" w:hAnsi="Times New Roman" w:cs="Times New Roman"/>
          <w:sz w:val="28"/>
          <w:szCs w:val="28"/>
        </w:rPr>
        <w:tab/>
        <w:t xml:space="preserve">                      </w:t>
      </w:r>
      <w:r w:rsidRPr="00A87507">
        <w:rPr>
          <w:rFonts w:ascii="Times New Roman" w:hAnsi="Times New Roman" w:cs="Times New Roman"/>
          <w:sz w:val="28"/>
          <w:szCs w:val="28"/>
        </w:rPr>
        <w:t>С.А.Шикалов</w:t>
      </w:r>
    </w:p>
    <w:p w:rsidR="00A87507" w:rsidRDefault="00A87507" w:rsidP="00A87507">
      <w:pPr>
        <w:spacing w:after="0" w:line="240" w:lineRule="auto"/>
        <w:jc w:val="both"/>
        <w:rPr>
          <w:rFonts w:ascii="Times New Roman" w:hAnsi="Times New Roman" w:cs="Times New Roman"/>
          <w:sz w:val="28"/>
          <w:szCs w:val="28"/>
        </w:rPr>
      </w:pPr>
    </w:p>
    <w:p w:rsidR="00FD268A" w:rsidRDefault="00FD268A" w:rsidP="00A87507">
      <w:pPr>
        <w:spacing w:after="0" w:line="240" w:lineRule="auto"/>
        <w:jc w:val="both"/>
        <w:rPr>
          <w:rFonts w:ascii="Times New Roman" w:hAnsi="Times New Roman" w:cs="Times New Roman"/>
          <w:sz w:val="28"/>
          <w:szCs w:val="28"/>
        </w:rPr>
      </w:pPr>
    </w:p>
    <w:p w:rsidR="00FD268A" w:rsidRDefault="00FD268A" w:rsidP="00A87507">
      <w:pPr>
        <w:spacing w:after="0" w:line="240" w:lineRule="auto"/>
        <w:jc w:val="both"/>
        <w:rPr>
          <w:rFonts w:ascii="Times New Roman" w:hAnsi="Times New Roman" w:cs="Times New Roman"/>
          <w:sz w:val="28"/>
          <w:szCs w:val="28"/>
        </w:rPr>
      </w:pPr>
    </w:p>
    <w:p w:rsidR="00FD268A" w:rsidRDefault="00FD268A" w:rsidP="00A87507">
      <w:pPr>
        <w:spacing w:after="0" w:line="240" w:lineRule="auto"/>
        <w:jc w:val="both"/>
        <w:rPr>
          <w:rFonts w:ascii="Times New Roman" w:hAnsi="Times New Roman" w:cs="Times New Roman"/>
          <w:sz w:val="28"/>
          <w:szCs w:val="28"/>
        </w:rPr>
      </w:pPr>
    </w:p>
    <w:p w:rsidR="00FD268A" w:rsidRPr="00A87507" w:rsidRDefault="00FD268A" w:rsidP="00A87507">
      <w:pPr>
        <w:spacing w:after="0" w:line="240" w:lineRule="auto"/>
        <w:jc w:val="both"/>
        <w:rPr>
          <w:rFonts w:ascii="Times New Roman" w:hAnsi="Times New Roman" w:cs="Times New Roman"/>
          <w:sz w:val="28"/>
          <w:szCs w:val="28"/>
        </w:rPr>
      </w:pPr>
    </w:p>
    <w:p w:rsidR="00A87507" w:rsidRPr="00A87507" w:rsidRDefault="00A87507" w:rsidP="00A87507">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Р.Н.Вишневский</w:t>
      </w:r>
    </w:p>
    <w:p w:rsidR="004C48EA" w:rsidRDefault="00A87507" w:rsidP="00FD268A">
      <w:pPr>
        <w:spacing w:after="0" w:line="240" w:lineRule="auto"/>
        <w:jc w:val="both"/>
        <w:rPr>
          <w:rFonts w:ascii="Times New Roman" w:eastAsia="Times New Roman" w:hAnsi="Times New Roman" w:cs="Times New Roman"/>
          <w:bCs/>
          <w:sz w:val="24"/>
          <w:szCs w:val="24"/>
          <w:lang w:eastAsia="ru-RU"/>
        </w:rPr>
      </w:pPr>
      <w:r>
        <w:rPr>
          <w:rFonts w:ascii="Times New Roman" w:hAnsi="Times New Roman" w:cs="Times New Roman"/>
          <w:sz w:val="20"/>
          <w:szCs w:val="20"/>
        </w:rPr>
        <w:t>52078</w:t>
      </w:r>
      <w:bookmarkStart w:id="0" w:name="_GoBack"/>
      <w:bookmarkEnd w:id="0"/>
    </w:p>
    <w:p w:rsidR="00C736D8" w:rsidRPr="00C736D8" w:rsidRDefault="00C736D8" w:rsidP="00C736D8">
      <w:pPr>
        <w:autoSpaceDE w:val="0"/>
        <w:autoSpaceDN w:val="0"/>
        <w:adjustRightInd w:val="0"/>
        <w:spacing w:after="0" w:line="240" w:lineRule="auto"/>
        <w:ind w:left="5529"/>
        <w:jc w:val="right"/>
        <w:rPr>
          <w:rFonts w:ascii="Times New Roman" w:eastAsia="Times New Roman" w:hAnsi="Times New Roman" w:cs="Times New Roman"/>
          <w:bCs/>
          <w:sz w:val="24"/>
          <w:szCs w:val="24"/>
          <w:lang w:eastAsia="ru-RU"/>
        </w:rPr>
      </w:pPr>
      <w:r w:rsidRPr="00C736D8">
        <w:rPr>
          <w:rFonts w:ascii="Times New Roman" w:eastAsia="Times New Roman" w:hAnsi="Times New Roman" w:cs="Times New Roman"/>
          <w:bCs/>
          <w:sz w:val="24"/>
          <w:szCs w:val="24"/>
          <w:lang w:eastAsia="ru-RU"/>
        </w:rPr>
        <w:lastRenderedPageBreak/>
        <w:t xml:space="preserve">Приложение к постановлению администрации Никольского городского поселения Тосненского района Ленинградской области </w:t>
      </w:r>
    </w:p>
    <w:p w:rsidR="00B22418" w:rsidRPr="00C736D8" w:rsidRDefault="004F2A0B" w:rsidP="00C736D8">
      <w:pPr>
        <w:autoSpaceDE w:val="0"/>
        <w:autoSpaceDN w:val="0"/>
        <w:adjustRightInd w:val="0"/>
        <w:spacing w:after="0" w:line="240" w:lineRule="auto"/>
        <w:ind w:left="5529"/>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 14.08.2019  № 427-па</w:t>
      </w:r>
    </w:p>
    <w:p w:rsidR="000C0421" w:rsidRPr="00C736D8" w:rsidRDefault="00BA2947" w:rsidP="000C0421">
      <w:pPr>
        <w:autoSpaceDE w:val="0"/>
        <w:autoSpaceDN w:val="0"/>
        <w:adjustRightInd w:val="0"/>
        <w:spacing w:after="0" w:line="240" w:lineRule="auto"/>
        <w:jc w:val="center"/>
        <w:rPr>
          <w:rFonts w:ascii="Times New Roman" w:eastAsia="Times New Roman" w:hAnsi="Times New Roman" w:cs="Times New Roman"/>
          <w:b/>
          <w:bCs/>
          <w:color w:val="FF0000"/>
          <w:sz w:val="24"/>
          <w:szCs w:val="24"/>
          <w:lang w:eastAsia="ru-RU"/>
        </w:rPr>
      </w:pPr>
      <w:r w:rsidRPr="00C736D8">
        <w:rPr>
          <w:rFonts w:ascii="Times New Roman" w:eastAsia="Times New Roman" w:hAnsi="Times New Roman" w:cs="Times New Roman"/>
          <w:b/>
          <w:bCs/>
          <w:sz w:val="24"/>
          <w:szCs w:val="24"/>
          <w:lang w:eastAsia="ru-RU"/>
        </w:rPr>
        <w:t>Административный регламент</w:t>
      </w:r>
      <w:r w:rsidR="000C0421" w:rsidRPr="00C736D8">
        <w:rPr>
          <w:rFonts w:ascii="Times New Roman" w:eastAsia="Times New Roman" w:hAnsi="Times New Roman" w:cs="Times New Roman"/>
          <w:b/>
          <w:bCs/>
          <w:sz w:val="24"/>
          <w:szCs w:val="24"/>
          <w:lang w:eastAsia="ru-RU"/>
        </w:rPr>
        <w:t xml:space="preserve"> </w:t>
      </w:r>
      <w:r w:rsidR="000C0421" w:rsidRPr="00C736D8">
        <w:rPr>
          <w:rFonts w:ascii="Times New Roman" w:eastAsia="Times New Roman" w:hAnsi="Times New Roman" w:cs="Times New Roman"/>
          <w:b/>
          <w:bCs/>
          <w:sz w:val="24"/>
          <w:szCs w:val="24"/>
          <w:lang w:eastAsia="ru-RU"/>
        </w:rPr>
        <w:br/>
      </w:r>
      <w:r w:rsidR="00C20605" w:rsidRPr="00C736D8">
        <w:rPr>
          <w:rFonts w:ascii="Times New Roman" w:eastAsia="Times New Roman" w:hAnsi="Times New Roman" w:cs="Times New Roman"/>
          <w:b/>
          <w:bCs/>
          <w:sz w:val="24"/>
          <w:szCs w:val="24"/>
          <w:lang w:eastAsia="ru-RU"/>
        </w:rPr>
        <w:t>предоставления</w:t>
      </w:r>
      <w:r w:rsidR="000C0421" w:rsidRPr="00C736D8">
        <w:rPr>
          <w:rFonts w:ascii="Times New Roman" w:eastAsia="Times New Roman" w:hAnsi="Times New Roman" w:cs="Times New Roman"/>
          <w:b/>
          <w:bCs/>
          <w:sz w:val="24"/>
          <w:szCs w:val="24"/>
          <w:lang w:eastAsia="ru-RU"/>
        </w:rPr>
        <w:t xml:space="preserve"> муниципальной услуги </w:t>
      </w:r>
      <w:r w:rsidR="00C20605" w:rsidRPr="00C736D8">
        <w:rPr>
          <w:rFonts w:ascii="Times New Roman" w:eastAsia="Times New Roman" w:hAnsi="Times New Roman" w:cs="Times New Roman"/>
          <w:b/>
          <w:bCs/>
          <w:sz w:val="24"/>
          <w:szCs w:val="24"/>
          <w:lang w:eastAsia="ru-RU"/>
        </w:rPr>
        <w:t>по предварительному согласованию</w:t>
      </w:r>
      <w:r w:rsidR="000C0421" w:rsidRPr="00C736D8">
        <w:rPr>
          <w:rFonts w:ascii="Times New Roman" w:eastAsia="Times New Roman" w:hAnsi="Times New Roman" w:cs="Times New Roman"/>
          <w:b/>
          <w:bCs/>
          <w:sz w:val="24"/>
          <w:szCs w:val="24"/>
          <w:lang w:eastAsia="ru-RU"/>
        </w:rPr>
        <w:t xml:space="preserve"> предоставления земельного участка</w:t>
      </w:r>
    </w:p>
    <w:p w:rsidR="00A877B4" w:rsidRPr="00C736D8" w:rsidRDefault="00A877B4">
      <w:pPr>
        <w:pStyle w:val="ConsPlusNormal"/>
        <w:ind w:firstLine="540"/>
        <w:jc w:val="both"/>
        <w:rPr>
          <w:rFonts w:ascii="Times New Roman" w:hAnsi="Times New Roman" w:cs="Times New Roman"/>
          <w:b/>
          <w:sz w:val="24"/>
          <w:szCs w:val="24"/>
        </w:rPr>
      </w:pPr>
    </w:p>
    <w:p w:rsidR="00A877B4" w:rsidRPr="00C736D8" w:rsidRDefault="00A877B4">
      <w:pPr>
        <w:pStyle w:val="ConsPlusNormal"/>
        <w:jc w:val="center"/>
        <w:outlineLvl w:val="1"/>
        <w:rPr>
          <w:rFonts w:ascii="Times New Roman" w:hAnsi="Times New Roman" w:cs="Times New Roman"/>
          <w:b/>
          <w:sz w:val="24"/>
          <w:szCs w:val="24"/>
        </w:rPr>
      </w:pPr>
      <w:r w:rsidRPr="00C736D8">
        <w:rPr>
          <w:rFonts w:ascii="Times New Roman" w:hAnsi="Times New Roman" w:cs="Times New Roman"/>
          <w:b/>
          <w:sz w:val="24"/>
          <w:szCs w:val="24"/>
        </w:rPr>
        <w:t>1. Общие положения</w:t>
      </w:r>
    </w:p>
    <w:p w:rsidR="00A877B4" w:rsidRPr="00C736D8" w:rsidRDefault="00A877B4">
      <w:pPr>
        <w:pStyle w:val="ConsPlusNormal"/>
        <w:ind w:firstLine="540"/>
        <w:jc w:val="both"/>
        <w:rPr>
          <w:rFonts w:ascii="Times New Roman" w:hAnsi="Times New Roman" w:cs="Times New Roman"/>
          <w:sz w:val="24"/>
          <w:szCs w:val="24"/>
        </w:rPr>
      </w:pPr>
    </w:p>
    <w:p w:rsidR="00F11CAC" w:rsidRPr="00C736D8" w:rsidRDefault="00A877B4" w:rsidP="00C20605">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1.1. </w:t>
      </w:r>
      <w:r w:rsidR="00F11CAC" w:rsidRPr="00C736D8">
        <w:rPr>
          <w:rFonts w:ascii="Times New Roman" w:hAnsi="Times New Roman" w:cs="Times New Roman"/>
          <w:sz w:val="24"/>
          <w:szCs w:val="24"/>
        </w:rPr>
        <w:t>Настоящий а</w:t>
      </w:r>
      <w:r w:rsidRPr="00C736D8">
        <w:rPr>
          <w:rFonts w:ascii="Times New Roman" w:hAnsi="Times New Roman" w:cs="Times New Roman"/>
          <w:sz w:val="24"/>
          <w:szCs w:val="24"/>
        </w:rPr>
        <w:t xml:space="preserve">дминистративный регламент предоставления </w:t>
      </w:r>
      <w:r w:rsidR="000C0421"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 xml:space="preserve"> </w:t>
      </w:r>
      <w:r w:rsidR="00C20605" w:rsidRPr="00C736D8">
        <w:rPr>
          <w:rFonts w:ascii="Times New Roman" w:hAnsi="Times New Roman" w:cs="Times New Roman"/>
          <w:sz w:val="24"/>
          <w:szCs w:val="24"/>
        </w:rPr>
        <w:t>по предварительному согласованию</w:t>
      </w:r>
      <w:r w:rsidRPr="00C736D8">
        <w:rPr>
          <w:rFonts w:ascii="Times New Roman" w:hAnsi="Times New Roman" w:cs="Times New Roman"/>
          <w:sz w:val="24"/>
          <w:szCs w:val="24"/>
        </w:rPr>
        <w:t xml:space="preserve"> пре</w:t>
      </w:r>
      <w:r w:rsidR="000C0421" w:rsidRPr="00C736D8">
        <w:rPr>
          <w:rFonts w:ascii="Times New Roman" w:hAnsi="Times New Roman" w:cs="Times New Roman"/>
          <w:sz w:val="24"/>
          <w:szCs w:val="24"/>
        </w:rPr>
        <w:t>доставления земельного участка</w:t>
      </w:r>
      <w:r w:rsidRPr="00C736D8">
        <w:rPr>
          <w:rFonts w:ascii="Times New Roman" w:hAnsi="Times New Roman" w:cs="Times New Roman"/>
          <w:sz w:val="24"/>
          <w:szCs w:val="24"/>
        </w:rPr>
        <w:t xml:space="preserve"> </w:t>
      </w:r>
      <w:r w:rsidR="00C20605" w:rsidRPr="00C736D8">
        <w:rPr>
          <w:rFonts w:ascii="Times New Roman" w:hAnsi="Times New Roman" w:cs="Times New Roman"/>
          <w:sz w:val="24"/>
          <w:szCs w:val="24"/>
        </w:rPr>
        <w:t xml:space="preserve">(далее – административный регламент) </w:t>
      </w:r>
      <w:r w:rsidRPr="00C736D8">
        <w:rPr>
          <w:rFonts w:ascii="Times New Roman" w:hAnsi="Times New Roman" w:cs="Times New Roman"/>
          <w:sz w:val="24"/>
          <w:szCs w:val="24"/>
        </w:rPr>
        <w:t xml:space="preserve">разработан в целях повышения качества исполнения и доступности предоставления </w:t>
      </w:r>
      <w:r w:rsidR="000C0421" w:rsidRPr="00C736D8">
        <w:rPr>
          <w:rFonts w:ascii="Times New Roman" w:hAnsi="Times New Roman" w:cs="Times New Roman"/>
          <w:sz w:val="24"/>
          <w:szCs w:val="24"/>
        </w:rPr>
        <w:t>муниципальных услуг</w:t>
      </w:r>
      <w:r w:rsidR="00F11CAC" w:rsidRPr="00C736D8">
        <w:rPr>
          <w:rFonts w:ascii="Times New Roman" w:hAnsi="Times New Roman" w:cs="Times New Roman"/>
          <w:sz w:val="24"/>
          <w:szCs w:val="24"/>
        </w:rPr>
        <w:t>.</w:t>
      </w:r>
    </w:p>
    <w:p w:rsidR="00A877B4" w:rsidRPr="00C736D8" w:rsidRDefault="00F11CAC" w:rsidP="00C20605">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Административный регламент</w:t>
      </w:r>
      <w:r w:rsidR="00C20605" w:rsidRPr="00C736D8">
        <w:rPr>
          <w:rFonts w:ascii="Times New Roman" w:hAnsi="Times New Roman" w:cs="Times New Roman"/>
          <w:sz w:val="24"/>
          <w:szCs w:val="24"/>
        </w:rPr>
        <w:t xml:space="preserve"> </w:t>
      </w:r>
      <w:r w:rsidR="00A877B4" w:rsidRPr="00C736D8">
        <w:rPr>
          <w:rFonts w:ascii="Times New Roman" w:hAnsi="Times New Roman" w:cs="Times New Roman"/>
          <w:sz w:val="24"/>
          <w:szCs w:val="24"/>
        </w:rPr>
        <w:t xml:space="preserve">устанавливает порядок, стандарт и правовые основания </w:t>
      </w:r>
      <w:r w:rsidRPr="00C736D8">
        <w:rPr>
          <w:rFonts w:ascii="Times New Roman" w:hAnsi="Times New Roman" w:cs="Times New Roman"/>
          <w:sz w:val="24"/>
          <w:szCs w:val="24"/>
        </w:rPr>
        <w:t>предоставления</w:t>
      </w:r>
      <w:r w:rsidR="00A877B4" w:rsidRPr="00C736D8">
        <w:rPr>
          <w:rFonts w:ascii="Times New Roman" w:hAnsi="Times New Roman" w:cs="Times New Roman"/>
          <w:sz w:val="24"/>
          <w:szCs w:val="24"/>
        </w:rPr>
        <w:t xml:space="preserve"> </w:t>
      </w:r>
      <w:r w:rsidR="000C0421" w:rsidRPr="00C736D8">
        <w:rPr>
          <w:rFonts w:ascii="Times New Roman" w:hAnsi="Times New Roman" w:cs="Times New Roman"/>
          <w:sz w:val="24"/>
          <w:szCs w:val="24"/>
        </w:rPr>
        <w:t xml:space="preserve">муниципальной услуги </w:t>
      </w:r>
      <w:r w:rsidR="00A877B4" w:rsidRPr="00C736D8">
        <w:rPr>
          <w:rFonts w:ascii="Times New Roman" w:hAnsi="Times New Roman" w:cs="Times New Roman"/>
          <w:sz w:val="24"/>
          <w:szCs w:val="24"/>
        </w:rPr>
        <w:t>по предварительному согласованию предоставления земельного участка</w:t>
      </w:r>
      <w:r w:rsidR="00C20605" w:rsidRPr="00C736D8">
        <w:rPr>
          <w:rFonts w:ascii="Times New Roman" w:hAnsi="Times New Roman" w:cs="Times New Roman"/>
          <w:sz w:val="24"/>
          <w:szCs w:val="24"/>
        </w:rPr>
        <w:t xml:space="preserve"> (далее – муниципальная услуга)</w:t>
      </w:r>
      <w:r w:rsidRPr="00C736D8">
        <w:rPr>
          <w:rFonts w:ascii="Times New Roman" w:hAnsi="Times New Roman" w:cs="Times New Roman"/>
          <w:sz w:val="24"/>
          <w:szCs w:val="24"/>
        </w:rPr>
        <w:t xml:space="preserve"> администрацией Никольского городского поселения Тосненского района Ленинградской области, </w:t>
      </w:r>
      <w:r w:rsidR="00A877B4" w:rsidRPr="00C736D8">
        <w:rPr>
          <w:rFonts w:ascii="Times New Roman" w:hAnsi="Times New Roman" w:cs="Times New Roman"/>
          <w:sz w:val="24"/>
          <w:szCs w:val="24"/>
        </w:rPr>
        <w:t>состав, последовательность, сроки и особенности выполнения административных процедур, а также формы контроля за исполнением административного регламента.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1.2. Заявителями, имеющими право на получение </w:t>
      </w:r>
      <w:r w:rsidR="000C0421"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 являются:</w:t>
      </w:r>
    </w:p>
    <w:p w:rsidR="00A877B4" w:rsidRPr="00C736D8" w:rsidRDefault="00A877B4" w:rsidP="00B22418">
      <w:pPr>
        <w:pStyle w:val="ConsPlusNormal"/>
        <w:numPr>
          <w:ilvl w:val="0"/>
          <w:numId w:val="1"/>
        </w:numPr>
        <w:ind w:left="0" w:firstLine="709"/>
        <w:jc w:val="both"/>
        <w:rPr>
          <w:rFonts w:ascii="Times New Roman" w:hAnsi="Times New Roman" w:cs="Times New Roman"/>
          <w:sz w:val="24"/>
          <w:szCs w:val="24"/>
        </w:rPr>
      </w:pPr>
      <w:r w:rsidRPr="00C736D8">
        <w:rPr>
          <w:rFonts w:ascii="Times New Roman" w:hAnsi="Times New Roman" w:cs="Times New Roman"/>
          <w:sz w:val="24"/>
          <w:szCs w:val="24"/>
        </w:rPr>
        <w:t>физические лица;</w:t>
      </w:r>
    </w:p>
    <w:p w:rsidR="00A877B4" w:rsidRPr="00C736D8" w:rsidRDefault="00A877B4" w:rsidP="00B22418">
      <w:pPr>
        <w:pStyle w:val="ConsPlusNormal"/>
        <w:numPr>
          <w:ilvl w:val="0"/>
          <w:numId w:val="1"/>
        </w:numPr>
        <w:ind w:left="0" w:firstLine="709"/>
        <w:jc w:val="both"/>
        <w:rPr>
          <w:rFonts w:ascii="Times New Roman" w:hAnsi="Times New Roman" w:cs="Times New Roman"/>
          <w:sz w:val="24"/>
          <w:szCs w:val="24"/>
        </w:rPr>
      </w:pPr>
      <w:r w:rsidRPr="00C736D8">
        <w:rPr>
          <w:rFonts w:ascii="Times New Roman" w:hAnsi="Times New Roman" w:cs="Times New Roman"/>
          <w:sz w:val="24"/>
          <w:szCs w:val="24"/>
        </w:rPr>
        <w:t>индивидуальные предприниматели;</w:t>
      </w:r>
    </w:p>
    <w:p w:rsidR="00A877B4" w:rsidRPr="00C736D8" w:rsidRDefault="00A877B4" w:rsidP="00B22418">
      <w:pPr>
        <w:pStyle w:val="ConsPlusNormal"/>
        <w:numPr>
          <w:ilvl w:val="0"/>
          <w:numId w:val="1"/>
        </w:numPr>
        <w:ind w:left="0" w:firstLine="709"/>
        <w:jc w:val="both"/>
        <w:rPr>
          <w:rFonts w:ascii="Times New Roman" w:hAnsi="Times New Roman" w:cs="Times New Roman"/>
          <w:sz w:val="24"/>
          <w:szCs w:val="24"/>
        </w:rPr>
      </w:pPr>
      <w:r w:rsidRPr="00C736D8">
        <w:rPr>
          <w:rFonts w:ascii="Times New Roman" w:hAnsi="Times New Roman" w:cs="Times New Roman"/>
          <w:sz w:val="24"/>
          <w:szCs w:val="24"/>
        </w:rPr>
        <w:t>юридические лица.</w:t>
      </w:r>
    </w:p>
    <w:p w:rsidR="00C20605" w:rsidRPr="00C736D8" w:rsidRDefault="00C20605" w:rsidP="00C20605">
      <w:pPr>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1.3. Местонахождение, справочные теле</w:t>
      </w:r>
      <w:r w:rsidR="00F11CAC" w:rsidRPr="00C736D8">
        <w:rPr>
          <w:rFonts w:ascii="Times New Roman" w:hAnsi="Times New Roman" w:cs="Times New Roman"/>
          <w:sz w:val="24"/>
          <w:szCs w:val="24"/>
        </w:rPr>
        <w:t>фоны и адрес электронной почты а</w:t>
      </w:r>
      <w:r w:rsidRPr="00C736D8">
        <w:rPr>
          <w:rFonts w:ascii="Times New Roman" w:hAnsi="Times New Roman" w:cs="Times New Roman"/>
          <w:sz w:val="24"/>
          <w:szCs w:val="24"/>
        </w:rPr>
        <w:t>дминистра</w:t>
      </w:r>
      <w:r w:rsidR="00F11CAC" w:rsidRPr="00C736D8">
        <w:rPr>
          <w:rFonts w:ascii="Times New Roman" w:hAnsi="Times New Roman" w:cs="Times New Roman"/>
          <w:sz w:val="24"/>
          <w:szCs w:val="24"/>
        </w:rPr>
        <w:t xml:space="preserve">ции Никольского городского поселения Тосненского района ленинградской области приведены в </w:t>
      </w:r>
      <w:r w:rsidR="00F11CAC" w:rsidRPr="00C736D8">
        <w:rPr>
          <w:rFonts w:ascii="Times New Roman" w:hAnsi="Times New Roman" w:cs="Times New Roman"/>
          <w:sz w:val="24"/>
          <w:szCs w:val="24"/>
          <w:u w:val="single"/>
        </w:rPr>
        <w:t>приложении 1</w:t>
      </w:r>
      <w:r w:rsidR="00F11CAC" w:rsidRPr="00C736D8">
        <w:rPr>
          <w:rFonts w:ascii="Times New Roman" w:hAnsi="Times New Roman" w:cs="Times New Roman"/>
          <w:sz w:val="24"/>
          <w:szCs w:val="24"/>
        </w:rPr>
        <w:t xml:space="preserve"> к а</w:t>
      </w:r>
      <w:r w:rsidRPr="00C736D8">
        <w:rPr>
          <w:rFonts w:ascii="Times New Roman" w:hAnsi="Times New Roman" w:cs="Times New Roman"/>
          <w:sz w:val="24"/>
          <w:szCs w:val="24"/>
        </w:rPr>
        <w:t>дминистративному регламенту.</w:t>
      </w:r>
    </w:p>
    <w:p w:rsidR="00C20605" w:rsidRPr="00C736D8" w:rsidRDefault="00F11CAC" w:rsidP="00F11CA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1.4</w:t>
      </w:r>
      <w:r w:rsidR="00C20605" w:rsidRPr="00C736D8">
        <w:rPr>
          <w:rFonts w:ascii="Times New Roman" w:hAnsi="Times New Roman" w:cs="Times New Roman"/>
          <w:sz w:val="24"/>
          <w:szCs w:val="24"/>
        </w:rPr>
        <w:t xml:space="preserve">. При наличии соглашения о взаимодействии между государственным бюджетным учреждением Ленинградской области «Многофункциональный центр предоставления государственных и муниципальных услуг» (далее – МФЦ) и администрацией Никольского городского поселения Тосненского района Ленинградской области  муниципальная услуга может быть предоставлена при обращении в МФЦ. </w:t>
      </w:r>
    </w:p>
    <w:p w:rsidR="00C20605" w:rsidRPr="00C736D8" w:rsidRDefault="00C20605" w:rsidP="00C2060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Информация о местах нахождения и графике работы, справочных телефонах и адресах электронной почты МФЦ приведена в </w:t>
      </w:r>
      <w:r w:rsidRPr="00C736D8">
        <w:rPr>
          <w:rFonts w:ascii="Times New Roman" w:hAnsi="Times New Roman" w:cs="Times New Roman"/>
          <w:sz w:val="24"/>
          <w:szCs w:val="24"/>
          <w:u w:val="single"/>
        </w:rPr>
        <w:t>приложении 2</w:t>
      </w:r>
      <w:r w:rsidR="00F11CAC" w:rsidRPr="00C736D8">
        <w:rPr>
          <w:rFonts w:ascii="Times New Roman" w:hAnsi="Times New Roman" w:cs="Times New Roman"/>
          <w:sz w:val="24"/>
          <w:szCs w:val="24"/>
        </w:rPr>
        <w:t xml:space="preserve"> к административному регламенту</w:t>
      </w:r>
      <w:r w:rsidRPr="00C736D8">
        <w:rPr>
          <w:rFonts w:ascii="Times New Roman" w:hAnsi="Times New Roman" w:cs="Times New Roman"/>
          <w:sz w:val="24"/>
          <w:szCs w:val="24"/>
        </w:rPr>
        <w:t>.</w:t>
      </w:r>
    </w:p>
    <w:p w:rsidR="00C20605" w:rsidRPr="00C736D8" w:rsidRDefault="00F11CAC" w:rsidP="00C2060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1.5</w:t>
      </w:r>
      <w:r w:rsidR="00C20605" w:rsidRPr="00C736D8">
        <w:rPr>
          <w:rFonts w:ascii="Times New Roman" w:hAnsi="Times New Roman" w:cs="Times New Roman"/>
          <w:sz w:val="24"/>
          <w:szCs w:val="24"/>
        </w:rPr>
        <w:t>.</w:t>
      </w:r>
      <w:r w:rsidRPr="00C736D8">
        <w:rPr>
          <w:rFonts w:ascii="Times New Roman" w:hAnsi="Times New Roman" w:cs="Times New Roman"/>
          <w:sz w:val="24"/>
          <w:szCs w:val="24"/>
        </w:rPr>
        <w:t xml:space="preserve"> </w:t>
      </w:r>
      <w:r w:rsidR="00C20605" w:rsidRPr="00C736D8">
        <w:rPr>
          <w:rFonts w:ascii="Times New Roman" w:hAnsi="Times New Roman" w:cs="Times New Roman"/>
          <w:sz w:val="24"/>
          <w:szCs w:val="24"/>
        </w:rPr>
        <w:t>Муниципальная услуга может быть предоставлена в электронном виде через функционал электронной приёмной на ПГУ ЛО.</w:t>
      </w:r>
    </w:p>
    <w:p w:rsidR="00F11CAC" w:rsidRPr="00C736D8" w:rsidRDefault="00F11CAC" w:rsidP="00F11CAC">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1.6.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F11CAC" w:rsidRPr="00C736D8" w:rsidRDefault="00F11CAC" w:rsidP="00F11CAC">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1.6.1. Электронный адрес портала государственных и муниципальных услуг Ленинградской области (далее – ПГУ ЛО): </w:t>
      </w:r>
      <w:hyperlink r:id="rId9" w:history="1">
        <w:r w:rsidRPr="00C736D8">
          <w:rPr>
            <w:rFonts w:ascii="Times New Roman" w:hAnsi="Times New Roman" w:cs="Times New Roman"/>
            <w:sz w:val="24"/>
            <w:szCs w:val="24"/>
            <w:u w:val="single"/>
          </w:rPr>
          <w:t>http://gu.lenobl.ru/</w:t>
        </w:r>
      </w:hyperlink>
      <w:r w:rsidRPr="00C736D8">
        <w:rPr>
          <w:rFonts w:ascii="Times New Roman" w:hAnsi="Times New Roman" w:cs="Times New Roman"/>
          <w:sz w:val="24"/>
          <w:szCs w:val="24"/>
        </w:rPr>
        <w:t>.</w:t>
      </w:r>
    </w:p>
    <w:p w:rsidR="00F11CAC" w:rsidRPr="00C736D8" w:rsidRDefault="00F11CAC" w:rsidP="00F11CAC">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1.6.2. Электронный адрес официального сайта Администрации Ленинградской области </w:t>
      </w:r>
      <w:hyperlink r:id="rId10" w:history="1">
        <w:r w:rsidRPr="00C736D8">
          <w:rPr>
            <w:rFonts w:ascii="Times New Roman" w:hAnsi="Times New Roman" w:cs="Times New Roman"/>
            <w:sz w:val="24"/>
            <w:szCs w:val="24"/>
            <w:u w:val="single"/>
          </w:rPr>
          <w:t>http://www.lenobl.ru/</w:t>
        </w:r>
      </w:hyperlink>
      <w:r w:rsidRPr="00C736D8">
        <w:rPr>
          <w:rFonts w:ascii="Times New Roman" w:hAnsi="Times New Roman" w:cs="Times New Roman"/>
          <w:sz w:val="24"/>
          <w:szCs w:val="24"/>
        </w:rPr>
        <w:t>.</w:t>
      </w:r>
    </w:p>
    <w:p w:rsidR="00F11CAC" w:rsidRPr="00C736D8" w:rsidRDefault="00F11CAC" w:rsidP="00F11CA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1.6.3. Электронный адрес официального сайта администрации Никольского городского поселения Тосненского района Ленинградской области: </w:t>
      </w:r>
      <w:r w:rsidRPr="00C736D8">
        <w:rPr>
          <w:rFonts w:ascii="Times New Roman" w:hAnsi="Times New Roman" w:cs="Times New Roman"/>
          <w:sz w:val="24"/>
          <w:szCs w:val="24"/>
          <w:u w:val="single"/>
          <w:lang w:val="en-US"/>
        </w:rPr>
        <w:t>www</w:t>
      </w:r>
      <w:r w:rsidRPr="00C736D8">
        <w:rPr>
          <w:rFonts w:ascii="Times New Roman" w:hAnsi="Times New Roman" w:cs="Times New Roman"/>
          <w:sz w:val="24"/>
          <w:szCs w:val="24"/>
          <w:u w:val="single"/>
        </w:rPr>
        <w:t>.</w:t>
      </w:r>
      <w:r w:rsidRPr="00C736D8">
        <w:rPr>
          <w:rFonts w:ascii="Times New Roman" w:hAnsi="Times New Roman" w:cs="Times New Roman"/>
          <w:sz w:val="24"/>
          <w:szCs w:val="24"/>
          <w:u w:val="single"/>
          <w:lang w:val="en-US"/>
        </w:rPr>
        <w:t>nikolskoecity</w:t>
      </w:r>
      <w:r w:rsidRPr="00C736D8">
        <w:rPr>
          <w:rFonts w:ascii="Times New Roman" w:hAnsi="Times New Roman" w:cs="Times New Roman"/>
          <w:sz w:val="24"/>
          <w:szCs w:val="24"/>
          <w:u w:val="single"/>
        </w:rPr>
        <w:t>.</w:t>
      </w:r>
      <w:r w:rsidRPr="00C736D8">
        <w:rPr>
          <w:rFonts w:ascii="Times New Roman" w:hAnsi="Times New Roman" w:cs="Times New Roman"/>
          <w:sz w:val="24"/>
          <w:szCs w:val="24"/>
          <w:u w:val="single"/>
          <w:lang w:val="en-US"/>
        </w:rPr>
        <w:t>ru</w:t>
      </w:r>
      <w:r w:rsidRPr="00C736D8">
        <w:rPr>
          <w:rFonts w:ascii="Times New Roman" w:hAnsi="Times New Roman" w:cs="Times New Roman"/>
          <w:sz w:val="24"/>
          <w:szCs w:val="24"/>
          <w:u w:val="single"/>
        </w:rPr>
        <w:t>.</w:t>
      </w:r>
    </w:p>
    <w:p w:rsidR="00B22418" w:rsidRPr="00C736D8" w:rsidRDefault="00B22418" w:rsidP="00F11CAC">
      <w:pPr>
        <w:pStyle w:val="ConsPlusNormal"/>
        <w:jc w:val="both"/>
        <w:rPr>
          <w:rFonts w:ascii="Times New Roman" w:hAnsi="Times New Roman" w:cs="Times New Roman"/>
          <w:sz w:val="24"/>
          <w:szCs w:val="24"/>
        </w:rPr>
      </w:pPr>
    </w:p>
    <w:p w:rsidR="00A877B4" w:rsidRPr="00C736D8" w:rsidRDefault="00A877B4">
      <w:pPr>
        <w:pStyle w:val="ConsPlusNormal"/>
        <w:jc w:val="center"/>
        <w:outlineLvl w:val="1"/>
        <w:rPr>
          <w:rFonts w:ascii="Times New Roman" w:hAnsi="Times New Roman" w:cs="Times New Roman"/>
          <w:b/>
          <w:sz w:val="24"/>
          <w:szCs w:val="24"/>
        </w:rPr>
      </w:pPr>
      <w:r w:rsidRPr="00C736D8">
        <w:rPr>
          <w:rFonts w:ascii="Times New Roman" w:hAnsi="Times New Roman" w:cs="Times New Roman"/>
          <w:b/>
          <w:sz w:val="24"/>
          <w:szCs w:val="24"/>
        </w:rPr>
        <w:t xml:space="preserve">2. Стандарт предоставления </w:t>
      </w:r>
      <w:r w:rsidR="000C0421" w:rsidRPr="00C736D8">
        <w:rPr>
          <w:rFonts w:ascii="Times New Roman" w:hAnsi="Times New Roman" w:cs="Times New Roman"/>
          <w:b/>
          <w:sz w:val="24"/>
          <w:szCs w:val="24"/>
        </w:rPr>
        <w:t>муниципальной услуги</w:t>
      </w:r>
    </w:p>
    <w:p w:rsidR="00A877B4" w:rsidRPr="00C736D8" w:rsidRDefault="00A877B4">
      <w:pPr>
        <w:pStyle w:val="ConsPlusNormal"/>
        <w:ind w:firstLine="540"/>
        <w:jc w:val="both"/>
        <w:rPr>
          <w:rFonts w:ascii="Times New Roman" w:hAnsi="Times New Roman" w:cs="Times New Roman"/>
          <w:sz w:val="24"/>
          <w:szCs w:val="24"/>
        </w:rPr>
      </w:pPr>
    </w:p>
    <w:p w:rsidR="00A877B4" w:rsidRPr="00C736D8" w:rsidRDefault="00A877B4" w:rsidP="00F11CAC">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2.1. Полное наименование </w:t>
      </w:r>
      <w:r w:rsidR="000C0421" w:rsidRPr="00C736D8">
        <w:rPr>
          <w:rFonts w:ascii="Times New Roman" w:hAnsi="Times New Roman" w:cs="Times New Roman"/>
          <w:sz w:val="24"/>
          <w:szCs w:val="24"/>
        </w:rPr>
        <w:t>муниципальной услуги</w:t>
      </w:r>
      <w:r w:rsidR="00F11CAC" w:rsidRPr="00C736D8">
        <w:rPr>
          <w:rFonts w:ascii="Times New Roman" w:hAnsi="Times New Roman" w:cs="Times New Roman"/>
          <w:sz w:val="24"/>
          <w:szCs w:val="24"/>
        </w:rPr>
        <w:t>: «</w:t>
      </w:r>
      <w:r w:rsidRPr="00C736D8">
        <w:rPr>
          <w:rFonts w:ascii="Times New Roman" w:hAnsi="Times New Roman" w:cs="Times New Roman"/>
          <w:sz w:val="24"/>
          <w:szCs w:val="24"/>
        </w:rPr>
        <w:t>Предварительное согласование предоставления зе</w:t>
      </w:r>
      <w:r w:rsidR="00F11CAC" w:rsidRPr="00C736D8">
        <w:rPr>
          <w:rFonts w:ascii="Times New Roman" w:hAnsi="Times New Roman" w:cs="Times New Roman"/>
          <w:sz w:val="24"/>
          <w:szCs w:val="24"/>
        </w:rPr>
        <w:t>мельного участка»</w:t>
      </w:r>
      <w:r w:rsidRPr="00C736D8">
        <w:rPr>
          <w:rFonts w:ascii="Times New Roman" w:hAnsi="Times New Roman" w:cs="Times New Roman"/>
          <w:sz w:val="24"/>
          <w:szCs w:val="24"/>
        </w:rPr>
        <w:t>.</w:t>
      </w:r>
    </w:p>
    <w:p w:rsidR="00A877B4" w:rsidRPr="00C736D8" w:rsidRDefault="00A877B4" w:rsidP="00F11CAC">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Сокращенное наименование </w:t>
      </w:r>
      <w:r w:rsidR="000C0421" w:rsidRPr="00C736D8">
        <w:rPr>
          <w:rFonts w:ascii="Times New Roman" w:hAnsi="Times New Roman" w:cs="Times New Roman"/>
          <w:sz w:val="24"/>
          <w:szCs w:val="24"/>
        </w:rPr>
        <w:t>муниципальной услуги</w:t>
      </w:r>
      <w:r w:rsidR="00F11CAC" w:rsidRPr="00C736D8">
        <w:rPr>
          <w:rFonts w:ascii="Times New Roman" w:hAnsi="Times New Roman" w:cs="Times New Roman"/>
          <w:sz w:val="24"/>
          <w:szCs w:val="24"/>
        </w:rPr>
        <w:t>: «</w:t>
      </w:r>
      <w:r w:rsidRPr="00C736D8">
        <w:rPr>
          <w:rFonts w:ascii="Times New Roman" w:hAnsi="Times New Roman" w:cs="Times New Roman"/>
          <w:sz w:val="24"/>
          <w:szCs w:val="24"/>
        </w:rPr>
        <w:t xml:space="preserve">Предварительное согласование </w:t>
      </w:r>
      <w:r w:rsidRPr="00C736D8">
        <w:rPr>
          <w:rFonts w:ascii="Times New Roman" w:hAnsi="Times New Roman" w:cs="Times New Roman"/>
          <w:sz w:val="24"/>
          <w:szCs w:val="24"/>
        </w:rPr>
        <w:lastRenderedPageBreak/>
        <w:t>пр</w:t>
      </w:r>
      <w:r w:rsidR="000C0421" w:rsidRPr="00C736D8">
        <w:rPr>
          <w:rFonts w:ascii="Times New Roman" w:hAnsi="Times New Roman" w:cs="Times New Roman"/>
          <w:sz w:val="24"/>
          <w:szCs w:val="24"/>
        </w:rPr>
        <w:t>едоставления земельного участка</w:t>
      </w:r>
      <w:r w:rsidR="00F11CAC" w:rsidRPr="00C736D8">
        <w:rPr>
          <w:rFonts w:ascii="Times New Roman" w:hAnsi="Times New Roman" w:cs="Times New Roman"/>
          <w:sz w:val="24"/>
          <w:szCs w:val="24"/>
        </w:rPr>
        <w:t>»</w:t>
      </w:r>
      <w:r w:rsidRPr="00C736D8">
        <w:rPr>
          <w:rFonts w:ascii="Times New Roman" w:hAnsi="Times New Roman" w:cs="Times New Roman"/>
          <w:sz w:val="24"/>
          <w:szCs w:val="24"/>
        </w:rPr>
        <w:t>.</w:t>
      </w:r>
    </w:p>
    <w:p w:rsidR="00F11CAC" w:rsidRPr="00C736D8" w:rsidRDefault="00A877B4" w:rsidP="00F11CAC">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2.2. </w:t>
      </w:r>
      <w:r w:rsidR="000C0421" w:rsidRPr="00C736D8">
        <w:rPr>
          <w:rFonts w:ascii="Times New Roman" w:hAnsi="Times New Roman" w:cs="Times New Roman"/>
          <w:sz w:val="24"/>
          <w:szCs w:val="24"/>
        </w:rPr>
        <w:t xml:space="preserve">Муниципальную услугу </w:t>
      </w:r>
      <w:r w:rsidR="00F11CAC" w:rsidRPr="00C736D8">
        <w:rPr>
          <w:rFonts w:ascii="Times New Roman" w:hAnsi="Times New Roman" w:cs="Times New Roman"/>
          <w:sz w:val="24"/>
          <w:szCs w:val="24"/>
        </w:rPr>
        <w:t>предоставляет администрация Никольского городского поселения Тосненского района Ленинградской области</w:t>
      </w:r>
      <w:r w:rsidR="001C0230" w:rsidRPr="00C736D8">
        <w:rPr>
          <w:rFonts w:ascii="Times New Roman" w:hAnsi="Times New Roman" w:cs="Times New Roman"/>
          <w:sz w:val="24"/>
          <w:szCs w:val="24"/>
        </w:rPr>
        <w:t xml:space="preserve"> (далее – Администрация)</w:t>
      </w:r>
      <w:r w:rsidR="00F11CAC" w:rsidRPr="00C736D8">
        <w:rPr>
          <w:rFonts w:ascii="Times New Roman" w:hAnsi="Times New Roman" w:cs="Times New Roman"/>
          <w:sz w:val="24"/>
          <w:szCs w:val="24"/>
        </w:rPr>
        <w:t>.</w:t>
      </w:r>
    </w:p>
    <w:p w:rsidR="0019527D" w:rsidRPr="00C736D8" w:rsidRDefault="0019527D" w:rsidP="00F11CAC">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Структурным подразделением, ответственным за предоставление муниципальной услуги, является отдел по управлению муниципальным имуществом, земельным вопросам и архитектуре (далее – Отдел).</w:t>
      </w:r>
    </w:p>
    <w:p w:rsidR="00A877B4" w:rsidRPr="00C736D8" w:rsidRDefault="00A877B4" w:rsidP="00F11CAC">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предоставлении услуги участвуют:</w:t>
      </w:r>
    </w:p>
    <w:p w:rsidR="00A877B4" w:rsidRPr="00C736D8" w:rsidRDefault="00A877B4" w:rsidP="000A6437">
      <w:pPr>
        <w:pStyle w:val="ConsPlusNormal"/>
        <w:ind w:firstLine="709"/>
        <w:jc w:val="both"/>
        <w:rPr>
          <w:rFonts w:ascii="Times New Roman" w:hAnsi="Times New Roman" w:cs="Times New Roman"/>
          <w:strike/>
          <w:sz w:val="24"/>
          <w:szCs w:val="24"/>
        </w:rPr>
      </w:pPr>
      <w:r w:rsidRPr="00C736D8">
        <w:rPr>
          <w:rFonts w:ascii="Times New Roman" w:hAnsi="Times New Roman" w:cs="Times New Roman"/>
          <w:sz w:val="24"/>
          <w:szCs w:val="24"/>
        </w:rPr>
        <w:t xml:space="preserve">Государственное бюджетное учреждение Ленинградской области </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Многофункциональный центр предоставления государственных и муниципальных услуг</w:t>
      </w:r>
      <w:r w:rsidR="00B22418" w:rsidRPr="00C736D8">
        <w:rPr>
          <w:rFonts w:ascii="Times New Roman" w:hAnsi="Times New Roman" w:cs="Times New Roman"/>
          <w:sz w:val="24"/>
          <w:szCs w:val="24"/>
        </w:rPr>
        <w:t>»</w:t>
      </w:r>
      <w:r w:rsidR="0019527D" w:rsidRPr="00C736D8">
        <w:rPr>
          <w:rFonts w:ascii="Times New Roman" w:hAnsi="Times New Roman" w:cs="Times New Roman"/>
          <w:sz w:val="24"/>
          <w:szCs w:val="24"/>
        </w:rPr>
        <w:t>;</w:t>
      </w:r>
    </w:p>
    <w:p w:rsidR="000A6437" w:rsidRPr="00C736D8" w:rsidRDefault="000A6437" w:rsidP="000A6437">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Управление федеральной налоговой службы по Ленинградской области;</w:t>
      </w:r>
    </w:p>
    <w:p w:rsidR="000A6437" w:rsidRPr="00C736D8" w:rsidRDefault="000A6437" w:rsidP="000A6437">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Управление Федеральной службы государственной регистрации, кадастра и картографии по Ленинградской области.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Заявление на получение </w:t>
      </w:r>
      <w:r w:rsidR="000C0421" w:rsidRPr="00C736D8">
        <w:rPr>
          <w:rFonts w:ascii="Times New Roman" w:hAnsi="Times New Roman" w:cs="Times New Roman"/>
          <w:sz w:val="24"/>
          <w:szCs w:val="24"/>
        </w:rPr>
        <w:t xml:space="preserve">муниципальной услуги </w:t>
      </w:r>
      <w:r w:rsidRPr="00C736D8">
        <w:rPr>
          <w:rFonts w:ascii="Times New Roman" w:hAnsi="Times New Roman" w:cs="Times New Roman"/>
          <w:sz w:val="24"/>
          <w:szCs w:val="24"/>
        </w:rPr>
        <w:t>с комплектом документов принимается: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 при личной явке:</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Администрации;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в филиалах, отделах, удаленных рабочих местах ГБУ ЛО </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МФЦ</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 xml:space="preserve"> (при наличии соглашения);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 без личной явки: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почтовым отправлением в Администрацию;</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электронной форме через личный кабинет заявителя на ПГУ ЛО/ЕПГУ (при технической реализации).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Заявитель может записаться на прием для подачи заявления о предоставлении услуги следующими способами: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 посредством ПГУ ЛО/ЕПГУ - в Администрацию, МФЦ;</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 посредством сайта ОМСУ, МФЦ (при технической реализации) - в Администрацию, МФЦ;</w:t>
      </w:r>
    </w:p>
    <w:p w:rsidR="00A877B4" w:rsidRPr="00C736D8" w:rsidRDefault="000C0421"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3</w:t>
      </w:r>
      <w:r w:rsidR="00A877B4" w:rsidRPr="00C736D8">
        <w:rPr>
          <w:rFonts w:ascii="Times New Roman" w:hAnsi="Times New Roman" w:cs="Times New Roman"/>
          <w:sz w:val="24"/>
          <w:szCs w:val="24"/>
        </w:rPr>
        <w:t>) по телефону - в Администрацию, МФЦ.</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2.3. Результатом предоставления </w:t>
      </w:r>
      <w:r w:rsidR="000C0421" w:rsidRPr="00C736D8">
        <w:rPr>
          <w:rFonts w:ascii="Times New Roman" w:hAnsi="Times New Roman" w:cs="Times New Roman"/>
          <w:sz w:val="24"/>
          <w:szCs w:val="24"/>
        </w:rPr>
        <w:t xml:space="preserve">муниципальной услуги </w:t>
      </w:r>
      <w:r w:rsidRPr="00C736D8">
        <w:rPr>
          <w:rFonts w:ascii="Times New Roman" w:hAnsi="Times New Roman" w:cs="Times New Roman"/>
          <w:sz w:val="24"/>
          <w:szCs w:val="24"/>
        </w:rPr>
        <w:t>является:</w:t>
      </w:r>
    </w:p>
    <w:p w:rsidR="00A877B4" w:rsidRPr="00C736D8" w:rsidRDefault="00A877B4" w:rsidP="00B22418">
      <w:pPr>
        <w:pStyle w:val="ConsPlusNormal"/>
        <w:numPr>
          <w:ilvl w:val="0"/>
          <w:numId w:val="2"/>
        </w:numPr>
        <w:tabs>
          <w:tab w:val="left" w:pos="1134"/>
        </w:tabs>
        <w:ind w:left="0" w:firstLine="709"/>
        <w:jc w:val="both"/>
        <w:rPr>
          <w:rFonts w:ascii="Times New Roman" w:hAnsi="Times New Roman" w:cs="Times New Roman"/>
          <w:sz w:val="24"/>
          <w:szCs w:val="24"/>
        </w:rPr>
      </w:pPr>
      <w:r w:rsidRPr="00C736D8">
        <w:rPr>
          <w:rFonts w:ascii="Times New Roman" w:hAnsi="Times New Roman" w:cs="Times New Roman"/>
          <w:sz w:val="24"/>
          <w:szCs w:val="24"/>
        </w:rPr>
        <w:t>решение о предварительном согласовании предоставления земельного участка;</w:t>
      </w:r>
    </w:p>
    <w:p w:rsidR="00A877B4" w:rsidRPr="00C736D8" w:rsidRDefault="00A877B4" w:rsidP="00B22418">
      <w:pPr>
        <w:pStyle w:val="ConsPlusNormal"/>
        <w:numPr>
          <w:ilvl w:val="0"/>
          <w:numId w:val="2"/>
        </w:numPr>
        <w:tabs>
          <w:tab w:val="left" w:pos="1134"/>
        </w:tabs>
        <w:ind w:left="0"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решение об отказе в предоставлении </w:t>
      </w:r>
      <w:r w:rsidR="000C0421"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Результат предоставления </w:t>
      </w:r>
      <w:r w:rsidR="000C0421" w:rsidRPr="00C736D8">
        <w:rPr>
          <w:rFonts w:ascii="Times New Roman" w:hAnsi="Times New Roman" w:cs="Times New Roman"/>
          <w:sz w:val="24"/>
          <w:szCs w:val="24"/>
        </w:rPr>
        <w:t xml:space="preserve">муниципальной услуги </w:t>
      </w:r>
      <w:r w:rsidRPr="00C736D8">
        <w:rPr>
          <w:rFonts w:ascii="Times New Roman" w:hAnsi="Times New Roman" w:cs="Times New Roman"/>
          <w:sz w:val="24"/>
          <w:szCs w:val="24"/>
        </w:rPr>
        <w:t>предоставляется: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 при личной явке:</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Администрации;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в филиалах, отделах, удаленных рабочих местах ГБУ ЛО </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МФЦ</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 без личной явки: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посредством ПГУ ЛО/ЕПГУ (при технической реализации);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почтовым отправлением.</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2.4. Срок предоставления </w:t>
      </w:r>
      <w:r w:rsidR="000C0421" w:rsidRPr="00C736D8">
        <w:rPr>
          <w:rFonts w:ascii="Times New Roman" w:hAnsi="Times New Roman" w:cs="Times New Roman"/>
          <w:sz w:val="24"/>
          <w:szCs w:val="24"/>
        </w:rPr>
        <w:t xml:space="preserve">муниципальной услуги </w:t>
      </w:r>
      <w:r w:rsidRPr="00C736D8">
        <w:rPr>
          <w:rFonts w:ascii="Times New Roman" w:hAnsi="Times New Roman" w:cs="Times New Roman"/>
          <w:sz w:val="24"/>
          <w:szCs w:val="24"/>
        </w:rPr>
        <w:t xml:space="preserve">составляет не более </w:t>
      </w:r>
      <w:r w:rsidR="009266A5" w:rsidRPr="00C736D8">
        <w:rPr>
          <w:rFonts w:ascii="Times New Roman" w:hAnsi="Times New Roman" w:cs="Times New Roman"/>
          <w:sz w:val="24"/>
          <w:szCs w:val="24"/>
        </w:rPr>
        <w:t>25 (двадцати пяти)</w:t>
      </w:r>
      <w:r w:rsidRPr="00C736D8">
        <w:rPr>
          <w:rFonts w:ascii="Times New Roman" w:hAnsi="Times New Roman" w:cs="Times New Roman"/>
          <w:sz w:val="24"/>
          <w:szCs w:val="24"/>
        </w:rPr>
        <w:t xml:space="preserve"> календарных дней со дня поступления заявления </w:t>
      </w:r>
      <w:r w:rsidR="00713649" w:rsidRPr="00C736D8">
        <w:rPr>
          <w:rFonts w:ascii="Times New Roman" w:hAnsi="Times New Roman" w:cs="Times New Roman"/>
          <w:sz w:val="24"/>
          <w:szCs w:val="24"/>
        </w:rPr>
        <w:t xml:space="preserve">о предварительном согласовании предоставления земельного участка </w:t>
      </w:r>
      <w:r w:rsidRPr="00C736D8">
        <w:rPr>
          <w:rFonts w:ascii="Times New Roman" w:hAnsi="Times New Roman" w:cs="Times New Roman"/>
          <w:sz w:val="24"/>
          <w:szCs w:val="24"/>
        </w:rPr>
        <w:t>в Администрацию.</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2.4.1. В случае опубликования извещения о предоставлении земельного участка</w:t>
      </w:r>
      <w:r w:rsidR="007B787D" w:rsidRPr="00C736D8">
        <w:rPr>
          <w:rFonts w:ascii="Times New Roman" w:hAnsi="Times New Roman" w:cs="Times New Roman"/>
          <w:sz w:val="24"/>
          <w:szCs w:val="24"/>
        </w:rPr>
        <w:t xml:space="preserve"> в соответствии с требованиями пункта 3.1.3.11 </w:t>
      </w:r>
      <w:r w:rsidR="0019527D" w:rsidRPr="00C736D8">
        <w:rPr>
          <w:rFonts w:ascii="Times New Roman" w:hAnsi="Times New Roman" w:cs="Times New Roman"/>
          <w:sz w:val="24"/>
          <w:szCs w:val="24"/>
        </w:rPr>
        <w:t>настоящего административного регламента</w:t>
      </w:r>
      <w:r w:rsidR="007B787D" w:rsidRPr="00C736D8">
        <w:rPr>
          <w:rFonts w:ascii="Times New Roman" w:hAnsi="Times New Roman" w:cs="Times New Roman"/>
          <w:sz w:val="24"/>
          <w:szCs w:val="24"/>
        </w:rPr>
        <w:t xml:space="preserve">, </w:t>
      </w:r>
      <w:r w:rsidRPr="00C736D8">
        <w:rPr>
          <w:rFonts w:ascii="Times New Roman" w:hAnsi="Times New Roman" w:cs="Times New Roman"/>
          <w:sz w:val="24"/>
          <w:szCs w:val="24"/>
        </w:rPr>
        <w:t xml:space="preserve">срок предоставления </w:t>
      </w:r>
      <w:r w:rsidR="000C0421" w:rsidRPr="00C736D8">
        <w:rPr>
          <w:rFonts w:ascii="Times New Roman" w:hAnsi="Times New Roman" w:cs="Times New Roman"/>
          <w:sz w:val="24"/>
          <w:szCs w:val="24"/>
        </w:rPr>
        <w:t xml:space="preserve">муниципальной услуги </w:t>
      </w:r>
      <w:r w:rsidRPr="00C736D8">
        <w:rPr>
          <w:rFonts w:ascii="Times New Roman" w:hAnsi="Times New Roman" w:cs="Times New Roman"/>
          <w:sz w:val="24"/>
          <w:szCs w:val="24"/>
        </w:rPr>
        <w:t>продлевается до окончания 30-дневного срока публикации.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2.4.2.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1" w:history="1">
        <w:r w:rsidRPr="00C736D8">
          <w:rPr>
            <w:rFonts w:ascii="Times New Roman" w:hAnsi="Times New Roman" w:cs="Times New Roman"/>
            <w:sz w:val="24"/>
            <w:szCs w:val="24"/>
          </w:rPr>
          <w:t>статьей 3.5</w:t>
        </w:r>
      </w:hyperlink>
      <w:r w:rsidRPr="00C736D8">
        <w:rPr>
          <w:rFonts w:ascii="Times New Roman" w:hAnsi="Times New Roman" w:cs="Times New Roman"/>
          <w:sz w:val="24"/>
          <w:szCs w:val="24"/>
        </w:rPr>
        <w:t xml:space="preserve"> Федерального </w:t>
      </w:r>
      <w:r w:rsidR="000C0421" w:rsidRPr="00C736D8">
        <w:rPr>
          <w:rFonts w:ascii="Times New Roman" w:hAnsi="Times New Roman" w:cs="Times New Roman"/>
          <w:sz w:val="24"/>
          <w:szCs w:val="24"/>
        </w:rPr>
        <w:t>закона от 25 октября 2001 года №</w:t>
      </w:r>
      <w:r w:rsidRPr="00C736D8">
        <w:rPr>
          <w:rFonts w:ascii="Times New Roman" w:hAnsi="Times New Roman" w:cs="Times New Roman"/>
          <w:sz w:val="24"/>
          <w:szCs w:val="24"/>
        </w:rPr>
        <w:t xml:space="preserve"> 137-ФЗ </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О введении в действие Земельного кодекса Российской Федерации</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 xml:space="preserve">, срок </w:t>
      </w:r>
      <w:r w:rsidR="0021241B" w:rsidRPr="00C736D8">
        <w:rPr>
          <w:rFonts w:ascii="Times New Roman" w:hAnsi="Times New Roman" w:cs="Times New Roman"/>
          <w:sz w:val="24"/>
          <w:szCs w:val="24"/>
        </w:rPr>
        <w:t xml:space="preserve">предоставления муниципальной услуги </w:t>
      </w:r>
      <w:r w:rsidRPr="00C736D8">
        <w:rPr>
          <w:rFonts w:ascii="Times New Roman" w:hAnsi="Times New Roman" w:cs="Times New Roman"/>
          <w:sz w:val="24"/>
          <w:szCs w:val="24"/>
        </w:rPr>
        <w:t xml:space="preserve">может быть продлен не более чем до 45 (сорока пяти) </w:t>
      </w:r>
      <w:r w:rsidR="00A55236" w:rsidRPr="00C736D8">
        <w:rPr>
          <w:rFonts w:ascii="Times New Roman" w:hAnsi="Times New Roman" w:cs="Times New Roman"/>
          <w:sz w:val="24"/>
          <w:szCs w:val="24"/>
        </w:rPr>
        <w:t xml:space="preserve">календарных </w:t>
      </w:r>
      <w:r w:rsidRPr="00C736D8">
        <w:rPr>
          <w:rFonts w:ascii="Times New Roman" w:hAnsi="Times New Roman" w:cs="Times New Roman"/>
          <w:sz w:val="24"/>
          <w:szCs w:val="24"/>
        </w:rPr>
        <w:t>дней со дня поступления заявления о предварительном согласовании предоставления земельного участка.</w:t>
      </w:r>
    </w:p>
    <w:p w:rsidR="007C12E7" w:rsidRPr="00C736D8" w:rsidRDefault="007C12E7"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lastRenderedPageBreak/>
        <w:t xml:space="preserve">2.4.3. Максимальный срок предоставления муниципальный услуги, с учетом </w:t>
      </w:r>
      <w:r w:rsidR="00713649" w:rsidRPr="00C736D8">
        <w:rPr>
          <w:rFonts w:ascii="Times New Roman" w:hAnsi="Times New Roman" w:cs="Times New Roman"/>
          <w:sz w:val="24"/>
          <w:szCs w:val="24"/>
        </w:rPr>
        <w:t xml:space="preserve">выполнения </w:t>
      </w:r>
      <w:r w:rsidRPr="00C736D8">
        <w:rPr>
          <w:rFonts w:ascii="Times New Roman" w:hAnsi="Times New Roman" w:cs="Times New Roman"/>
          <w:sz w:val="24"/>
          <w:szCs w:val="24"/>
        </w:rPr>
        <w:t>требований п</w:t>
      </w:r>
      <w:r w:rsidR="007B787D" w:rsidRPr="00C736D8">
        <w:rPr>
          <w:rFonts w:ascii="Times New Roman" w:hAnsi="Times New Roman" w:cs="Times New Roman"/>
          <w:sz w:val="24"/>
          <w:szCs w:val="24"/>
        </w:rPr>
        <w:t xml:space="preserve">унктов </w:t>
      </w:r>
      <w:r w:rsidRPr="00C736D8">
        <w:rPr>
          <w:rFonts w:ascii="Times New Roman" w:hAnsi="Times New Roman" w:cs="Times New Roman"/>
          <w:sz w:val="24"/>
          <w:szCs w:val="24"/>
        </w:rPr>
        <w:t>2.4.1</w:t>
      </w:r>
      <w:r w:rsidR="007B787D" w:rsidRPr="00C736D8">
        <w:rPr>
          <w:rFonts w:ascii="Times New Roman" w:hAnsi="Times New Roman" w:cs="Times New Roman"/>
          <w:sz w:val="24"/>
          <w:szCs w:val="24"/>
        </w:rPr>
        <w:t xml:space="preserve"> и</w:t>
      </w:r>
      <w:r w:rsidRPr="00C736D8">
        <w:rPr>
          <w:rFonts w:ascii="Times New Roman" w:hAnsi="Times New Roman" w:cs="Times New Roman"/>
          <w:sz w:val="24"/>
          <w:szCs w:val="24"/>
        </w:rPr>
        <w:t xml:space="preserve"> 2.4.2 </w:t>
      </w:r>
      <w:r w:rsidR="0019527D" w:rsidRPr="00C736D8">
        <w:rPr>
          <w:rFonts w:ascii="Times New Roman" w:hAnsi="Times New Roman" w:cs="Times New Roman"/>
          <w:sz w:val="24"/>
          <w:szCs w:val="24"/>
        </w:rPr>
        <w:t>настоящего административного регламента</w:t>
      </w:r>
      <w:r w:rsidRPr="00C736D8">
        <w:rPr>
          <w:rFonts w:ascii="Times New Roman" w:hAnsi="Times New Roman" w:cs="Times New Roman"/>
          <w:sz w:val="24"/>
          <w:szCs w:val="24"/>
        </w:rPr>
        <w:t xml:space="preserve">, </w:t>
      </w:r>
      <w:r w:rsidR="007B787D" w:rsidRPr="00C736D8">
        <w:rPr>
          <w:rFonts w:ascii="Times New Roman" w:hAnsi="Times New Roman" w:cs="Times New Roman"/>
          <w:sz w:val="24"/>
          <w:szCs w:val="24"/>
        </w:rPr>
        <w:t>составляет не более</w:t>
      </w:r>
      <w:r w:rsidRPr="00C736D8">
        <w:rPr>
          <w:rFonts w:ascii="Times New Roman" w:hAnsi="Times New Roman" w:cs="Times New Roman"/>
          <w:sz w:val="24"/>
          <w:szCs w:val="24"/>
        </w:rPr>
        <w:t xml:space="preserve"> </w:t>
      </w:r>
      <w:r w:rsidR="009266A5" w:rsidRPr="00C736D8">
        <w:rPr>
          <w:rFonts w:ascii="Times New Roman" w:hAnsi="Times New Roman" w:cs="Times New Roman"/>
          <w:sz w:val="24"/>
          <w:szCs w:val="24"/>
        </w:rPr>
        <w:t xml:space="preserve">70 (семидесяти) </w:t>
      </w:r>
      <w:r w:rsidRPr="00C736D8">
        <w:rPr>
          <w:rFonts w:ascii="Times New Roman" w:hAnsi="Times New Roman" w:cs="Times New Roman"/>
          <w:sz w:val="24"/>
          <w:szCs w:val="24"/>
        </w:rPr>
        <w:t>календарных дней со дня поступления заявления</w:t>
      </w:r>
      <w:r w:rsidR="00713649" w:rsidRPr="00C736D8">
        <w:rPr>
          <w:sz w:val="24"/>
          <w:szCs w:val="24"/>
        </w:rPr>
        <w:t xml:space="preserve"> </w:t>
      </w:r>
      <w:r w:rsidR="00713649" w:rsidRPr="00C736D8">
        <w:rPr>
          <w:rFonts w:ascii="Times New Roman" w:hAnsi="Times New Roman" w:cs="Times New Roman"/>
          <w:sz w:val="24"/>
          <w:szCs w:val="24"/>
        </w:rPr>
        <w:t>о предварительном согласовании предоставления земельного участка</w:t>
      </w:r>
      <w:r w:rsidRPr="00C736D8">
        <w:rPr>
          <w:rFonts w:ascii="Times New Roman" w:hAnsi="Times New Roman" w:cs="Times New Roman"/>
          <w:sz w:val="24"/>
          <w:szCs w:val="24"/>
        </w:rPr>
        <w:t xml:space="preserve"> в Администрацию.</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2.5. Правовые основания для предоставления </w:t>
      </w:r>
      <w:r w:rsidR="000C0421"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w:t>
      </w:r>
    </w:p>
    <w:p w:rsidR="00A877B4" w:rsidRPr="00C736D8" w:rsidRDefault="00A877B4" w:rsidP="00B22418">
      <w:pPr>
        <w:pStyle w:val="ConsPlusNormal"/>
        <w:numPr>
          <w:ilvl w:val="0"/>
          <w:numId w:val="3"/>
        </w:numPr>
        <w:ind w:left="0"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Земельный </w:t>
      </w:r>
      <w:hyperlink r:id="rId12" w:history="1">
        <w:r w:rsidRPr="00C736D8">
          <w:rPr>
            <w:rFonts w:ascii="Times New Roman" w:hAnsi="Times New Roman" w:cs="Times New Roman"/>
            <w:sz w:val="24"/>
            <w:szCs w:val="24"/>
          </w:rPr>
          <w:t>кодекс</w:t>
        </w:r>
      </w:hyperlink>
      <w:r w:rsidRPr="00C736D8">
        <w:rPr>
          <w:rFonts w:ascii="Times New Roman" w:hAnsi="Times New Roman" w:cs="Times New Roman"/>
          <w:sz w:val="24"/>
          <w:szCs w:val="24"/>
        </w:rPr>
        <w:t xml:space="preserve"> Российской Федерации;</w:t>
      </w:r>
    </w:p>
    <w:p w:rsidR="00A877B4" w:rsidRPr="00C736D8" w:rsidRDefault="00A877B4" w:rsidP="00B22418">
      <w:pPr>
        <w:pStyle w:val="ConsPlusNormal"/>
        <w:numPr>
          <w:ilvl w:val="0"/>
          <w:numId w:val="3"/>
        </w:numPr>
        <w:ind w:left="0"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Федеральный </w:t>
      </w:r>
      <w:hyperlink r:id="rId13" w:history="1">
        <w:r w:rsidRPr="00C736D8">
          <w:rPr>
            <w:rFonts w:ascii="Times New Roman" w:hAnsi="Times New Roman" w:cs="Times New Roman"/>
            <w:sz w:val="24"/>
            <w:szCs w:val="24"/>
          </w:rPr>
          <w:t>закон</w:t>
        </w:r>
      </w:hyperlink>
      <w:r w:rsidR="000C0421" w:rsidRPr="00C736D8">
        <w:rPr>
          <w:rFonts w:ascii="Times New Roman" w:hAnsi="Times New Roman" w:cs="Times New Roman"/>
          <w:sz w:val="24"/>
          <w:szCs w:val="24"/>
        </w:rPr>
        <w:t xml:space="preserve"> от 25.10.2001 №</w:t>
      </w:r>
      <w:r w:rsidRPr="00C736D8">
        <w:rPr>
          <w:rFonts w:ascii="Times New Roman" w:hAnsi="Times New Roman" w:cs="Times New Roman"/>
          <w:sz w:val="24"/>
          <w:szCs w:val="24"/>
        </w:rPr>
        <w:t xml:space="preserve"> 137-ФЗ </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О введении в действие Земельного кодекса Российской Федерации</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w:t>
      </w:r>
    </w:p>
    <w:p w:rsidR="00A877B4" w:rsidRPr="00C736D8" w:rsidRDefault="00F92AFE" w:rsidP="00B22418">
      <w:pPr>
        <w:pStyle w:val="ConsPlusNormal"/>
        <w:numPr>
          <w:ilvl w:val="0"/>
          <w:numId w:val="3"/>
        </w:numPr>
        <w:ind w:left="0" w:firstLine="709"/>
        <w:jc w:val="both"/>
        <w:rPr>
          <w:rFonts w:ascii="Times New Roman" w:hAnsi="Times New Roman" w:cs="Times New Roman"/>
          <w:sz w:val="24"/>
          <w:szCs w:val="24"/>
        </w:rPr>
      </w:pPr>
      <w:hyperlink r:id="rId14" w:history="1">
        <w:r w:rsidR="00A877B4" w:rsidRPr="00C736D8">
          <w:rPr>
            <w:rFonts w:ascii="Times New Roman" w:hAnsi="Times New Roman" w:cs="Times New Roman"/>
            <w:sz w:val="24"/>
            <w:szCs w:val="24"/>
          </w:rPr>
          <w:t>Приказ</w:t>
        </w:r>
      </w:hyperlink>
      <w:r w:rsidR="00A877B4" w:rsidRPr="00C736D8">
        <w:rPr>
          <w:rFonts w:ascii="Times New Roman" w:hAnsi="Times New Roman" w:cs="Times New Roman"/>
          <w:sz w:val="24"/>
          <w:szCs w:val="24"/>
        </w:rPr>
        <w:t xml:space="preserve"> Минэконо</w:t>
      </w:r>
      <w:r w:rsidR="000C0421" w:rsidRPr="00C736D8">
        <w:rPr>
          <w:rFonts w:ascii="Times New Roman" w:hAnsi="Times New Roman" w:cs="Times New Roman"/>
          <w:sz w:val="24"/>
          <w:szCs w:val="24"/>
        </w:rPr>
        <w:t>мразвития России от 12.01.2015 №</w:t>
      </w:r>
      <w:r w:rsidR="00A877B4" w:rsidRPr="00C736D8">
        <w:rPr>
          <w:rFonts w:ascii="Times New Roman" w:hAnsi="Times New Roman" w:cs="Times New Roman"/>
          <w:sz w:val="24"/>
          <w:szCs w:val="24"/>
        </w:rPr>
        <w:t xml:space="preserve"> 1 </w:t>
      </w:r>
      <w:r w:rsidR="00B22418" w:rsidRPr="00C736D8">
        <w:rPr>
          <w:rFonts w:ascii="Times New Roman" w:hAnsi="Times New Roman" w:cs="Times New Roman"/>
          <w:sz w:val="24"/>
          <w:szCs w:val="24"/>
        </w:rPr>
        <w:t>«</w:t>
      </w:r>
      <w:r w:rsidR="00A877B4" w:rsidRPr="00C736D8">
        <w:rPr>
          <w:rFonts w:ascii="Times New Roman" w:hAnsi="Times New Roman" w:cs="Times New Roman"/>
          <w:sz w:val="24"/>
          <w:szCs w:val="24"/>
        </w:rPr>
        <w:t>Об утверждении перечня документов, подтверждающих право заявителя на приобретение земельного участка без проведения торгов</w:t>
      </w:r>
      <w:r w:rsidR="00B22418" w:rsidRPr="00C736D8">
        <w:rPr>
          <w:rFonts w:ascii="Times New Roman" w:hAnsi="Times New Roman" w:cs="Times New Roman"/>
          <w:sz w:val="24"/>
          <w:szCs w:val="24"/>
        </w:rPr>
        <w:t>»</w:t>
      </w:r>
      <w:r w:rsidR="0019527D" w:rsidRPr="00C736D8">
        <w:rPr>
          <w:rFonts w:ascii="Times New Roman" w:hAnsi="Times New Roman" w:cs="Times New Roman"/>
          <w:sz w:val="24"/>
          <w:szCs w:val="24"/>
        </w:rPr>
        <w:t>;</w:t>
      </w:r>
    </w:p>
    <w:p w:rsidR="0019527D" w:rsidRPr="00C736D8" w:rsidRDefault="0019527D" w:rsidP="00B22418">
      <w:pPr>
        <w:pStyle w:val="ConsPlusNormal"/>
        <w:numPr>
          <w:ilvl w:val="0"/>
          <w:numId w:val="3"/>
        </w:numPr>
        <w:ind w:left="0" w:firstLine="709"/>
        <w:jc w:val="both"/>
        <w:rPr>
          <w:rFonts w:ascii="Times New Roman" w:hAnsi="Times New Roman" w:cs="Times New Roman"/>
          <w:sz w:val="24"/>
          <w:szCs w:val="24"/>
        </w:rPr>
      </w:pPr>
      <w:r w:rsidRPr="00C736D8">
        <w:rPr>
          <w:rFonts w:ascii="Times New Roman" w:hAnsi="Times New Roman" w:cs="Times New Roman"/>
          <w:sz w:val="24"/>
          <w:szCs w:val="24"/>
        </w:rPr>
        <w:t>Устав Никольского городского поселения Тосненского района Ленинградской области.</w:t>
      </w:r>
    </w:p>
    <w:p w:rsidR="00A877B4" w:rsidRPr="00C736D8" w:rsidRDefault="00A877B4" w:rsidP="00B22418">
      <w:pPr>
        <w:pStyle w:val="ConsPlusNormal"/>
        <w:ind w:firstLine="709"/>
        <w:jc w:val="both"/>
        <w:rPr>
          <w:rFonts w:ascii="Times New Roman" w:hAnsi="Times New Roman" w:cs="Times New Roman"/>
          <w:sz w:val="24"/>
          <w:szCs w:val="24"/>
        </w:rPr>
      </w:pPr>
      <w:bookmarkStart w:id="1" w:name="P99"/>
      <w:bookmarkEnd w:id="1"/>
      <w:r w:rsidRPr="00C736D8">
        <w:rPr>
          <w:rFonts w:ascii="Times New Roman" w:hAnsi="Times New Roman" w:cs="Times New Roman"/>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 подлежащих представлению заявителем:</w:t>
      </w:r>
    </w:p>
    <w:p w:rsidR="00A877B4" w:rsidRPr="00C736D8" w:rsidRDefault="00A877B4" w:rsidP="00B22418">
      <w:pPr>
        <w:pStyle w:val="ConsPlusNormal"/>
        <w:ind w:firstLine="709"/>
        <w:jc w:val="both"/>
        <w:rPr>
          <w:rFonts w:ascii="Times New Roman" w:hAnsi="Times New Roman" w:cs="Times New Roman"/>
          <w:sz w:val="24"/>
          <w:szCs w:val="24"/>
        </w:rPr>
      </w:pPr>
      <w:bookmarkStart w:id="2" w:name="P100"/>
      <w:bookmarkEnd w:id="2"/>
      <w:r w:rsidRPr="00C736D8">
        <w:rPr>
          <w:rFonts w:ascii="Times New Roman" w:hAnsi="Times New Roman" w:cs="Times New Roman"/>
          <w:sz w:val="24"/>
          <w:szCs w:val="24"/>
        </w:rPr>
        <w:t xml:space="preserve">1) </w:t>
      </w:r>
      <w:hyperlink w:anchor="P439" w:history="1">
        <w:r w:rsidRPr="00C736D8">
          <w:rPr>
            <w:rFonts w:ascii="Times New Roman" w:hAnsi="Times New Roman" w:cs="Times New Roman"/>
            <w:sz w:val="24"/>
            <w:szCs w:val="24"/>
          </w:rPr>
          <w:t>заявление</w:t>
        </w:r>
      </w:hyperlink>
      <w:r w:rsidRPr="00C736D8">
        <w:rPr>
          <w:rFonts w:ascii="Times New Roman" w:hAnsi="Times New Roman" w:cs="Times New Roman"/>
          <w:sz w:val="24"/>
          <w:szCs w:val="24"/>
        </w:rPr>
        <w:t xml:space="preserve"> о предварительном согласовании предоставления земельного участка (оформляется по форме согласно приложению </w:t>
      </w:r>
      <w:r w:rsidR="00C052DE">
        <w:rPr>
          <w:rFonts w:ascii="Times New Roman" w:hAnsi="Times New Roman" w:cs="Times New Roman"/>
          <w:sz w:val="24"/>
          <w:szCs w:val="24"/>
        </w:rPr>
        <w:t>3</w:t>
      </w:r>
      <w:r w:rsidRPr="00C736D8">
        <w:rPr>
          <w:rFonts w:ascii="Times New Roman" w:hAnsi="Times New Roman" w:cs="Times New Roman"/>
          <w:sz w:val="24"/>
          <w:szCs w:val="24"/>
        </w:rPr>
        <w:t xml:space="preserve"> к регламенту), в котором указываются: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фамилия, имя и (при наличии) отчество, место жительства заявителя, реквизиты документа, удостоверяющего личность заявителя (для гражданина);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5" w:history="1">
        <w:r w:rsidRPr="00C736D8">
          <w:rPr>
            <w:rFonts w:ascii="Times New Roman" w:hAnsi="Times New Roman" w:cs="Times New Roman"/>
            <w:sz w:val="24"/>
            <w:szCs w:val="24"/>
          </w:rPr>
          <w:t>законом</w:t>
        </w:r>
      </w:hyperlink>
      <w:r w:rsidR="000C0421" w:rsidRPr="00C736D8">
        <w:rPr>
          <w:rFonts w:ascii="Times New Roman" w:hAnsi="Times New Roman" w:cs="Times New Roman"/>
          <w:sz w:val="24"/>
          <w:szCs w:val="24"/>
        </w:rPr>
        <w:t xml:space="preserve"> от 13.07.2015 №</w:t>
      </w:r>
      <w:r w:rsidRPr="00C736D8">
        <w:rPr>
          <w:rFonts w:ascii="Times New Roman" w:hAnsi="Times New Roman" w:cs="Times New Roman"/>
          <w:sz w:val="24"/>
          <w:szCs w:val="24"/>
        </w:rPr>
        <w:t xml:space="preserve"> 218-ФЗ </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О государственной регистрации недвижимости</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 основание предоставления земельного участка без проведения торгов из числа предусмотренных </w:t>
      </w:r>
      <w:hyperlink r:id="rId16" w:history="1">
        <w:r w:rsidRPr="00C736D8">
          <w:rPr>
            <w:rFonts w:ascii="Times New Roman" w:hAnsi="Times New Roman" w:cs="Times New Roman"/>
            <w:sz w:val="24"/>
            <w:szCs w:val="24"/>
          </w:rPr>
          <w:t>пунктом 2 статьи 39.3</w:t>
        </w:r>
      </w:hyperlink>
      <w:r w:rsidRPr="00C736D8">
        <w:rPr>
          <w:rFonts w:ascii="Times New Roman" w:hAnsi="Times New Roman" w:cs="Times New Roman"/>
          <w:sz w:val="24"/>
          <w:szCs w:val="24"/>
        </w:rPr>
        <w:t xml:space="preserve">, </w:t>
      </w:r>
      <w:hyperlink r:id="rId17" w:history="1">
        <w:r w:rsidRPr="00C736D8">
          <w:rPr>
            <w:rFonts w:ascii="Times New Roman" w:hAnsi="Times New Roman" w:cs="Times New Roman"/>
            <w:sz w:val="24"/>
            <w:szCs w:val="24"/>
          </w:rPr>
          <w:t>статьей 39.5</w:t>
        </w:r>
      </w:hyperlink>
      <w:r w:rsidRPr="00C736D8">
        <w:rPr>
          <w:rFonts w:ascii="Times New Roman" w:hAnsi="Times New Roman" w:cs="Times New Roman"/>
          <w:sz w:val="24"/>
          <w:szCs w:val="24"/>
        </w:rPr>
        <w:t xml:space="preserve">, </w:t>
      </w:r>
      <w:hyperlink r:id="rId18" w:history="1">
        <w:r w:rsidRPr="00C736D8">
          <w:rPr>
            <w:rFonts w:ascii="Times New Roman" w:hAnsi="Times New Roman" w:cs="Times New Roman"/>
            <w:sz w:val="24"/>
            <w:szCs w:val="24"/>
          </w:rPr>
          <w:t>пунктом 2 статьи 39.6</w:t>
        </w:r>
      </w:hyperlink>
      <w:r w:rsidRPr="00C736D8">
        <w:rPr>
          <w:rFonts w:ascii="Times New Roman" w:hAnsi="Times New Roman" w:cs="Times New Roman"/>
          <w:sz w:val="24"/>
          <w:szCs w:val="24"/>
        </w:rPr>
        <w:t xml:space="preserve"> или </w:t>
      </w:r>
      <w:hyperlink r:id="rId19" w:history="1">
        <w:r w:rsidRPr="00C736D8">
          <w:rPr>
            <w:rFonts w:ascii="Times New Roman" w:hAnsi="Times New Roman" w:cs="Times New Roman"/>
            <w:sz w:val="24"/>
            <w:szCs w:val="24"/>
          </w:rPr>
          <w:t>пунктом 2 статьи 39.10</w:t>
        </w:r>
      </w:hyperlink>
      <w:r w:rsidRPr="00C736D8">
        <w:rPr>
          <w:rFonts w:ascii="Times New Roman" w:hAnsi="Times New Roman" w:cs="Times New Roman"/>
          <w:sz w:val="24"/>
          <w:szCs w:val="24"/>
        </w:rPr>
        <w:t xml:space="preserve"> Земельного кодекса Российской Федерации;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цель использования земельного участка;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реквизиты решения об утверждении документа территориального планирования и(или) проекта планировки территории в случае, если земельный участок предоставляется для размещения объектов, предусмотренных указанными документом и(или) проектом;</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почтовый адрес, адрес электронной почты, номер телефона для связи с заявителем или представителем заявителя;</w:t>
      </w:r>
    </w:p>
    <w:p w:rsidR="00A877B4" w:rsidRPr="00C736D8" w:rsidRDefault="00A877B4" w:rsidP="00B22418">
      <w:pPr>
        <w:pStyle w:val="ConsPlusNormal"/>
        <w:ind w:firstLine="709"/>
        <w:jc w:val="both"/>
        <w:rPr>
          <w:rFonts w:ascii="Times New Roman" w:hAnsi="Times New Roman" w:cs="Times New Roman"/>
          <w:sz w:val="24"/>
          <w:szCs w:val="24"/>
        </w:rPr>
      </w:pPr>
      <w:bookmarkStart w:id="3" w:name="P112"/>
      <w:bookmarkEnd w:id="3"/>
      <w:r w:rsidRPr="00C736D8">
        <w:rPr>
          <w:rFonts w:ascii="Times New Roman" w:hAnsi="Times New Roman" w:cs="Times New Roman"/>
          <w:sz w:val="24"/>
          <w:szCs w:val="24"/>
        </w:rPr>
        <w:t xml:space="preserve">2) документ, удостоверяющий личность заявителя: документы, удостоверяющие личность гражданина Российской Федерации, в том числе военнослужащего, а также </w:t>
      </w:r>
      <w:r w:rsidRPr="00C736D8">
        <w:rPr>
          <w:rFonts w:ascii="Times New Roman" w:hAnsi="Times New Roman" w:cs="Times New Roman"/>
          <w:sz w:val="24"/>
          <w:szCs w:val="24"/>
        </w:rPr>
        <w:lastRenderedPageBreak/>
        <w:t>документы, удостоверяющие личность иностранного гражданина, лица без гражданства, включая вид на жительство и удостоверение беженца;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3)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4)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5) проектная документация лесных участков в случае, если подано заявление о предварительном согласовании предоставления лесного участка;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6)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7)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877B4" w:rsidRPr="00C736D8" w:rsidRDefault="00A877B4" w:rsidP="00B22418">
      <w:pPr>
        <w:pStyle w:val="ConsPlusNormal"/>
        <w:ind w:firstLine="709"/>
        <w:jc w:val="both"/>
        <w:rPr>
          <w:rFonts w:ascii="Times New Roman" w:hAnsi="Times New Roman" w:cs="Times New Roman"/>
          <w:sz w:val="24"/>
          <w:szCs w:val="24"/>
        </w:rPr>
      </w:pPr>
      <w:bookmarkStart w:id="4" w:name="P118"/>
      <w:bookmarkEnd w:id="4"/>
      <w:r w:rsidRPr="00C736D8">
        <w:rPr>
          <w:rFonts w:ascii="Times New Roman" w:hAnsi="Times New Roman" w:cs="Times New Roman"/>
          <w:sz w:val="24"/>
          <w:szCs w:val="24"/>
        </w:rPr>
        <w:t>8)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A877B4" w:rsidRPr="00C736D8" w:rsidRDefault="00A877B4" w:rsidP="00B22418">
      <w:pPr>
        <w:pStyle w:val="ConsPlusNormal"/>
        <w:ind w:firstLine="709"/>
        <w:jc w:val="both"/>
        <w:rPr>
          <w:rFonts w:ascii="Times New Roman" w:hAnsi="Times New Roman" w:cs="Times New Roman"/>
          <w:sz w:val="24"/>
          <w:szCs w:val="24"/>
        </w:rPr>
      </w:pPr>
      <w:bookmarkStart w:id="5" w:name="P119"/>
      <w:bookmarkEnd w:id="5"/>
      <w:r w:rsidRPr="00C736D8">
        <w:rPr>
          <w:rFonts w:ascii="Times New Roman" w:hAnsi="Times New Roman" w:cs="Times New Roman"/>
          <w:sz w:val="24"/>
          <w:szCs w:val="24"/>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 и подлежащих представлению в рамках межведомственного информационного взаимодействия.</w:t>
      </w:r>
    </w:p>
    <w:p w:rsidR="00A877B4" w:rsidRPr="00C736D8" w:rsidRDefault="00741191"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Отдел</w:t>
      </w:r>
      <w:r w:rsidR="00A877B4" w:rsidRPr="00C736D8">
        <w:rPr>
          <w:rFonts w:ascii="Times New Roman" w:hAnsi="Times New Roman" w:cs="Times New Roman"/>
          <w:sz w:val="24"/>
          <w:szCs w:val="24"/>
        </w:rPr>
        <w:t xml:space="preserve"> в рамках межведомственного информационного взаимодействия для предоставления </w:t>
      </w:r>
      <w:r w:rsidR="000C0421" w:rsidRPr="00C736D8">
        <w:rPr>
          <w:rFonts w:ascii="Times New Roman" w:hAnsi="Times New Roman" w:cs="Times New Roman"/>
          <w:sz w:val="24"/>
          <w:szCs w:val="24"/>
        </w:rPr>
        <w:t xml:space="preserve">муниципальной услуги </w:t>
      </w:r>
      <w:r w:rsidR="00A877B4" w:rsidRPr="00C736D8">
        <w:rPr>
          <w:rFonts w:ascii="Times New Roman" w:hAnsi="Times New Roman" w:cs="Times New Roman"/>
          <w:sz w:val="24"/>
          <w:szCs w:val="24"/>
        </w:rPr>
        <w:t>запрашивает следующие документы (сведения):</w:t>
      </w:r>
    </w:p>
    <w:p w:rsidR="00A877B4" w:rsidRPr="00C736D8" w:rsidRDefault="00A877B4" w:rsidP="00B22418">
      <w:pPr>
        <w:pStyle w:val="ConsPlusNormal"/>
        <w:numPr>
          <w:ilvl w:val="0"/>
          <w:numId w:val="4"/>
        </w:numPr>
        <w:ind w:left="0" w:firstLine="709"/>
        <w:jc w:val="both"/>
        <w:rPr>
          <w:rFonts w:ascii="Times New Roman" w:hAnsi="Times New Roman" w:cs="Times New Roman"/>
          <w:sz w:val="24"/>
          <w:szCs w:val="24"/>
        </w:rPr>
      </w:pPr>
      <w:r w:rsidRPr="00C736D8">
        <w:rPr>
          <w:rFonts w:ascii="Times New Roman" w:hAnsi="Times New Roman" w:cs="Times New Roman"/>
          <w:sz w:val="24"/>
          <w:szCs w:val="24"/>
        </w:rPr>
        <w:t>выписка из Единого государственного реестра юридических лиц (ЕГРЮЛ);</w:t>
      </w:r>
    </w:p>
    <w:p w:rsidR="00A877B4" w:rsidRPr="00C736D8" w:rsidRDefault="00A877B4" w:rsidP="00B22418">
      <w:pPr>
        <w:pStyle w:val="ConsPlusNormal"/>
        <w:numPr>
          <w:ilvl w:val="0"/>
          <w:numId w:val="4"/>
        </w:numPr>
        <w:ind w:left="0" w:firstLine="709"/>
        <w:jc w:val="both"/>
        <w:rPr>
          <w:rFonts w:ascii="Times New Roman" w:hAnsi="Times New Roman" w:cs="Times New Roman"/>
          <w:sz w:val="24"/>
          <w:szCs w:val="24"/>
        </w:rPr>
      </w:pPr>
      <w:r w:rsidRPr="00C736D8">
        <w:rPr>
          <w:rFonts w:ascii="Times New Roman" w:hAnsi="Times New Roman" w:cs="Times New Roman"/>
          <w:sz w:val="24"/>
          <w:szCs w:val="24"/>
        </w:rPr>
        <w:t>выписка из Единого государственного реестра индивидуальных предпринимателей об индивидуальном предпринимателе (ЕГРИП);</w:t>
      </w:r>
    </w:p>
    <w:p w:rsidR="00A877B4" w:rsidRPr="00C736D8" w:rsidRDefault="00A877B4" w:rsidP="00B22418">
      <w:pPr>
        <w:pStyle w:val="ConsPlusNormal"/>
        <w:numPr>
          <w:ilvl w:val="0"/>
          <w:numId w:val="4"/>
        </w:numPr>
        <w:ind w:left="0" w:firstLine="709"/>
        <w:jc w:val="both"/>
        <w:rPr>
          <w:rFonts w:ascii="Times New Roman" w:hAnsi="Times New Roman" w:cs="Times New Roman"/>
          <w:sz w:val="24"/>
          <w:szCs w:val="24"/>
        </w:rPr>
      </w:pPr>
      <w:r w:rsidRPr="00C736D8">
        <w:rPr>
          <w:rFonts w:ascii="Times New Roman" w:hAnsi="Times New Roman" w:cs="Times New Roman"/>
          <w:sz w:val="24"/>
          <w:szCs w:val="24"/>
        </w:rPr>
        <w:t>выписка из Единого государственного реестра недвижимости (ЕГРН).</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Заявитель вправе представить документы, указанные в настоящем пункте, по собственной инициативе.</w:t>
      </w:r>
    </w:p>
    <w:p w:rsidR="00A877B4" w:rsidRPr="00C736D8" w:rsidRDefault="00A877B4" w:rsidP="00B22418">
      <w:pPr>
        <w:pStyle w:val="ConsPlusNormal"/>
        <w:ind w:firstLine="709"/>
        <w:jc w:val="both"/>
        <w:rPr>
          <w:rFonts w:ascii="Times New Roman" w:hAnsi="Times New Roman" w:cs="Times New Roman"/>
          <w:sz w:val="24"/>
          <w:szCs w:val="24"/>
        </w:rPr>
      </w:pPr>
      <w:bookmarkStart w:id="6" w:name="P125"/>
      <w:bookmarkEnd w:id="6"/>
      <w:r w:rsidRPr="00C736D8">
        <w:rPr>
          <w:rFonts w:ascii="Times New Roman" w:hAnsi="Times New Roman" w:cs="Times New Roman"/>
          <w:sz w:val="24"/>
          <w:szCs w:val="24"/>
        </w:rPr>
        <w:t xml:space="preserve">2.8. Основания для приостановления предоставления </w:t>
      </w:r>
      <w:r w:rsidR="000C0421"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2.9. Основания для отказа в приеме документов, необходимых для предоставления </w:t>
      </w:r>
      <w:r w:rsidR="000C0421"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 отсутствуют.</w:t>
      </w:r>
    </w:p>
    <w:p w:rsidR="00A877B4" w:rsidRPr="00C736D8" w:rsidRDefault="00A877B4" w:rsidP="00B22418">
      <w:pPr>
        <w:pStyle w:val="ConsPlusNormal"/>
        <w:ind w:firstLine="709"/>
        <w:jc w:val="both"/>
        <w:rPr>
          <w:rFonts w:ascii="Times New Roman" w:hAnsi="Times New Roman" w:cs="Times New Roman"/>
          <w:sz w:val="24"/>
          <w:szCs w:val="24"/>
        </w:rPr>
      </w:pPr>
      <w:bookmarkStart w:id="7" w:name="P129"/>
      <w:bookmarkEnd w:id="7"/>
      <w:r w:rsidRPr="00C736D8">
        <w:rPr>
          <w:rFonts w:ascii="Times New Roman" w:hAnsi="Times New Roman" w:cs="Times New Roman"/>
          <w:sz w:val="24"/>
          <w:szCs w:val="24"/>
        </w:rPr>
        <w:lastRenderedPageBreak/>
        <w:t xml:space="preserve">2.9.1. Заявление о предварительном согласовании предоставления земельного участка подлежит возврату заявителю в течение 10 (десяти) </w:t>
      </w:r>
      <w:r w:rsidR="00A55236" w:rsidRPr="00C736D8">
        <w:rPr>
          <w:rFonts w:ascii="Times New Roman" w:hAnsi="Times New Roman" w:cs="Times New Roman"/>
          <w:sz w:val="24"/>
          <w:szCs w:val="24"/>
        </w:rPr>
        <w:t xml:space="preserve">календарных </w:t>
      </w:r>
      <w:r w:rsidRPr="00C736D8">
        <w:rPr>
          <w:rFonts w:ascii="Times New Roman" w:hAnsi="Times New Roman" w:cs="Times New Roman"/>
          <w:sz w:val="24"/>
          <w:szCs w:val="24"/>
        </w:rPr>
        <w:t>дней со дня регистрации в Администрации по следующим основаниям:</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 заявление не соответствует требованиям </w:t>
      </w:r>
      <w:hyperlink w:anchor="P100" w:history="1">
        <w:r w:rsidRPr="00C736D8">
          <w:rPr>
            <w:rFonts w:ascii="Times New Roman" w:hAnsi="Times New Roman" w:cs="Times New Roman"/>
            <w:sz w:val="24"/>
            <w:szCs w:val="24"/>
          </w:rPr>
          <w:t>подпункта 1 пункта 2.6</w:t>
        </w:r>
      </w:hyperlink>
      <w:r w:rsidRPr="00C736D8">
        <w:rPr>
          <w:rFonts w:ascii="Times New Roman" w:hAnsi="Times New Roman" w:cs="Times New Roman"/>
          <w:sz w:val="24"/>
          <w:szCs w:val="24"/>
        </w:rPr>
        <w:t xml:space="preserve"> </w:t>
      </w:r>
      <w:r w:rsidR="00C052DE">
        <w:rPr>
          <w:rFonts w:ascii="Times New Roman" w:hAnsi="Times New Roman" w:cs="Times New Roman"/>
          <w:sz w:val="24"/>
          <w:szCs w:val="24"/>
        </w:rPr>
        <w:t xml:space="preserve">административного </w:t>
      </w:r>
      <w:r w:rsidRPr="00C736D8">
        <w:rPr>
          <w:rFonts w:ascii="Times New Roman" w:hAnsi="Times New Roman" w:cs="Times New Roman"/>
          <w:sz w:val="24"/>
          <w:szCs w:val="24"/>
        </w:rPr>
        <w:t>регламента;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 заявление подано в иной орган;</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3) к заявлению не приложены документы, предусмотренные </w:t>
      </w:r>
      <w:hyperlink w:anchor="P112" w:history="1">
        <w:r w:rsidRPr="00C736D8">
          <w:rPr>
            <w:rFonts w:ascii="Times New Roman" w:hAnsi="Times New Roman" w:cs="Times New Roman"/>
            <w:sz w:val="24"/>
            <w:szCs w:val="24"/>
          </w:rPr>
          <w:t>подпунктами 2</w:t>
        </w:r>
      </w:hyperlink>
      <w:r w:rsidRPr="00C736D8">
        <w:rPr>
          <w:rFonts w:ascii="Times New Roman" w:hAnsi="Times New Roman" w:cs="Times New Roman"/>
          <w:sz w:val="24"/>
          <w:szCs w:val="24"/>
        </w:rPr>
        <w:t xml:space="preserve"> - </w:t>
      </w:r>
      <w:hyperlink w:anchor="P118" w:history="1">
        <w:r w:rsidRPr="00C736D8">
          <w:rPr>
            <w:rFonts w:ascii="Times New Roman" w:hAnsi="Times New Roman" w:cs="Times New Roman"/>
            <w:sz w:val="24"/>
            <w:szCs w:val="24"/>
          </w:rPr>
          <w:t>8 пункта 2.6</w:t>
        </w:r>
      </w:hyperlink>
      <w:r w:rsidRPr="00C736D8">
        <w:rPr>
          <w:rFonts w:ascii="Times New Roman" w:hAnsi="Times New Roman" w:cs="Times New Roman"/>
          <w:sz w:val="24"/>
          <w:szCs w:val="24"/>
        </w:rPr>
        <w:t xml:space="preserve"> </w:t>
      </w:r>
      <w:r w:rsidR="00C052DE">
        <w:rPr>
          <w:rFonts w:ascii="Times New Roman" w:hAnsi="Times New Roman" w:cs="Times New Roman"/>
          <w:sz w:val="24"/>
          <w:szCs w:val="24"/>
        </w:rPr>
        <w:t xml:space="preserve">административного </w:t>
      </w:r>
      <w:r w:rsidRPr="00C736D8">
        <w:rPr>
          <w:rFonts w:ascii="Times New Roman" w:hAnsi="Times New Roman" w:cs="Times New Roman"/>
          <w:sz w:val="24"/>
          <w:szCs w:val="24"/>
        </w:rPr>
        <w:t>регламента.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2.9.2. В случае возврата заявления о предварительном согласовании предоставления земельного участка заявителю должны быть указаны причины возврата.</w:t>
      </w:r>
    </w:p>
    <w:p w:rsidR="00A877B4" w:rsidRPr="00C736D8" w:rsidRDefault="00A877B4" w:rsidP="00B22418">
      <w:pPr>
        <w:pStyle w:val="ConsPlusNormal"/>
        <w:ind w:firstLine="709"/>
        <w:jc w:val="both"/>
        <w:rPr>
          <w:rFonts w:ascii="Times New Roman" w:hAnsi="Times New Roman" w:cs="Times New Roman"/>
          <w:sz w:val="24"/>
          <w:szCs w:val="24"/>
        </w:rPr>
      </w:pPr>
      <w:bookmarkStart w:id="8" w:name="P134"/>
      <w:bookmarkEnd w:id="8"/>
      <w:r w:rsidRPr="00C736D8">
        <w:rPr>
          <w:rFonts w:ascii="Times New Roman" w:hAnsi="Times New Roman" w:cs="Times New Roman"/>
          <w:sz w:val="24"/>
          <w:szCs w:val="24"/>
        </w:rPr>
        <w:t xml:space="preserve">2.10. Исчерпывающий перечень оснований для отказа в предоставлении </w:t>
      </w:r>
      <w:r w:rsidR="000C0421"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2.10.1.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следующим основаниям:</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20" w:history="1">
        <w:r w:rsidRPr="00C736D8">
          <w:rPr>
            <w:rFonts w:ascii="Times New Roman" w:hAnsi="Times New Roman" w:cs="Times New Roman"/>
            <w:sz w:val="24"/>
            <w:szCs w:val="24"/>
          </w:rPr>
          <w:t>п. 12 ст. 11.10</w:t>
        </w:r>
      </w:hyperlink>
      <w:r w:rsidRPr="00C736D8">
        <w:rPr>
          <w:rFonts w:ascii="Times New Roman" w:hAnsi="Times New Roman" w:cs="Times New Roman"/>
          <w:sz w:val="24"/>
          <w:szCs w:val="24"/>
        </w:rPr>
        <w:t xml:space="preserve"> Земельного кодекса Российской Федерации;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3) при разработке схемы расположения земельного участка не соблюдены следующие требования к образуемым земельным участкам:</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а)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б)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w:t>
      </w:r>
      <w:hyperlink r:id="rId21" w:history="1">
        <w:r w:rsidRPr="00C736D8">
          <w:rPr>
            <w:rFonts w:ascii="Times New Roman" w:hAnsi="Times New Roman" w:cs="Times New Roman"/>
            <w:sz w:val="24"/>
            <w:szCs w:val="24"/>
          </w:rPr>
          <w:t>кодексом</w:t>
        </w:r>
      </w:hyperlink>
      <w:r w:rsidRPr="00C736D8">
        <w:rPr>
          <w:rFonts w:ascii="Times New Roman" w:hAnsi="Times New Roman" w:cs="Times New Roman"/>
          <w:sz w:val="24"/>
          <w:szCs w:val="24"/>
        </w:rPr>
        <w:t>, другими федеральными законами;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границы земельных участков не должны пересекать границы муниципальных образований и(или) границы населенных пунктов;</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г)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д)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е)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Земельным </w:t>
      </w:r>
      <w:hyperlink r:id="rId22" w:history="1">
        <w:r w:rsidRPr="00C736D8">
          <w:rPr>
            <w:rFonts w:ascii="Times New Roman" w:hAnsi="Times New Roman" w:cs="Times New Roman"/>
            <w:sz w:val="24"/>
            <w:szCs w:val="24"/>
          </w:rPr>
          <w:t>кодексом</w:t>
        </w:r>
      </w:hyperlink>
      <w:r w:rsidRPr="00C736D8">
        <w:rPr>
          <w:rFonts w:ascii="Times New Roman" w:hAnsi="Times New Roman" w:cs="Times New Roman"/>
          <w:sz w:val="24"/>
          <w:szCs w:val="24"/>
        </w:rPr>
        <w:t>, другими федеральными законами;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ж)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w:t>
      </w:r>
      <w:r w:rsidRPr="00C736D8">
        <w:rPr>
          <w:rFonts w:ascii="Times New Roman" w:hAnsi="Times New Roman" w:cs="Times New Roman"/>
          <w:sz w:val="24"/>
          <w:szCs w:val="24"/>
        </w:rPr>
        <w:lastRenderedPageBreak/>
        <w:t>охраняемой природной территории;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2.10.2. Земельный участок, который предстоит образовать, не может быть предоставлен заявителю по следующим основаниям:</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3" w:history="1">
        <w:r w:rsidRPr="00C736D8">
          <w:rPr>
            <w:rFonts w:ascii="Times New Roman" w:hAnsi="Times New Roman" w:cs="Times New Roman"/>
            <w:sz w:val="24"/>
            <w:szCs w:val="24"/>
          </w:rPr>
          <w:t>пп. 10 п. 2 ст. 39.10</w:t>
        </w:r>
      </w:hyperlink>
      <w:r w:rsidRPr="00C736D8">
        <w:rPr>
          <w:rFonts w:ascii="Times New Roman" w:hAnsi="Times New Roman" w:cs="Times New Roman"/>
          <w:sz w:val="24"/>
          <w:szCs w:val="24"/>
        </w:rPr>
        <w:t xml:space="preserve"> Земельного кодекса Российской Федерации;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4" w:history="1">
        <w:r w:rsidRPr="00C736D8">
          <w:rPr>
            <w:rFonts w:ascii="Times New Roman" w:hAnsi="Times New Roman" w:cs="Times New Roman"/>
            <w:sz w:val="24"/>
            <w:szCs w:val="24"/>
          </w:rPr>
          <w:t>п. 3 ст. 39.36</w:t>
        </w:r>
      </w:hyperlink>
      <w:r w:rsidRPr="00C736D8">
        <w:rPr>
          <w:rFonts w:ascii="Times New Roman" w:hAnsi="Times New Roman" w:cs="Times New Roman"/>
          <w:sz w:val="24"/>
          <w:szCs w:val="24"/>
        </w:rPr>
        <w:t xml:space="preserve"> Земельного кодекса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lastRenderedPageBreak/>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5" w:history="1">
        <w:r w:rsidRPr="00C736D8">
          <w:rPr>
            <w:rFonts w:ascii="Times New Roman" w:hAnsi="Times New Roman" w:cs="Times New Roman"/>
            <w:sz w:val="24"/>
            <w:szCs w:val="24"/>
          </w:rPr>
          <w:t>п. 19 ст. 39.11</w:t>
        </w:r>
      </w:hyperlink>
      <w:r w:rsidRPr="00C736D8">
        <w:rPr>
          <w:rFonts w:ascii="Times New Roman" w:hAnsi="Times New Roman" w:cs="Times New Roman"/>
          <w:sz w:val="24"/>
          <w:szCs w:val="24"/>
        </w:rPr>
        <w:t xml:space="preserve"> Земельного кодекса Российской Федерации;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12) в отношении земельного участка, указанного в заявлении о его предоставлении, поступило предусмотренное </w:t>
      </w:r>
      <w:hyperlink r:id="rId26" w:history="1">
        <w:r w:rsidRPr="00C736D8">
          <w:rPr>
            <w:rFonts w:ascii="Times New Roman" w:hAnsi="Times New Roman" w:cs="Times New Roman"/>
            <w:sz w:val="24"/>
            <w:szCs w:val="24"/>
          </w:rPr>
          <w:t>пп. 6 п. 4 ст. 39.11</w:t>
        </w:r>
      </w:hyperlink>
      <w:r w:rsidRPr="00C736D8">
        <w:rPr>
          <w:rFonts w:ascii="Times New Roman" w:hAnsi="Times New Roman" w:cs="Times New Roman"/>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7" w:history="1">
        <w:r w:rsidRPr="00C736D8">
          <w:rPr>
            <w:rFonts w:ascii="Times New Roman" w:hAnsi="Times New Roman" w:cs="Times New Roman"/>
            <w:sz w:val="24"/>
            <w:szCs w:val="24"/>
          </w:rPr>
          <w:t>пп. 4 п. 4 ст. 39.11</w:t>
        </w:r>
      </w:hyperlink>
      <w:r w:rsidRPr="00C736D8">
        <w:rPr>
          <w:rFonts w:ascii="Times New Roman" w:hAnsi="Times New Roman" w:cs="Times New Roman"/>
          <w:sz w:val="24"/>
          <w:szCs w:val="24"/>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28" w:history="1">
        <w:r w:rsidRPr="00C736D8">
          <w:rPr>
            <w:rFonts w:ascii="Times New Roman" w:hAnsi="Times New Roman" w:cs="Times New Roman"/>
            <w:sz w:val="24"/>
            <w:szCs w:val="24"/>
          </w:rPr>
          <w:t>п. 8 ст. 39.11</w:t>
        </w:r>
      </w:hyperlink>
      <w:r w:rsidRPr="00C736D8">
        <w:rPr>
          <w:rFonts w:ascii="Times New Roman" w:hAnsi="Times New Roman" w:cs="Times New Roman"/>
          <w:sz w:val="24"/>
          <w:szCs w:val="24"/>
        </w:rPr>
        <w:t xml:space="preserve"> Земельного кодекса Российской Федерации;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13) в отношении земельного участка, указанного в заявлении о его предоставлении, опубликовано и размещено в соответствии с </w:t>
      </w:r>
      <w:hyperlink r:id="rId29" w:history="1">
        <w:r w:rsidRPr="00C736D8">
          <w:rPr>
            <w:rFonts w:ascii="Times New Roman" w:hAnsi="Times New Roman" w:cs="Times New Roman"/>
            <w:sz w:val="24"/>
            <w:szCs w:val="24"/>
          </w:rPr>
          <w:t>пп. 1 п. 1 ст. 39.18</w:t>
        </w:r>
      </w:hyperlink>
      <w:r w:rsidRPr="00C736D8">
        <w:rPr>
          <w:rFonts w:ascii="Times New Roman" w:hAnsi="Times New Roman" w:cs="Times New Roman"/>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14)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0" w:history="1">
        <w:r w:rsidRPr="00C736D8">
          <w:rPr>
            <w:rFonts w:ascii="Times New Roman" w:hAnsi="Times New Roman" w:cs="Times New Roman"/>
            <w:sz w:val="24"/>
            <w:szCs w:val="24"/>
          </w:rPr>
          <w:t>пп. 10 п. 2 ст. 39.10</w:t>
        </w:r>
      </w:hyperlink>
      <w:r w:rsidRPr="00C736D8">
        <w:rPr>
          <w:rFonts w:ascii="Times New Roman" w:hAnsi="Times New Roman" w:cs="Times New Roman"/>
          <w:sz w:val="24"/>
          <w:szCs w:val="24"/>
        </w:rPr>
        <w:t xml:space="preserve"> Земельного кодекса Российской Федерации;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15)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lastRenderedPageBreak/>
        <w:t>18) предоставление земельного участка на заявленном виде прав не допускается;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19)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20)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2.10.3. Земельный участок, границы которого подлежат уточнению в соответствии с Федеральным </w:t>
      </w:r>
      <w:hyperlink r:id="rId31" w:history="1">
        <w:r w:rsidRPr="00C736D8">
          <w:rPr>
            <w:rFonts w:ascii="Times New Roman" w:hAnsi="Times New Roman" w:cs="Times New Roman"/>
            <w:sz w:val="24"/>
            <w:szCs w:val="24"/>
          </w:rPr>
          <w:t>законом</w:t>
        </w:r>
      </w:hyperlink>
      <w:r w:rsidR="000C0421" w:rsidRPr="00C736D8">
        <w:rPr>
          <w:rFonts w:ascii="Times New Roman" w:hAnsi="Times New Roman" w:cs="Times New Roman"/>
          <w:sz w:val="24"/>
          <w:szCs w:val="24"/>
        </w:rPr>
        <w:t xml:space="preserve"> от 13.07.2015 № 218-ФЗ </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О государст</w:t>
      </w:r>
      <w:r w:rsidR="000C0421" w:rsidRPr="00C736D8">
        <w:rPr>
          <w:rFonts w:ascii="Times New Roman" w:hAnsi="Times New Roman" w:cs="Times New Roman"/>
          <w:sz w:val="24"/>
          <w:szCs w:val="24"/>
        </w:rPr>
        <w:t>венной регистрации недвижимости</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 xml:space="preserve">, не может быть предоставлен заявителю по основаниям, указанным в </w:t>
      </w:r>
      <w:hyperlink r:id="rId32" w:history="1">
        <w:r w:rsidRPr="00C736D8">
          <w:rPr>
            <w:rFonts w:ascii="Times New Roman" w:hAnsi="Times New Roman" w:cs="Times New Roman"/>
            <w:sz w:val="24"/>
            <w:szCs w:val="24"/>
          </w:rPr>
          <w:t>пунктах 1</w:t>
        </w:r>
      </w:hyperlink>
      <w:r w:rsidRPr="00C736D8">
        <w:rPr>
          <w:rFonts w:ascii="Times New Roman" w:hAnsi="Times New Roman" w:cs="Times New Roman"/>
          <w:sz w:val="24"/>
          <w:szCs w:val="24"/>
        </w:rPr>
        <w:t xml:space="preserve"> - </w:t>
      </w:r>
      <w:hyperlink r:id="rId33" w:history="1">
        <w:r w:rsidRPr="00C736D8">
          <w:rPr>
            <w:rFonts w:ascii="Times New Roman" w:hAnsi="Times New Roman" w:cs="Times New Roman"/>
            <w:sz w:val="24"/>
            <w:szCs w:val="24"/>
          </w:rPr>
          <w:t>23 статьи 39.16</w:t>
        </w:r>
      </w:hyperlink>
      <w:r w:rsidRPr="00C736D8">
        <w:rPr>
          <w:rFonts w:ascii="Times New Roman" w:hAnsi="Times New Roman" w:cs="Times New Roman"/>
          <w:sz w:val="24"/>
          <w:szCs w:val="24"/>
        </w:rPr>
        <w:t xml:space="preserve"> Земельного кодекса Российской Федерации: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4" w:history="1">
        <w:r w:rsidRPr="00C736D8">
          <w:rPr>
            <w:rFonts w:ascii="Times New Roman" w:hAnsi="Times New Roman" w:cs="Times New Roman"/>
            <w:sz w:val="24"/>
            <w:szCs w:val="24"/>
          </w:rPr>
          <w:t>подпунктом 10 пункта 2 статьи 39.10</w:t>
        </w:r>
      </w:hyperlink>
      <w:r w:rsidRPr="00C736D8">
        <w:rPr>
          <w:rFonts w:ascii="Times New Roman" w:hAnsi="Times New Roman" w:cs="Times New Roman"/>
          <w:sz w:val="24"/>
          <w:szCs w:val="24"/>
        </w:rPr>
        <w:t xml:space="preserve"> Земельного кодекса Российской Федерации;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35" w:history="1">
        <w:r w:rsidRPr="00C736D8">
          <w:rPr>
            <w:rFonts w:ascii="Times New Roman" w:hAnsi="Times New Roman" w:cs="Times New Roman"/>
            <w:sz w:val="24"/>
            <w:szCs w:val="24"/>
          </w:rPr>
          <w:t>пунктом 3 статьи 39.36</w:t>
        </w:r>
      </w:hyperlink>
      <w:r w:rsidRPr="00C736D8">
        <w:rPr>
          <w:rFonts w:ascii="Times New Roman" w:hAnsi="Times New Roman" w:cs="Times New Roman"/>
          <w:sz w:val="24"/>
          <w:szCs w:val="24"/>
        </w:rPr>
        <w:t xml:space="preserve"> Земельного кодекса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w:t>
      </w:r>
      <w:r w:rsidRPr="00C736D8">
        <w:rPr>
          <w:rFonts w:ascii="Times New Roman" w:hAnsi="Times New Roman" w:cs="Times New Roman"/>
          <w:sz w:val="24"/>
          <w:szCs w:val="24"/>
        </w:rPr>
        <w:lastRenderedPageBreak/>
        <w:t>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w:t>
      </w:r>
      <w:r w:rsidRPr="00F11CF7">
        <w:rPr>
          <w:rFonts w:ascii="Times New Roman" w:hAnsi="Times New Roman" w:cs="Times New Roman"/>
          <w:sz w:val="28"/>
          <w:szCs w:val="28"/>
        </w:rPr>
        <w:t xml:space="preserve">м </w:t>
      </w:r>
      <w:r w:rsidRPr="00C736D8">
        <w:rPr>
          <w:rFonts w:ascii="Times New Roman" w:hAnsi="Times New Roman" w:cs="Times New Roman"/>
          <w:sz w:val="24"/>
          <w:szCs w:val="24"/>
        </w:rPr>
        <w:t>участке, или правообладатель такого земельного участка;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36" w:history="1">
        <w:r w:rsidRPr="00C736D8">
          <w:rPr>
            <w:rFonts w:ascii="Times New Roman" w:hAnsi="Times New Roman" w:cs="Times New Roman"/>
            <w:sz w:val="24"/>
            <w:szCs w:val="24"/>
          </w:rPr>
          <w:t>пунктом 19 статьи 39.11</w:t>
        </w:r>
      </w:hyperlink>
      <w:r w:rsidRPr="00C736D8">
        <w:rPr>
          <w:rFonts w:ascii="Times New Roman" w:hAnsi="Times New Roman" w:cs="Times New Roman"/>
          <w:sz w:val="24"/>
          <w:szCs w:val="24"/>
        </w:rPr>
        <w:t xml:space="preserve"> Земельного кодекса Российской Федерации;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12) в отношении земельного участка, указанного в заявлении о его предоставлении, поступило предусмотренное </w:t>
      </w:r>
      <w:hyperlink r:id="rId37" w:history="1">
        <w:r w:rsidRPr="00C736D8">
          <w:rPr>
            <w:rFonts w:ascii="Times New Roman" w:hAnsi="Times New Roman" w:cs="Times New Roman"/>
            <w:sz w:val="24"/>
            <w:szCs w:val="24"/>
          </w:rPr>
          <w:t>подпунктом 6 пункта 4 статьи 39.11</w:t>
        </w:r>
      </w:hyperlink>
      <w:r w:rsidRPr="00C736D8">
        <w:rPr>
          <w:rFonts w:ascii="Times New Roman" w:hAnsi="Times New Roman" w:cs="Times New Roman"/>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8" w:history="1">
        <w:r w:rsidRPr="00C736D8">
          <w:rPr>
            <w:rFonts w:ascii="Times New Roman" w:hAnsi="Times New Roman" w:cs="Times New Roman"/>
            <w:sz w:val="24"/>
            <w:szCs w:val="24"/>
          </w:rPr>
          <w:t>подпунктом 4 пункта 4 статьи 39.11</w:t>
        </w:r>
      </w:hyperlink>
      <w:r w:rsidRPr="00C736D8">
        <w:rPr>
          <w:rFonts w:ascii="Times New Roman" w:hAnsi="Times New Roman" w:cs="Times New Roman"/>
          <w:sz w:val="24"/>
          <w:szCs w:val="24"/>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39" w:history="1">
        <w:r w:rsidRPr="00C736D8">
          <w:rPr>
            <w:rFonts w:ascii="Times New Roman" w:hAnsi="Times New Roman" w:cs="Times New Roman"/>
            <w:sz w:val="24"/>
            <w:szCs w:val="24"/>
          </w:rPr>
          <w:t>пунктом 8 статьи 39.11</w:t>
        </w:r>
      </w:hyperlink>
      <w:r w:rsidRPr="00C736D8">
        <w:rPr>
          <w:rFonts w:ascii="Times New Roman" w:hAnsi="Times New Roman" w:cs="Times New Roman"/>
          <w:sz w:val="24"/>
          <w:szCs w:val="24"/>
        </w:rPr>
        <w:t xml:space="preserve"> Земельного кодекса Российской Федерации;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13) в отношении земельного участка, указанного в заявлении о его предоставлении, опубликовано и размещено в соответствии с </w:t>
      </w:r>
      <w:hyperlink r:id="rId40" w:history="1">
        <w:r w:rsidRPr="00C736D8">
          <w:rPr>
            <w:rFonts w:ascii="Times New Roman" w:hAnsi="Times New Roman" w:cs="Times New Roman"/>
            <w:sz w:val="24"/>
            <w:szCs w:val="24"/>
          </w:rPr>
          <w:t>подпунктом 1 пункта 1 статьи 39.18</w:t>
        </w:r>
      </w:hyperlink>
      <w:r w:rsidRPr="00C736D8">
        <w:rPr>
          <w:rFonts w:ascii="Times New Roman" w:hAnsi="Times New Roman" w:cs="Times New Roman"/>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41" w:history="1">
        <w:r w:rsidRPr="00C736D8">
          <w:rPr>
            <w:rFonts w:ascii="Times New Roman" w:hAnsi="Times New Roman" w:cs="Times New Roman"/>
            <w:sz w:val="24"/>
            <w:szCs w:val="24"/>
          </w:rPr>
          <w:t>подпунктом 10 пункта 2 статьи 39.10</w:t>
        </w:r>
      </w:hyperlink>
      <w:r w:rsidRPr="00C736D8">
        <w:rPr>
          <w:rFonts w:ascii="Times New Roman" w:hAnsi="Times New Roman" w:cs="Times New Roman"/>
          <w:sz w:val="24"/>
          <w:szCs w:val="24"/>
        </w:rPr>
        <w:t xml:space="preserve"> Земельного кодекса Российской </w:t>
      </w:r>
      <w:r w:rsidRPr="00C736D8">
        <w:rPr>
          <w:rFonts w:ascii="Times New Roman" w:hAnsi="Times New Roman" w:cs="Times New Roman"/>
          <w:sz w:val="24"/>
          <w:szCs w:val="24"/>
        </w:rPr>
        <w:lastRenderedPageBreak/>
        <w:t>Федерации;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19) предоставление земельного участка на заявленном виде прав не допускается;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20) в отношении земельного участка, указанного в заявлении о его предоставлении, не установлен вид разрешенного использования;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21) указанный в заявлении о предоставлении земельного участка земельный участок не отнесен к определенной категории земель;</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2.11. </w:t>
      </w:r>
      <w:r w:rsidR="000C0421" w:rsidRPr="00C736D8">
        <w:rPr>
          <w:rFonts w:ascii="Times New Roman" w:hAnsi="Times New Roman" w:cs="Times New Roman"/>
          <w:sz w:val="24"/>
          <w:szCs w:val="24"/>
        </w:rPr>
        <w:t xml:space="preserve">Муниципальная услуга </w:t>
      </w:r>
      <w:r w:rsidRPr="00C736D8">
        <w:rPr>
          <w:rFonts w:ascii="Times New Roman" w:hAnsi="Times New Roman" w:cs="Times New Roman"/>
          <w:sz w:val="24"/>
          <w:szCs w:val="24"/>
        </w:rPr>
        <w:t>предоставляется Администрацией бесплатно.</w:t>
      </w:r>
    </w:p>
    <w:p w:rsidR="001D2096" w:rsidRPr="00C736D8" w:rsidRDefault="00A877B4" w:rsidP="005A7272">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2.12. Максимальный срок ожидания в очереди при подаче заявления о предоставлении </w:t>
      </w:r>
      <w:r w:rsidR="000C0421"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 xml:space="preserve"> и при получении результата предоставления </w:t>
      </w:r>
      <w:r w:rsidR="002C2839" w:rsidRPr="00C736D8">
        <w:rPr>
          <w:rFonts w:ascii="Times New Roman" w:hAnsi="Times New Roman" w:cs="Times New Roman"/>
          <w:sz w:val="24"/>
          <w:szCs w:val="24"/>
        </w:rPr>
        <w:t>муниципальной</w:t>
      </w:r>
      <w:r w:rsidRPr="00C736D8">
        <w:rPr>
          <w:rFonts w:ascii="Times New Roman" w:hAnsi="Times New Roman" w:cs="Times New Roman"/>
          <w:sz w:val="24"/>
          <w:szCs w:val="24"/>
        </w:rPr>
        <w:t xml:space="preserve"> услуги составляет не более 15 минут.</w:t>
      </w:r>
    </w:p>
    <w:p w:rsidR="00A55236" w:rsidRPr="00C736D8" w:rsidRDefault="00A877B4" w:rsidP="00A55236">
      <w:pPr>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2.13. </w:t>
      </w:r>
      <w:bookmarkStart w:id="9" w:name="P200"/>
      <w:bookmarkEnd w:id="9"/>
      <w:r w:rsidR="00A55236" w:rsidRPr="00C736D8">
        <w:rPr>
          <w:rFonts w:ascii="Times New Roman" w:hAnsi="Times New Roman" w:cs="Times New Roman"/>
          <w:sz w:val="24"/>
          <w:szCs w:val="24"/>
        </w:rPr>
        <w:t>Срок регистрации заявления о предоставлении муниципальной услуги составляет в Администрации:</w:t>
      </w:r>
    </w:p>
    <w:p w:rsidR="00A55236" w:rsidRPr="00C736D8" w:rsidRDefault="00A55236" w:rsidP="00A55236">
      <w:pPr>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при личном обращении заявителя - в день поступления заявления в Администрацию;</w:t>
      </w:r>
    </w:p>
    <w:p w:rsidR="00A55236" w:rsidRPr="00C736D8" w:rsidRDefault="00A55236" w:rsidP="00A55236">
      <w:pPr>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при направлении заявления почтовой связью в Администрацию - в день поступления заявления в Администрацию;</w:t>
      </w:r>
    </w:p>
    <w:p w:rsidR="00A55236" w:rsidRPr="00C736D8" w:rsidRDefault="00A55236" w:rsidP="00A55236">
      <w:pPr>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при направлении запроса на бумажном носителе из МФЦ в Администрацию (при наличии соглашения) - в день поступления запроса в Администрацию;</w:t>
      </w:r>
    </w:p>
    <w:p w:rsidR="00A55236" w:rsidRPr="00C736D8" w:rsidRDefault="00A55236" w:rsidP="00A55236">
      <w:pPr>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w:t>
      </w:r>
      <w:r w:rsidR="005A7272" w:rsidRPr="00C736D8">
        <w:rPr>
          <w:rFonts w:ascii="Times New Roman" w:hAnsi="Times New Roman" w:cs="Times New Roman"/>
          <w:sz w:val="24"/>
          <w:szCs w:val="24"/>
        </w:rPr>
        <w:t>я, в выходные, праздничные дни)</w:t>
      </w:r>
      <w:r w:rsidRPr="00C736D8">
        <w:rPr>
          <w:rFonts w:ascii="Times New Roman" w:hAnsi="Times New Roman" w:cs="Times New Roman"/>
          <w:sz w:val="24"/>
          <w:szCs w:val="24"/>
        </w:rPr>
        <w:t>.</w:t>
      </w:r>
    </w:p>
    <w:p w:rsidR="00A877B4" w:rsidRPr="00C736D8" w:rsidRDefault="00A877B4" w:rsidP="00A5523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2.14. Требования к помещениям, в которых предоставляется </w:t>
      </w:r>
      <w:r w:rsidR="005E5096" w:rsidRPr="00C736D8">
        <w:rPr>
          <w:rFonts w:ascii="Times New Roman" w:hAnsi="Times New Roman" w:cs="Times New Roman"/>
          <w:sz w:val="24"/>
          <w:szCs w:val="24"/>
        </w:rPr>
        <w:t>муниципальная услуга</w:t>
      </w:r>
      <w:r w:rsidRPr="00C736D8">
        <w:rPr>
          <w:rFonts w:ascii="Times New Roman" w:hAnsi="Times New Roman" w:cs="Times New Roman"/>
          <w:sz w:val="24"/>
          <w:szCs w:val="24"/>
        </w:rPr>
        <w:t xml:space="preserve">, к залу ожидания, местам для заполнения заявления о предоставлении </w:t>
      </w:r>
      <w:r w:rsidR="005E5096"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 xml:space="preserve">, информационным стендам с образцами их заполнения и перечнем документов, необходимых для предоставления </w:t>
      </w:r>
      <w:r w:rsidR="005E5096"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2.14.1. Предоставление </w:t>
      </w:r>
      <w:r w:rsidR="005E5096" w:rsidRPr="00C736D8">
        <w:rPr>
          <w:rFonts w:ascii="Times New Roman" w:hAnsi="Times New Roman" w:cs="Times New Roman"/>
          <w:sz w:val="24"/>
          <w:szCs w:val="24"/>
        </w:rPr>
        <w:t xml:space="preserve">муниципальной услуги </w:t>
      </w:r>
      <w:r w:rsidRPr="00C736D8">
        <w:rPr>
          <w:rFonts w:ascii="Times New Roman" w:hAnsi="Times New Roman" w:cs="Times New Roman"/>
          <w:sz w:val="24"/>
          <w:szCs w:val="24"/>
        </w:rPr>
        <w:t>осуществляется в специально выделенных для этих целей помещениях Администрации и МФЦ.</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lastRenderedPageBreak/>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2.14.6. В помещении организуется бесплатный туалет для посетителей, в том числе туалет, предназначенный для инвалидов.</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C736D8">
        <w:rPr>
          <w:rFonts w:ascii="Times New Roman" w:hAnsi="Times New Roman" w:cs="Times New Roman"/>
          <w:sz w:val="24"/>
          <w:szCs w:val="24"/>
        </w:rPr>
        <w:t>муниципальной</w:t>
      </w:r>
      <w:r w:rsidRPr="00C736D8">
        <w:rPr>
          <w:rFonts w:ascii="Times New Roman" w:hAnsi="Times New Roman" w:cs="Times New Roman"/>
          <w:sz w:val="24"/>
          <w:szCs w:val="24"/>
        </w:rPr>
        <w:t xml:space="preserve"> услуги в интересах заявителей.</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2.14.12. Помещения приема и выдачи документов должны предусматривать места для ожидания, информирования и приема заявителей.</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C736D8">
        <w:rPr>
          <w:rFonts w:ascii="Times New Roman" w:hAnsi="Times New Roman" w:cs="Times New Roman"/>
          <w:sz w:val="24"/>
          <w:szCs w:val="24"/>
        </w:rPr>
        <w:t>муниципальной</w:t>
      </w:r>
      <w:r w:rsidRPr="00C736D8">
        <w:rPr>
          <w:rFonts w:ascii="Times New Roman" w:hAnsi="Times New Roman" w:cs="Times New Roman"/>
          <w:sz w:val="24"/>
          <w:szCs w:val="24"/>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C736D8">
        <w:rPr>
          <w:rFonts w:ascii="Times New Roman" w:hAnsi="Times New Roman" w:cs="Times New Roman"/>
          <w:sz w:val="24"/>
          <w:szCs w:val="24"/>
        </w:rPr>
        <w:t>муниципальной</w:t>
      </w:r>
      <w:r w:rsidRPr="00C736D8">
        <w:rPr>
          <w:rFonts w:ascii="Times New Roman" w:hAnsi="Times New Roman" w:cs="Times New Roman"/>
          <w:sz w:val="24"/>
          <w:szCs w:val="24"/>
        </w:rPr>
        <w:t xml:space="preserve"> услуги, и информацию о часах приема заявлений.</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2.14.15. Информационные стенды должны располагаться в помещении Администрации и содержать следующую информацию:</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 перечень получателей </w:t>
      </w:r>
      <w:r w:rsidR="005E5096"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 реквизиты нормативных правовых актов, содержащих нормы, регулирующие предоставление </w:t>
      </w:r>
      <w:r w:rsidR="005E5096"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 xml:space="preserve">, и их отдельные положения, в том числе настоящего </w:t>
      </w:r>
      <w:r w:rsidR="00C052DE">
        <w:rPr>
          <w:rFonts w:ascii="Times New Roman" w:hAnsi="Times New Roman" w:cs="Times New Roman"/>
          <w:sz w:val="24"/>
          <w:szCs w:val="24"/>
        </w:rPr>
        <w:t xml:space="preserve">административного </w:t>
      </w:r>
      <w:r w:rsidRPr="00C736D8">
        <w:rPr>
          <w:rFonts w:ascii="Times New Roman" w:hAnsi="Times New Roman" w:cs="Times New Roman"/>
          <w:sz w:val="24"/>
          <w:szCs w:val="24"/>
        </w:rPr>
        <w:t>регламента;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3) образцы заполнения заявления о предоставлении </w:t>
      </w:r>
      <w:r w:rsidR="005E5096"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4) основания отказа в предоставлении </w:t>
      </w:r>
      <w:r w:rsidR="005E5096"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5) местонахождение, график работы, номера контактных телефонов, адреса электронной почты Администрации;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lastRenderedPageBreak/>
        <w:t xml:space="preserve">6) перечень документов, необходимых для предоставления </w:t>
      </w:r>
      <w:r w:rsidR="005E5096"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7) информацию о порядке предоставления </w:t>
      </w:r>
      <w:r w:rsidR="005E5096"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 xml:space="preserve"> (</w:t>
      </w:r>
      <w:hyperlink w:anchor="P548" w:history="1">
        <w:r w:rsidRPr="00C736D8">
          <w:rPr>
            <w:rFonts w:ascii="Times New Roman" w:hAnsi="Times New Roman" w:cs="Times New Roman"/>
            <w:sz w:val="24"/>
            <w:szCs w:val="24"/>
          </w:rPr>
          <w:t>блок-схема</w:t>
        </w:r>
      </w:hyperlink>
      <w:r w:rsidR="00C052DE">
        <w:rPr>
          <w:rFonts w:ascii="Times New Roman" w:hAnsi="Times New Roman" w:cs="Times New Roman"/>
          <w:sz w:val="24"/>
          <w:szCs w:val="24"/>
        </w:rPr>
        <w:t xml:space="preserve"> согласно п</w:t>
      </w:r>
      <w:r w:rsidRPr="00C736D8">
        <w:rPr>
          <w:rFonts w:ascii="Times New Roman" w:hAnsi="Times New Roman" w:cs="Times New Roman"/>
          <w:sz w:val="24"/>
          <w:szCs w:val="24"/>
        </w:rPr>
        <w:t xml:space="preserve">риложению </w:t>
      </w:r>
      <w:r w:rsidR="00C052DE">
        <w:rPr>
          <w:rFonts w:ascii="Times New Roman" w:hAnsi="Times New Roman" w:cs="Times New Roman"/>
          <w:sz w:val="24"/>
          <w:szCs w:val="24"/>
        </w:rPr>
        <w:t>4</w:t>
      </w:r>
      <w:r w:rsidRPr="00C736D8">
        <w:rPr>
          <w:rFonts w:ascii="Times New Roman" w:hAnsi="Times New Roman" w:cs="Times New Roman"/>
          <w:sz w:val="24"/>
          <w:szCs w:val="24"/>
        </w:rPr>
        <w:t xml:space="preserve"> к регламенту);</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8) адрес раздела Администрации на официальном портале Администрации Ленинградской области, содержащего информацию о предоставлении </w:t>
      </w:r>
      <w:r w:rsidR="005E5096"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 почтовый адрес и адрес электронной почты для приема заявлений.</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2.15. Показатели доступности и качества </w:t>
      </w:r>
      <w:r w:rsidR="005E5096"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2.15.1. Показатели доступности </w:t>
      </w:r>
      <w:r w:rsidR="005E5096" w:rsidRPr="00C736D8">
        <w:rPr>
          <w:rFonts w:ascii="Times New Roman" w:hAnsi="Times New Roman" w:cs="Times New Roman"/>
          <w:sz w:val="24"/>
          <w:szCs w:val="24"/>
        </w:rPr>
        <w:t xml:space="preserve">муниципальной услуги </w:t>
      </w:r>
      <w:r w:rsidRPr="00C736D8">
        <w:rPr>
          <w:rFonts w:ascii="Times New Roman" w:hAnsi="Times New Roman" w:cs="Times New Roman"/>
          <w:sz w:val="24"/>
          <w:szCs w:val="24"/>
        </w:rPr>
        <w:t>(общие, применимые в отношении всех заявителей):</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 транспортная доступность к месту предоставления </w:t>
      </w:r>
      <w:r w:rsidR="005E5096"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 наличие указателей, обеспечивающих беспрепятственный доступ к помещениям, в которых предоставляется услуга;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3) возможность получения полной и достоверной информации о </w:t>
      </w:r>
      <w:r w:rsidR="005E5096" w:rsidRPr="00C736D8">
        <w:rPr>
          <w:rFonts w:ascii="Times New Roman" w:hAnsi="Times New Roman" w:cs="Times New Roman"/>
          <w:sz w:val="24"/>
          <w:szCs w:val="24"/>
        </w:rPr>
        <w:t xml:space="preserve">муниципальной услуге </w:t>
      </w:r>
      <w:r w:rsidRPr="00C736D8">
        <w:rPr>
          <w:rFonts w:ascii="Times New Roman" w:hAnsi="Times New Roman" w:cs="Times New Roman"/>
          <w:sz w:val="24"/>
          <w:szCs w:val="24"/>
        </w:rPr>
        <w:t>в Администрации по телефону, на официальном сайте;</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4) предоставление </w:t>
      </w:r>
      <w:r w:rsidR="005E5096" w:rsidRPr="00C736D8">
        <w:rPr>
          <w:rFonts w:ascii="Times New Roman" w:hAnsi="Times New Roman" w:cs="Times New Roman"/>
          <w:sz w:val="24"/>
          <w:szCs w:val="24"/>
        </w:rPr>
        <w:t xml:space="preserve">муниципальной услуги </w:t>
      </w:r>
      <w:r w:rsidRPr="00C736D8">
        <w:rPr>
          <w:rFonts w:ascii="Times New Roman" w:hAnsi="Times New Roman" w:cs="Times New Roman"/>
          <w:sz w:val="24"/>
          <w:szCs w:val="24"/>
        </w:rPr>
        <w:t>любым доступным способом, предусмотренным действующим законодательством;</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2.15.2. Показатели доступности </w:t>
      </w:r>
      <w:r w:rsidR="005E5096" w:rsidRPr="00C736D8">
        <w:rPr>
          <w:rFonts w:ascii="Times New Roman" w:hAnsi="Times New Roman" w:cs="Times New Roman"/>
          <w:sz w:val="24"/>
          <w:szCs w:val="24"/>
        </w:rPr>
        <w:t xml:space="preserve">муниципальной услуги </w:t>
      </w:r>
      <w:r w:rsidRPr="00C736D8">
        <w:rPr>
          <w:rFonts w:ascii="Times New Roman" w:hAnsi="Times New Roman" w:cs="Times New Roman"/>
          <w:sz w:val="24"/>
          <w:szCs w:val="24"/>
        </w:rPr>
        <w:t>(специальные, применимые в отношении инвалидов):</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 наличие инфраструктуры, указанной в </w:t>
      </w:r>
      <w:hyperlink w:anchor="P200" w:history="1">
        <w:r w:rsidRPr="00C736D8">
          <w:rPr>
            <w:rFonts w:ascii="Times New Roman" w:hAnsi="Times New Roman" w:cs="Times New Roman"/>
            <w:sz w:val="24"/>
            <w:szCs w:val="24"/>
          </w:rPr>
          <w:t>п. 2.14</w:t>
        </w:r>
      </w:hyperlink>
      <w:r w:rsidRPr="00C736D8">
        <w:rPr>
          <w:rFonts w:ascii="Times New Roman" w:hAnsi="Times New Roman" w:cs="Times New Roman"/>
          <w:sz w:val="24"/>
          <w:szCs w:val="24"/>
        </w:rPr>
        <w:t xml:space="preserve"> </w:t>
      </w:r>
      <w:r w:rsidR="00C052DE">
        <w:rPr>
          <w:rFonts w:ascii="Times New Roman" w:hAnsi="Times New Roman" w:cs="Times New Roman"/>
          <w:sz w:val="24"/>
          <w:szCs w:val="24"/>
        </w:rPr>
        <w:t xml:space="preserve">административного </w:t>
      </w:r>
      <w:r w:rsidRPr="00C736D8">
        <w:rPr>
          <w:rFonts w:ascii="Times New Roman" w:hAnsi="Times New Roman" w:cs="Times New Roman"/>
          <w:sz w:val="24"/>
          <w:szCs w:val="24"/>
        </w:rPr>
        <w:t>регламента;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 исполнение требований доступности услуг для инвалидов;</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3) обеспечение беспрепятственного доступа инвалидов к помещениям, в которых предоставляется </w:t>
      </w:r>
      <w:r w:rsidR="005E5096" w:rsidRPr="00C736D8">
        <w:rPr>
          <w:rFonts w:ascii="Times New Roman" w:hAnsi="Times New Roman" w:cs="Times New Roman"/>
          <w:sz w:val="24"/>
          <w:szCs w:val="24"/>
        </w:rPr>
        <w:t>муниципальная услуга</w:t>
      </w:r>
      <w:r w:rsidRPr="00C736D8">
        <w:rPr>
          <w:rFonts w:ascii="Times New Roman" w:hAnsi="Times New Roman" w:cs="Times New Roman"/>
          <w:sz w:val="24"/>
          <w:szCs w:val="24"/>
        </w:rPr>
        <w:t>.</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2.15.3. Показатели качества </w:t>
      </w:r>
      <w:r w:rsidR="005E5096"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 соблюдение срока предоставления </w:t>
      </w:r>
      <w:r w:rsidR="005E5096"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 соблюдение времени ожидания в очереди при подаче заявления и получении результата;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3) осуществление не более одного обращения заявителя к должностным лицам Администрации или работникам ГБУ ЛО </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МФЦ</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 xml:space="preserve"> при подаче документов на получение </w:t>
      </w:r>
      <w:r w:rsidR="005E5096" w:rsidRPr="00C736D8">
        <w:rPr>
          <w:rFonts w:ascii="Times New Roman" w:hAnsi="Times New Roman" w:cs="Times New Roman"/>
          <w:sz w:val="24"/>
          <w:szCs w:val="24"/>
        </w:rPr>
        <w:t xml:space="preserve">муниципальной услуги </w:t>
      </w:r>
      <w:r w:rsidRPr="00C736D8">
        <w:rPr>
          <w:rFonts w:ascii="Times New Roman" w:hAnsi="Times New Roman" w:cs="Times New Roman"/>
          <w:sz w:val="24"/>
          <w:szCs w:val="24"/>
        </w:rPr>
        <w:t xml:space="preserve">и не более одного обращения при получении результата в Администрацию или ГБУ ЛО </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МФЦ</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4) отсутствие жалоб на действия или бездействие должностных лиц Администрации, поданных в установленном порядке.</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2.16. Получения услуг, которые являются необходимыми и обязательными для предоставления </w:t>
      </w:r>
      <w:r w:rsidR="005E5096"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 не требуется.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Согласований, необходимых для получения </w:t>
      </w:r>
      <w:r w:rsidR="005E5096"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 не требуется.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2.17. Иные требования, в том числе учитывающие особенности предоставления </w:t>
      </w:r>
      <w:r w:rsidR="005E5096"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 xml:space="preserve"> в МФЦ и особенности предоставления </w:t>
      </w:r>
      <w:r w:rsidR="005E5096"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 xml:space="preserve"> в электронной форме.</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2.17.1. Предоставление </w:t>
      </w:r>
      <w:r w:rsidR="005E5096" w:rsidRPr="00C736D8">
        <w:rPr>
          <w:rFonts w:ascii="Times New Roman" w:hAnsi="Times New Roman" w:cs="Times New Roman"/>
          <w:sz w:val="24"/>
          <w:szCs w:val="24"/>
        </w:rPr>
        <w:t xml:space="preserve">муниципальной услуги </w:t>
      </w:r>
      <w:r w:rsidRPr="00C736D8">
        <w:rPr>
          <w:rFonts w:ascii="Times New Roman" w:hAnsi="Times New Roman" w:cs="Times New Roman"/>
          <w:sz w:val="24"/>
          <w:szCs w:val="24"/>
        </w:rPr>
        <w:t xml:space="preserve">посредством МФЦ осуществляется в подразделениях ГБУ ЛО </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МФЦ</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 xml:space="preserve"> при наличии вступившего в силу соглашения о взаимодействии между ГБУ ЛО </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МФЦ</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 xml:space="preserve"> и Администрацией. Предоставление </w:t>
      </w:r>
      <w:r w:rsidR="005E5096" w:rsidRPr="00C736D8">
        <w:rPr>
          <w:rFonts w:ascii="Times New Roman" w:hAnsi="Times New Roman" w:cs="Times New Roman"/>
          <w:sz w:val="24"/>
          <w:szCs w:val="24"/>
        </w:rPr>
        <w:t xml:space="preserve">муниципальной услуги </w:t>
      </w:r>
      <w:r w:rsidRPr="00C736D8">
        <w:rPr>
          <w:rFonts w:ascii="Times New Roman" w:hAnsi="Times New Roman" w:cs="Times New Roman"/>
          <w:sz w:val="24"/>
          <w:szCs w:val="24"/>
        </w:rPr>
        <w:t xml:space="preserve">в иных МФЦ осуществляется при наличии вступившего в силу соглашения о взаимодействии между ГБУ ЛО </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МФЦ</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 xml:space="preserve"> и иным МФЦ.</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2.17.2. Предоставление </w:t>
      </w:r>
      <w:r w:rsidR="005E5096" w:rsidRPr="00C736D8">
        <w:rPr>
          <w:rFonts w:ascii="Times New Roman" w:hAnsi="Times New Roman" w:cs="Times New Roman"/>
          <w:sz w:val="24"/>
          <w:szCs w:val="24"/>
        </w:rPr>
        <w:t xml:space="preserve">муниципальной услуги </w:t>
      </w:r>
      <w:r w:rsidRPr="00C736D8">
        <w:rPr>
          <w:rFonts w:ascii="Times New Roman" w:hAnsi="Times New Roman" w:cs="Times New Roman"/>
          <w:sz w:val="24"/>
          <w:szCs w:val="24"/>
        </w:rPr>
        <w:t>в электронном виде осуществляется при технической реализации услуги посредством ПГУ ЛО и/или ЕПГУ.</w:t>
      </w:r>
    </w:p>
    <w:p w:rsidR="00A877B4" w:rsidRPr="00C736D8" w:rsidRDefault="00A877B4">
      <w:pPr>
        <w:pStyle w:val="ConsPlusNormal"/>
        <w:ind w:firstLine="540"/>
        <w:jc w:val="both"/>
        <w:rPr>
          <w:rFonts w:ascii="Times New Roman" w:hAnsi="Times New Roman" w:cs="Times New Roman"/>
          <w:sz w:val="24"/>
          <w:szCs w:val="24"/>
        </w:rPr>
      </w:pPr>
    </w:p>
    <w:p w:rsidR="00A877B4" w:rsidRPr="00C736D8" w:rsidRDefault="00A877B4" w:rsidP="00C736D8">
      <w:pPr>
        <w:pStyle w:val="ConsPlusNormal"/>
        <w:jc w:val="center"/>
        <w:outlineLvl w:val="1"/>
        <w:rPr>
          <w:rFonts w:ascii="Times New Roman" w:hAnsi="Times New Roman" w:cs="Times New Roman"/>
          <w:b/>
          <w:sz w:val="24"/>
          <w:szCs w:val="24"/>
        </w:rPr>
      </w:pPr>
      <w:r w:rsidRPr="00C736D8">
        <w:rPr>
          <w:rFonts w:ascii="Times New Roman" w:hAnsi="Times New Roman" w:cs="Times New Roman"/>
          <w:b/>
          <w:sz w:val="24"/>
          <w:szCs w:val="24"/>
        </w:rPr>
        <w:t>3. Состав, последовательность и сроки выполнения</w:t>
      </w:r>
      <w:r w:rsidR="00C736D8" w:rsidRPr="00C736D8">
        <w:rPr>
          <w:rFonts w:ascii="Times New Roman" w:hAnsi="Times New Roman" w:cs="Times New Roman"/>
          <w:b/>
          <w:sz w:val="24"/>
          <w:szCs w:val="24"/>
        </w:rPr>
        <w:t xml:space="preserve"> </w:t>
      </w:r>
      <w:r w:rsidRPr="00C736D8">
        <w:rPr>
          <w:rFonts w:ascii="Times New Roman" w:hAnsi="Times New Roman" w:cs="Times New Roman"/>
          <w:b/>
          <w:sz w:val="24"/>
          <w:szCs w:val="24"/>
        </w:rPr>
        <w:t>административных процедур, требования к порядку их</w:t>
      </w:r>
      <w:r w:rsidR="00C736D8" w:rsidRPr="00C736D8">
        <w:rPr>
          <w:rFonts w:ascii="Times New Roman" w:hAnsi="Times New Roman" w:cs="Times New Roman"/>
          <w:b/>
          <w:sz w:val="24"/>
          <w:szCs w:val="24"/>
        </w:rPr>
        <w:t xml:space="preserve"> </w:t>
      </w:r>
      <w:r w:rsidRPr="00C736D8">
        <w:rPr>
          <w:rFonts w:ascii="Times New Roman" w:hAnsi="Times New Roman" w:cs="Times New Roman"/>
          <w:b/>
          <w:sz w:val="24"/>
          <w:szCs w:val="24"/>
        </w:rPr>
        <w:t>выполнения, в том числе особенности выполнения</w:t>
      </w:r>
      <w:r w:rsidR="00C736D8" w:rsidRPr="00C736D8">
        <w:rPr>
          <w:rFonts w:ascii="Times New Roman" w:hAnsi="Times New Roman" w:cs="Times New Roman"/>
          <w:b/>
          <w:sz w:val="24"/>
          <w:szCs w:val="24"/>
        </w:rPr>
        <w:t xml:space="preserve"> </w:t>
      </w:r>
      <w:r w:rsidRPr="00C736D8">
        <w:rPr>
          <w:rFonts w:ascii="Times New Roman" w:hAnsi="Times New Roman" w:cs="Times New Roman"/>
          <w:b/>
          <w:sz w:val="24"/>
          <w:szCs w:val="24"/>
        </w:rPr>
        <w:t>административных процедур в электронной форме, а также</w:t>
      </w:r>
      <w:r w:rsidR="00C736D8" w:rsidRPr="00C736D8">
        <w:rPr>
          <w:rFonts w:ascii="Times New Roman" w:hAnsi="Times New Roman" w:cs="Times New Roman"/>
          <w:b/>
          <w:sz w:val="24"/>
          <w:szCs w:val="24"/>
        </w:rPr>
        <w:t xml:space="preserve"> </w:t>
      </w:r>
      <w:r w:rsidRPr="00C736D8">
        <w:rPr>
          <w:rFonts w:ascii="Times New Roman" w:hAnsi="Times New Roman" w:cs="Times New Roman"/>
          <w:b/>
          <w:sz w:val="24"/>
          <w:szCs w:val="24"/>
        </w:rPr>
        <w:t>особенности выполнения административных процедур</w:t>
      </w:r>
      <w:r w:rsidR="00C736D8" w:rsidRPr="00C736D8">
        <w:rPr>
          <w:rFonts w:ascii="Times New Roman" w:hAnsi="Times New Roman" w:cs="Times New Roman"/>
          <w:b/>
          <w:sz w:val="24"/>
          <w:szCs w:val="24"/>
        </w:rPr>
        <w:t xml:space="preserve"> </w:t>
      </w:r>
      <w:r w:rsidRPr="00C736D8">
        <w:rPr>
          <w:rFonts w:ascii="Times New Roman" w:hAnsi="Times New Roman" w:cs="Times New Roman"/>
          <w:b/>
          <w:sz w:val="24"/>
          <w:szCs w:val="24"/>
        </w:rPr>
        <w:t>в многофункциональных центрах</w:t>
      </w:r>
    </w:p>
    <w:p w:rsidR="00A877B4" w:rsidRPr="00C736D8" w:rsidRDefault="00A877B4">
      <w:pPr>
        <w:pStyle w:val="ConsPlusNormal"/>
        <w:ind w:firstLine="540"/>
        <w:jc w:val="both"/>
        <w:rPr>
          <w:rFonts w:ascii="Times New Roman" w:hAnsi="Times New Roman" w:cs="Times New Roman"/>
          <w:sz w:val="24"/>
          <w:szCs w:val="24"/>
        </w:rPr>
      </w:pPr>
    </w:p>
    <w:p w:rsidR="00A877B4" w:rsidRPr="00C736D8" w:rsidRDefault="00A877B4" w:rsidP="00C736D8">
      <w:pPr>
        <w:pStyle w:val="ConsPlusNormal"/>
        <w:ind w:firstLine="709"/>
        <w:jc w:val="both"/>
        <w:rPr>
          <w:rFonts w:ascii="Times New Roman" w:hAnsi="Times New Roman" w:cs="Times New Roman"/>
          <w:sz w:val="24"/>
          <w:szCs w:val="24"/>
          <w:u w:val="single"/>
        </w:rPr>
      </w:pPr>
      <w:r w:rsidRPr="00C736D8">
        <w:rPr>
          <w:rFonts w:ascii="Times New Roman" w:hAnsi="Times New Roman" w:cs="Times New Roman"/>
          <w:sz w:val="24"/>
          <w:szCs w:val="24"/>
          <w:u w:val="single"/>
        </w:rPr>
        <w:t>3.1. Состав, последовательность и сроки выполнения административных процедур, требования к порядку их выполнения</w:t>
      </w:r>
      <w:r w:rsidR="005A7272" w:rsidRPr="00C736D8">
        <w:rPr>
          <w:rFonts w:ascii="Times New Roman" w:hAnsi="Times New Roman" w:cs="Times New Roman"/>
          <w:sz w:val="24"/>
          <w:szCs w:val="24"/>
          <w:u w:val="single"/>
        </w:rPr>
        <w:t>.</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3.1.1. Предоставление </w:t>
      </w:r>
      <w:r w:rsidR="005E5096"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 xml:space="preserve"> включает в себя следующие административные процедуры:</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 Прием и регистрация заявления о предоставлении </w:t>
      </w:r>
      <w:r w:rsidR="005E5096" w:rsidRPr="00C736D8">
        <w:rPr>
          <w:rFonts w:ascii="Times New Roman" w:hAnsi="Times New Roman" w:cs="Times New Roman"/>
          <w:sz w:val="24"/>
          <w:szCs w:val="24"/>
        </w:rPr>
        <w:t xml:space="preserve">муниципальной услуги </w:t>
      </w:r>
      <w:r w:rsidRPr="00C736D8">
        <w:rPr>
          <w:rFonts w:ascii="Times New Roman" w:hAnsi="Times New Roman" w:cs="Times New Roman"/>
          <w:sz w:val="24"/>
          <w:szCs w:val="24"/>
        </w:rPr>
        <w:t xml:space="preserve">- не более </w:t>
      </w:r>
      <w:r w:rsidR="00A512EE" w:rsidRPr="00C736D8">
        <w:rPr>
          <w:rFonts w:ascii="Times New Roman" w:hAnsi="Times New Roman" w:cs="Times New Roman"/>
          <w:sz w:val="24"/>
          <w:szCs w:val="24"/>
        </w:rPr>
        <w:t>1 календарного дня.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 Рассмотрение документов о предоставлении </w:t>
      </w:r>
      <w:r w:rsidR="005E5096" w:rsidRPr="00C736D8">
        <w:rPr>
          <w:rFonts w:ascii="Times New Roman" w:hAnsi="Times New Roman" w:cs="Times New Roman"/>
          <w:sz w:val="24"/>
          <w:szCs w:val="24"/>
        </w:rPr>
        <w:t xml:space="preserve">муниципальной услуги </w:t>
      </w:r>
      <w:r w:rsidRPr="00C736D8">
        <w:rPr>
          <w:rFonts w:ascii="Times New Roman" w:hAnsi="Times New Roman" w:cs="Times New Roman"/>
          <w:sz w:val="24"/>
          <w:szCs w:val="24"/>
        </w:rPr>
        <w:t xml:space="preserve">- не более  </w:t>
      </w:r>
      <w:r w:rsidR="00A512EE" w:rsidRPr="00C736D8">
        <w:rPr>
          <w:rFonts w:ascii="Times New Roman" w:hAnsi="Times New Roman" w:cs="Times New Roman"/>
          <w:sz w:val="24"/>
          <w:szCs w:val="24"/>
        </w:rPr>
        <w:t xml:space="preserve">23 </w:t>
      </w:r>
      <w:r w:rsidRPr="00C736D8">
        <w:rPr>
          <w:rFonts w:ascii="Times New Roman" w:hAnsi="Times New Roman" w:cs="Times New Roman"/>
          <w:sz w:val="24"/>
          <w:szCs w:val="24"/>
        </w:rPr>
        <w:t>календарных дней.</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случае опубликования извещения о предоставлении земельного участка для указанных целей срок выполнения административной процедуры продлевается до окончания 30-дневного срока публикации.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42" w:history="1">
        <w:r w:rsidRPr="00C736D8">
          <w:rPr>
            <w:rFonts w:ascii="Times New Roman" w:hAnsi="Times New Roman" w:cs="Times New Roman"/>
            <w:sz w:val="24"/>
            <w:szCs w:val="24"/>
          </w:rPr>
          <w:t>статьей 3.5</w:t>
        </w:r>
      </w:hyperlink>
      <w:r w:rsidRPr="00C736D8">
        <w:rPr>
          <w:rFonts w:ascii="Times New Roman" w:hAnsi="Times New Roman" w:cs="Times New Roman"/>
          <w:sz w:val="24"/>
          <w:szCs w:val="24"/>
        </w:rPr>
        <w:t xml:space="preserve"> Федерального закона от 25 октября 2001 года </w:t>
      </w:r>
      <w:r w:rsidR="00B22418" w:rsidRPr="00C736D8">
        <w:rPr>
          <w:rFonts w:ascii="Times New Roman" w:hAnsi="Times New Roman" w:cs="Times New Roman"/>
          <w:sz w:val="24"/>
          <w:szCs w:val="24"/>
        </w:rPr>
        <w:br/>
      </w:r>
      <w:r w:rsidR="00A512EE" w:rsidRPr="00C736D8">
        <w:rPr>
          <w:rFonts w:ascii="Times New Roman" w:hAnsi="Times New Roman" w:cs="Times New Roman"/>
          <w:sz w:val="24"/>
          <w:szCs w:val="24"/>
        </w:rPr>
        <w:t>№</w:t>
      </w:r>
      <w:r w:rsidRPr="00C736D8">
        <w:rPr>
          <w:rFonts w:ascii="Times New Roman" w:hAnsi="Times New Roman" w:cs="Times New Roman"/>
          <w:sz w:val="24"/>
          <w:szCs w:val="24"/>
        </w:rPr>
        <w:t xml:space="preserve"> 137-ФЗ </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О введении в действие Земельного кодекса Российской Федерации</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 xml:space="preserve">, срок </w:t>
      </w:r>
      <w:r w:rsidR="002E786B" w:rsidRPr="00C736D8">
        <w:rPr>
          <w:rFonts w:ascii="Times New Roman" w:hAnsi="Times New Roman" w:cs="Times New Roman"/>
          <w:sz w:val="24"/>
          <w:szCs w:val="24"/>
        </w:rPr>
        <w:t xml:space="preserve">выполнения административной процедуры </w:t>
      </w:r>
      <w:r w:rsidRPr="00C736D8">
        <w:rPr>
          <w:rFonts w:ascii="Times New Roman" w:hAnsi="Times New Roman" w:cs="Times New Roman"/>
          <w:sz w:val="24"/>
          <w:szCs w:val="24"/>
        </w:rPr>
        <w:t xml:space="preserve">может быть продлен не более чем до </w:t>
      </w:r>
      <w:r w:rsidR="00FD4351" w:rsidRPr="00C736D8">
        <w:rPr>
          <w:rFonts w:ascii="Times New Roman" w:hAnsi="Times New Roman" w:cs="Times New Roman"/>
          <w:sz w:val="24"/>
          <w:szCs w:val="24"/>
        </w:rPr>
        <w:t xml:space="preserve">43 (сорока трех) </w:t>
      </w:r>
      <w:r w:rsidR="00A55236" w:rsidRPr="00C736D8">
        <w:rPr>
          <w:rFonts w:ascii="Times New Roman" w:hAnsi="Times New Roman" w:cs="Times New Roman"/>
          <w:sz w:val="24"/>
          <w:szCs w:val="24"/>
        </w:rPr>
        <w:t xml:space="preserve">календарных </w:t>
      </w:r>
      <w:r w:rsidRPr="00C736D8">
        <w:rPr>
          <w:rFonts w:ascii="Times New Roman" w:hAnsi="Times New Roman" w:cs="Times New Roman"/>
          <w:sz w:val="24"/>
          <w:szCs w:val="24"/>
        </w:rPr>
        <w:t>дней со дня поступления заявления о предварительном согласовании предоставления земельного участка.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3) Выдача результата предоставления </w:t>
      </w:r>
      <w:r w:rsidR="005E5096" w:rsidRPr="00C736D8">
        <w:rPr>
          <w:rFonts w:ascii="Times New Roman" w:hAnsi="Times New Roman" w:cs="Times New Roman"/>
          <w:sz w:val="24"/>
          <w:szCs w:val="24"/>
        </w:rPr>
        <w:t xml:space="preserve">муниципальной услуги </w:t>
      </w:r>
      <w:r w:rsidRPr="00C736D8">
        <w:rPr>
          <w:rFonts w:ascii="Times New Roman" w:hAnsi="Times New Roman" w:cs="Times New Roman"/>
          <w:sz w:val="24"/>
          <w:szCs w:val="24"/>
        </w:rPr>
        <w:t xml:space="preserve">- не более </w:t>
      </w:r>
      <w:r w:rsidR="00FD4351" w:rsidRPr="00C736D8">
        <w:rPr>
          <w:rFonts w:ascii="Times New Roman" w:hAnsi="Times New Roman" w:cs="Times New Roman"/>
          <w:sz w:val="24"/>
          <w:szCs w:val="24"/>
        </w:rPr>
        <w:t>1 календарного дня.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Последовательность административных действий (процедур) по предоставлению </w:t>
      </w:r>
      <w:r w:rsidR="005E5096" w:rsidRPr="00C736D8">
        <w:rPr>
          <w:rFonts w:ascii="Times New Roman" w:hAnsi="Times New Roman" w:cs="Times New Roman"/>
          <w:sz w:val="24"/>
          <w:szCs w:val="24"/>
        </w:rPr>
        <w:t xml:space="preserve">муниципальной услуги </w:t>
      </w:r>
      <w:r w:rsidRPr="00C736D8">
        <w:rPr>
          <w:rFonts w:ascii="Times New Roman" w:hAnsi="Times New Roman" w:cs="Times New Roman"/>
          <w:sz w:val="24"/>
          <w:szCs w:val="24"/>
        </w:rPr>
        <w:t xml:space="preserve">отражена в </w:t>
      </w:r>
      <w:hyperlink w:anchor="P548" w:history="1">
        <w:r w:rsidRPr="00C736D8">
          <w:rPr>
            <w:rFonts w:ascii="Times New Roman" w:hAnsi="Times New Roman" w:cs="Times New Roman"/>
            <w:sz w:val="24"/>
            <w:szCs w:val="24"/>
          </w:rPr>
          <w:t>блок-схеме</w:t>
        </w:r>
      </w:hyperlink>
      <w:r w:rsidRPr="00C736D8">
        <w:rPr>
          <w:rFonts w:ascii="Times New Roman" w:hAnsi="Times New Roman" w:cs="Times New Roman"/>
          <w:sz w:val="24"/>
          <w:szCs w:val="24"/>
        </w:rPr>
        <w:t xml:space="preserve">, представленной в </w:t>
      </w:r>
      <w:r w:rsidR="005A7272" w:rsidRPr="00C736D8">
        <w:rPr>
          <w:rFonts w:ascii="Times New Roman" w:hAnsi="Times New Roman" w:cs="Times New Roman"/>
          <w:sz w:val="24"/>
          <w:szCs w:val="24"/>
        </w:rPr>
        <w:t xml:space="preserve">приложении </w:t>
      </w:r>
      <w:r w:rsidR="00C736D8">
        <w:rPr>
          <w:rFonts w:ascii="Times New Roman" w:hAnsi="Times New Roman" w:cs="Times New Roman"/>
          <w:sz w:val="24"/>
          <w:szCs w:val="24"/>
        </w:rPr>
        <w:t>4</w:t>
      </w:r>
      <w:r w:rsidR="005A7272" w:rsidRPr="00C736D8">
        <w:rPr>
          <w:rFonts w:ascii="Times New Roman" w:hAnsi="Times New Roman" w:cs="Times New Roman"/>
          <w:sz w:val="24"/>
          <w:szCs w:val="24"/>
        </w:rPr>
        <w:t xml:space="preserve"> к настоящему а</w:t>
      </w:r>
      <w:r w:rsidRPr="00C736D8">
        <w:rPr>
          <w:rFonts w:ascii="Times New Roman" w:hAnsi="Times New Roman" w:cs="Times New Roman"/>
          <w:sz w:val="24"/>
          <w:szCs w:val="24"/>
        </w:rPr>
        <w:t>дминистративному регламенту.</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3.1.2. Прием и регистрация заявления о предоставлении </w:t>
      </w:r>
      <w:r w:rsidR="005E5096"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3.1.2.1. Основание для начала административной процедуры: поступление в Администрацию заявления и пакета документов, предусмотренных </w:t>
      </w:r>
      <w:hyperlink w:anchor="P99" w:history="1">
        <w:r w:rsidRPr="00C736D8">
          <w:rPr>
            <w:rFonts w:ascii="Times New Roman" w:hAnsi="Times New Roman" w:cs="Times New Roman"/>
            <w:sz w:val="24"/>
            <w:szCs w:val="24"/>
          </w:rPr>
          <w:t>п. 2.6</w:t>
        </w:r>
      </w:hyperlink>
      <w:r w:rsidRPr="00C736D8">
        <w:rPr>
          <w:rFonts w:ascii="Times New Roman" w:hAnsi="Times New Roman" w:cs="Times New Roman"/>
          <w:sz w:val="24"/>
          <w:szCs w:val="24"/>
        </w:rPr>
        <w:t xml:space="preserve"> </w:t>
      </w:r>
      <w:r w:rsidR="005A7272" w:rsidRPr="00C736D8">
        <w:rPr>
          <w:rFonts w:ascii="Times New Roman" w:hAnsi="Times New Roman" w:cs="Times New Roman"/>
          <w:sz w:val="24"/>
          <w:szCs w:val="24"/>
        </w:rPr>
        <w:t xml:space="preserve">административного </w:t>
      </w:r>
      <w:r w:rsidRPr="00C736D8">
        <w:rPr>
          <w:rFonts w:ascii="Times New Roman" w:hAnsi="Times New Roman" w:cs="Times New Roman"/>
          <w:sz w:val="24"/>
          <w:szCs w:val="24"/>
        </w:rPr>
        <w:t>регламента.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w:t>
      </w:r>
      <w:r w:rsidR="000A6437" w:rsidRPr="00C736D8">
        <w:rPr>
          <w:rFonts w:ascii="Times New Roman" w:hAnsi="Times New Roman" w:cs="Times New Roman"/>
          <w:sz w:val="24"/>
          <w:szCs w:val="24"/>
        </w:rPr>
        <w:t xml:space="preserve">  </w:t>
      </w:r>
      <w:r w:rsidR="00FD4351" w:rsidRPr="00C736D8">
        <w:rPr>
          <w:rFonts w:ascii="Times New Roman" w:hAnsi="Times New Roman" w:cs="Times New Roman"/>
          <w:sz w:val="24"/>
          <w:szCs w:val="24"/>
        </w:rPr>
        <w:t xml:space="preserve">1 </w:t>
      </w:r>
      <w:r w:rsidR="00A55236" w:rsidRPr="00C736D8">
        <w:rPr>
          <w:rFonts w:ascii="Times New Roman" w:hAnsi="Times New Roman" w:cs="Times New Roman"/>
          <w:sz w:val="24"/>
          <w:szCs w:val="24"/>
        </w:rPr>
        <w:t xml:space="preserve">календарного </w:t>
      </w:r>
      <w:r w:rsidR="00FD4351" w:rsidRPr="00C736D8">
        <w:rPr>
          <w:rFonts w:ascii="Times New Roman" w:hAnsi="Times New Roman" w:cs="Times New Roman"/>
          <w:sz w:val="24"/>
          <w:szCs w:val="24"/>
        </w:rPr>
        <w:t>дня.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3.1.2.3. Лицо, ответственное за выполнение административной процедуры: работник Администрации, ответственный за обработку входящих документов.</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3.1.2.4. Результат выполнения административной процедуры: регистрация заявления о предоставлении </w:t>
      </w:r>
      <w:r w:rsidR="005E5096" w:rsidRPr="00C736D8">
        <w:rPr>
          <w:rFonts w:ascii="Times New Roman" w:hAnsi="Times New Roman" w:cs="Times New Roman"/>
          <w:sz w:val="24"/>
          <w:szCs w:val="24"/>
        </w:rPr>
        <w:t xml:space="preserve">муниципальной услуги </w:t>
      </w:r>
      <w:r w:rsidRPr="00C736D8">
        <w:rPr>
          <w:rFonts w:ascii="Times New Roman" w:hAnsi="Times New Roman" w:cs="Times New Roman"/>
          <w:sz w:val="24"/>
          <w:szCs w:val="24"/>
        </w:rPr>
        <w:t>и прилагаемого к нему пакета документов.</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3.1.3. Рассмотрение документов о предоставлении </w:t>
      </w:r>
      <w:r w:rsidR="005E5096"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3.1.3.1. Основание для начала административной процедуры: поступление заявления и прилагаемого к нему пакета документов должностному лицу, ответственному за формирование проекта решения.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3.1.3.2. Содержание административного действия (административных действий), продолжительность и(или) максимальный срок его (их) выполнения: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3.1.3.3. В случае опубликования извещения о предварительном согласовании предоставления земельного участка срок выполнения административной процедуры продлевается до окончания 30-дневного срока публикации.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3.1.3.3.1.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43" w:history="1">
        <w:r w:rsidRPr="00C736D8">
          <w:rPr>
            <w:rFonts w:ascii="Times New Roman" w:hAnsi="Times New Roman" w:cs="Times New Roman"/>
            <w:sz w:val="24"/>
            <w:szCs w:val="24"/>
          </w:rPr>
          <w:t>статьей 3.5</w:t>
        </w:r>
      </w:hyperlink>
      <w:r w:rsidRPr="00C736D8">
        <w:rPr>
          <w:rFonts w:ascii="Times New Roman" w:hAnsi="Times New Roman" w:cs="Times New Roman"/>
          <w:sz w:val="24"/>
          <w:szCs w:val="24"/>
        </w:rPr>
        <w:t xml:space="preserve"> Федерального закона от 25 октября 2001 года </w:t>
      </w:r>
      <w:r w:rsidR="00A46626" w:rsidRPr="00C736D8">
        <w:rPr>
          <w:rFonts w:ascii="Times New Roman" w:hAnsi="Times New Roman" w:cs="Times New Roman"/>
          <w:sz w:val="24"/>
          <w:szCs w:val="24"/>
        </w:rPr>
        <w:t>№</w:t>
      </w:r>
      <w:r w:rsidRPr="00C736D8">
        <w:rPr>
          <w:rFonts w:ascii="Times New Roman" w:hAnsi="Times New Roman" w:cs="Times New Roman"/>
          <w:sz w:val="24"/>
          <w:szCs w:val="24"/>
        </w:rPr>
        <w:t xml:space="preserve"> 137-ФЗ </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О введении в действие Земельного кодекса Российской Федерации</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 xml:space="preserve">, срок выполнения административной процедуры может быть продлен не более чем </w:t>
      </w:r>
      <w:r w:rsidR="00FD4351" w:rsidRPr="00C736D8">
        <w:rPr>
          <w:rFonts w:ascii="Times New Roman" w:hAnsi="Times New Roman" w:cs="Times New Roman"/>
          <w:sz w:val="24"/>
          <w:szCs w:val="24"/>
        </w:rPr>
        <w:t>43 (сорока трех)</w:t>
      </w:r>
      <w:r w:rsidR="00A55236" w:rsidRPr="00C736D8">
        <w:rPr>
          <w:rFonts w:ascii="Times New Roman" w:hAnsi="Times New Roman" w:cs="Times New Roman"/>
          <w:sz w:val="24"/>
          <w:szCs w:val="24"/>
        </w:rPr>
        <w:t xml:space="preserve"> календарных</w:t>
      </w:r>
      <w:r w:rsidR="00FD4351" w:rsidRPr="00C736D8">
        <w:rPr>
          <w:rFonts w:ascii="Times New Roman" w:hAnsi="Times New Roman" w:cs="Times New Roman"/>
          <w:sz w:val="24"/>
          <w:szCs w:val="24"/>
        </w:rPr>
        <w:t xml:space="preserve"> </w:t>
      </w:r>
      <w:r w:rsidRPr="00C736D8">
        <w:rPr>
          <w:rFonts w:ascii="Times New Roman" w:hAnsi="Times New Roman" w:cs="Times New Roman"/>
          <w:sz w:val="24"/>
          <w:szCs w:val="24"/>
        </w:rPr>
        <w:t>дней со дня регистрации заявления в Администрации.</w:t>
      </w:r>
      <w:r w:rsidR="002E786B" w:rsidRPr="00C736D8">
        <w:rPr>
          <w:sz w:val="24"/>
          <w:szCs w:val="24"/>
        </w:rPr>
        <w:t xml:space="preserve"> </w:t>
      </w:r>
      <w:r w:rsidR="002E786B" w:rsidRPr="00C736D8">
        <w:rPr>
          <w:rFonts w:ascii="Times New Roman" w:hAnsi="Times New Roman" w:cs="Times New Roman"/>
          <w:sz w:val="24"/>
          <w:szCs w:val="24"/>
        </w:rPr>
        <w:t xml:space="preserve">О продлении срока рассмотрения заявления о предварительном согласовании предоставления земельного участка Администрация </w:t>
      </w:r>
      <w:r w:rsidR="002E786B" w:rsidRPr="00C736D8">
        <w:rPr>
          <w:rFonts w:ascii="Times New Roman" w:hAnsi="Times New Roman" w:cs="Times New Roman"/>
          <w:sz w:val="24"/>
          <w:szCs w:val="24"/>
        </w:rPr>
        <w:lastRenderedPageBreak/>
        <w:t>уведомляет заявителя.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3.1.3.4. Лицом, ответственным за выполнение административной процедуры, является специалист Администрации, отвечающий за рассмотрение и подготовку проекта решения.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3.1.3.5. При условии соответствия поступившего заявления и прилагаемых к нему документов </w:t>
      </w:r>
      <w:hyperlink w:anchor="P99" w:history="1">
        <w:r w:rsidRPr="00C736D8">
          <w:rPr>
            <w:rFonts w:ascii="Times New Roman" w:hAnsi="Times New Roman" w:cs="Times New Roman"/>
            <w:sz w:val="24"/>
            <w:szCs w:val="24"/>
          </w:rPr>
          <w:t>пункту 2.6</w:t>
        </w:r>
      </w:hyperlink>
      <w:r w:rsidRPr="00C736D8">
        <w:rPr>
          <w:rFonts w:ascii="Times New Roman" w:hAnsi="Times New Roman" w:cs="Times New Roman"/>
          <w:sz w:val="24"/>
          <w:szCs w:val="24"/>
        </w:rPr>
        <w:t xml:space="preserve"> настоящего </w:t>
      </w:r>
      <w:r w:rsidR="00B95652" w:rsidRPr="00C736D8">
        <w:rPr>
          <w:rFonts w:ascii="Times New Roman" w:hAnsi="Times New Roman" w:cs="Times New Roman"/>
          <w:sz w:val="24"/>
          <w:szCs w:val="24"/>
        </w:rPr>
        <w:t xml:space="preserve">административного </w:t>
      </w:r>
      <w:r w:rsidRPr="00C736D8">
        <w:rPr>
          <w:rFonts w:ascii="Times New Roman" w:hAnsi="Times New Roman" w:cs="Times New Roman"/>
          <w:sz w:val="24"/>
          <w:szCs w:val="24"/>
        </w:rPr>
        <w:t xml:space="preserve">регламента специалист не позднее 3 (трех) дней, следующих за днем регистрации пакета документов, запрашивает в случае непредставления заявителем документы, предусмотренные </w:t>
      </w:r>
      <w:hyperlink w:anchor="P119" w:history="1">
        <w:r w:rsidRPr="00C736D8">
          <w:rPr>
            <w:rFonts w:ascii="Times New Roman" w:hAnsi="Times New Roman" w:cs="Times New Roman"/>
            <w:sz w:val="24"/>
            <w:szCs w:val="24"/>
          </w:rPr>
          <w:t>пунктом 2.7</w:t>
        </w:r>
      </w:hyperlink>
      <w:r w:rsidRPr="00C736D8">
        <w:rPr>
          <w:rFonts w:ascii="Times New Roman" w:hAnsi="Times New Roman" w:cs="Times New Roman"/>
          <w:sz w:val="24"/>
          <w:szCs w:val="24"/>
        </w:rPr>
        <w:t xml:space="preserve"> настоящего </w:t>
      </w:r>
      <w:r w:rsidR="00B95652" w:rsidRPr="00C736D8">
        <w:rPr>
          <w:rFonts w:ascii="Times New Roman" w:hAnsi="Times New Roman" w:cs="Times New Roman"/>
          <w:sz w:val="24"/>
          <w:szCs w:val="24"/>
        </w:rPr>
        <w:t xml:space="preserve">административного </w:t>
      </w:r>
      <w:r w:rsidRPr="00C736D8">
        <w:rPr>
          <w:rFonts w:ascii="Times New Roman" w:hAnsi="Times New Roman" w:cs="Times New Roman"/>
          <w:sz w:val="24"/>
          <w:szCs w:val="24"/>
        </w:rPr>
        <w:t>регламента.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3.1.3.6. В случае установления специалистом оснований, перечисленных в </w:t>
      </w:r>
      <w:hyperlink w:anchor="P125" w:history="1">
        <w:r w:rsidRPr="00C736D8">
          <w:rPr>
            <w:rFonts w:ascii="Times New Roman" w:hAnsi="Times New Roman" w:cs="Times New Roman"/>
            <w:sz w:val="24"/>
            <w:szCs w:val="24"/>
          </w:rPr>
          <w:t>пункте 2.8</w:t>
        </w:r>
      </w:hyperlink>
      <w:r w:rsidRPr="00C736D8">
        <w:rPr>
          <w:rFonts w:ascii="Times New Roman" w:hAnsi="Times New Roman" w:cs="Times New Roman"/>
          <w:sz w:val="24"/>
          <w:szCs w:val="24"/>
        </w:rPr>
        <w:t xml:space="preserve"> настоящего </w:t>
      </w:r>
      <w:r w:rsidR="00C052DE">
        <w:rPr>
          <w:rFonts w:ascii="Times New Roman" w:hAnsi="Times New Roman" w:cs="Times New Roman"/>
          <w:sz w:val="24"/>
          <w:szCs w:val="24"/>
        </w:rPr>
        <w:t xml:space="preserve">административного </w:t>
      </w:r>
      <w:r w:rsidRPr="00C736D8">
        <w:rPr>
          <w:rFonts w:ascii="Times New Roman" w:hAnsi="Times New Roman" w:cs="Times New Roman"/>
          <w:sz w:val="24"/>
          <w:szCs w:val="24"/>
        </w:rPr>
        <w:t>регламента, принимается решение о приостановлении срока рассмотрения поданного заявления с уведомлением заявителя.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3.1.3.7. 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3.1.3.8. 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w:t>
      </w:r>
      <w:r w:rsidR="00DD7DDC"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3.1.3.9. 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3.1.3.10. В случае установления специалистом оснований, перечисленных в </w:t>
      </w:r>
      <w:hyperlink w:anchor="P129" w:history="1">
        <w:r w:rsidRPr="00C736D8">
          <w:rPr>
            <w:rFonts w:ascii="Times New Roman" w:hAnsi="Times New Roman" w:cs="Times New Roman"/>
            <w:sz w:val="24"/>
            <w:szCs w:val="24"/>
          </w:rPr>
          <w:t>пункте 2.9.1</w:t>
        </w:r>
      </w:hyperlink>
      <w:r w:rsidRPr="00C736D8">
        <w:rPr>
          <w:rFonts w:ascii="Times New Roman" w:hAnsi="Times New Roman" w:cs="Times New Roman"/>
          <w:sz w:val="24"/>
          <w:szCs w:val="24"/>
        </w:rPr>
        <w:t xml:space="preserve"> настоящего</w:t>
      </w:r>
      <w:r w:rsidR="00C052DE">
        <w:rPr>
          <w:rFonts w:ascii="Times New Roman" w:hAnsi="Times New Roman" w:cs="Times New Roman"/>
          <w:sz w:val="24"/>
          <w:szCs w:val="24"/>
        </w:rPr>
        <w:t xml:space="preserve"> административного</w:t>
      </w:r>
      <w:r w:rsidRPr="00C736D8">
        <w:rPr>
          <w:rFonts w:ascii="Times New Roman" w:hAnsi="Times New Roman" w:cs="Times New Roman"/>
          <w:sz w:val="24"/>
          <w:szCs w:val="24"/>
        </w:rPr>
        <w:t xml:space="preserve"> регламента, заявление о предварительном согласовании предоставления земельного участка подлежит возврату заявителю в течение 10 (десяти) дней со дня регистрации заявления в Администрации с указанием причины возврата.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3.1.3.11. В случае поступления согласно </w:t>
      </w:r>
      <w:hyperlink r:id="rId44" w:history="1">
        <w:r w:rsidRPr="00C736D8">
          <w:rPr>
            <w:rFonts w:ascii="Times New Roman" w:hAnsi="Times New Roman" w:cs="Times New Roman"/>
            <w:sz w:val="24"/>
            <w:szCs w:val="24"/>
          </w:rPr>
          <w:t>ст. 39.18</w:t>
        </w:r>
      </w:hyperlink>
      <w:r w:rsidRPr="00C736D8">
        <w:rPr>
          <w:rFonts w:ascii="Times New Roman" w:hAnsi="Times New Roman" w:cs="Times New Roman"/>
          <w:sz w:val="24"/>
          <w:szCs w:val="24"/>
        </w:rPr>
        <w:t xml:space="preserve"> Земельного кодекса Российской Федерации заявления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а также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 специалист в срок, не превышающий тридцати дней с даты поступления любого из этих заявлений, обеспечивает опубликование извещения о предоставлении земельного участка для указанных целей (далее - извещение) в порядке, установленном для опубликования муниципальных правовых актов уставом муниципального образования Ленинградской области, по месту нахождения земельного участка и размещения на официальном сайте в информационно-телекоммуникационной сети </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Интернет</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3.1.3.12. В извещении указываются: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 информация о возможности предоставления земельного участка с указанием целей этого предоставления;</w:t>
      </w:r>
    </w:p>
    <w:p w:rsidR="00A877B4" w:rsidRPr="00C736D8" w:rsidRDefault="00A877B4" w:rsidP="00B22418">
      <w:pPr>
        <w:pStyle w:val="ConsPlusNormal"/>
        <w:ind w:firstLine="709"/>
        <w:jc w:val="both"/>
        <w:rPr>
          <w:rFonts w:ascii="Times New Roman" w:hAnsi="Times New Roman" w:cs="Times New Roman"/>
          <w:sz w:val="24"/>
          <w:szCs w:val="24"/>
        </w:rPr>
      </w:pPr>
      <w:bookmarkStart w:id="10" w:name="P282"/>
      <w:bookmarkEnd w:id="10"/>
      <w:r w:rsidRPr="00C736D8">
        <w:rPr>
          <w:rFonts w:ascii="Times New Roman" w:hAnsi="Times New Roman" w:cs="Times New Roman"/>
          <w:sz w:val="24"/>
          <w:szCs w:val="24"/>
        </w:rPr>
        <w:t>2) информация о праве граждан или крестьянских (фермерских) хозяйств, заинтересованных в предварительном согласовании предоставления земельного участка,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3) адрес и способ подачи заявлений, указанных в </w:t>
      </w:r>
      <w:hyperlink w:anchor="P282" w:history="1">
        <w:r w:rsidRPr="00C736D8">
          <w:rPr>
            <w:rFonts w:ascii="Times New Roman" w:hAnsi="Times New Roman" w:cs="Times New Roman"/>
            <w:sz w:val="24"/>
            <w:szCs w:val="24"/>
          </w:rPr>
          <w:t>подпункте 2</w:t>
        </w:r>
      </w:hyperlink>
      <w:r w:rsidRPr="00C736D8">
        <w:rPr>
          <w:rFonts w:ascii="Times New Roman" w:hAnsi="Times New Roman" w:cs="Times New Roman"/>
          <w:sz w:val="24"/>
          <w:szCs w:val="24"/>
        </w:rPr>
        <w:t xml:space="preserve"> настоящего пункта;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4) дата окончания приема заявлений, указанных в </w:t>
      </w:r>
      <w:hyperlink w:anchor="P282" w:history="1">
        <w:r w:rsidRPr="00C736D8">
          <w:rPr>
            <w:rFonts w:ascii="Times New Roman" w:hAnsi="Times New Roman" w:cs="Times New Roman"/>
            <w:sz w:val="24"/>
            <w:szCs w:val="24"/>
          </w:rPr>
          <w:t>подпункте 2</w:t>
        </w:r>
      </w:hyperlink>
      <w:r w:rsidRPr="00C736D8">
        <w:rPr>
          <w:rFonts w:ascii="Times New Roman" w:hAnsi="Times New Roman" w:cs="Times New Roman"/>
          <w:sz w:val="24"/>
          <w:szCs w:val="24"/>
        </w:rPr>
        <w:t xml:space="preserve"> настоящего пункта;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5) адрес или иное описание местоположения земельного участка;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7) площадь земельного участка в соответствии с проектом межевания территории или </w:t>
      </w:r>
      <w:r w:rsidRPr="00C736D8">
        <w:rPr>
          <w:rFonts w:ascii="Times New Roman" w:hAnsi="Times New Roman" w:cs="Times New Roman"/>
          <w:sz w:val="24"/>
          <w:szCs w:val="24"/>
        </w:rPr>
        <w:lastRenderedPageBreak/>
        <w:t>со схемой расположения земельного участка, если подано заявление о предоставлении земельного участка, который предстоит образовать;</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Интернет</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 на котором размещен утвержденный проект;</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3.1.3.13. В случае опубликования извещения специалист информирует заявителя о размещении извещения о предоставлении земельного участка, а также о последующем информировании заявителя о результатах рассмотрения заявления по истечении 30 дней с момента публикации.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3.1.3.14. 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в информационно-телекоммуникационной сети </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Интернет</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3.1.3.15. 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специалист принимает решение о подготовке решения о предварительном согласовании предоставления земельного участка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3.1.3.16.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специалист в течение 7 дней со дня поступления этих заявлений:</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 направляет документы для организации и проведения аукциона;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 готовит решение об отказе заявителю в предварительном согласовании предоставления земельного участка.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3.1.3.17. По результатам рассмотрения заявления о предварительном согласовании предоставления земельного участка и прилагаемых документов специалист:</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 подготавливает и регистрирует в Администрации для направления заявителю уведомление о возврате заявления о предварительном согласовании предоставления земельного участка по основаниям, перечисленным в </w:t>
      </w:r>
      <w:hyperlink w:anchor="P129" w:history="1">
        <w:r w:rsidRPr="00C736D8">
          <w:rPr>
            <w:rFonts w:ascii="Times New Roman" w:hAnsi="Times New Roman" w:cs="Times New Roman"/>
            <w:sz w:val="24"/>
            <w:szCs w:val="24"/>
          </w:rPr>
          <w:t>пункте 2.9.1</w:t>
        </w:r>
      </w:hyperlink>
      <w:r w:rsidRPr="00C736D8">
        <w:rPr>
          <w:rFonts w:ascii="Times New Roman" w:hAnsi="Times New Roman" w:cs="Times New Roman"/>
          <w:sz w:val="24"/>
          <w:szCs w:val="24"/>
        </w:rPr>
        <w:t xml:space="preserve"> настоящего</w:t>
      </w:r>
      <w:r w:rsidR="00047854">
        <w:rPr>
          <w:rFonts w:ascii="Times New Roman" w:hAnsi="Times New Roman" w:cs="Times New Roman"/>
          <w:sz w:val="24"/>
          <w:szCs w:val="24"/>
        </w:rPr>
        <w:t xml:space="preserve"> административного</w:t>
      </w:r>
      <w:r w:rsidRPr="00C736D8">
        <w:rPr>
          <w:rFonts w:ascii="Times New Roman" w:hAnsi="Times New Roman" w:cs="Times New Roman"/>
          <w:sz w:val="24"/>
          <w:szCs w:val="24"/>
        </w:rPr>
        <w:t xml:space="preserve"> регламента;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 подписывает у главы Администрации решение (постановление, распоряжение и т.д.) об отказе в предоставлении </w:t>
      </w:r>
      <w:r w:rsidR="00DD7DDC" w:rsidRPr="00C736D8">
        <w:rPr>
          <w:rFonts w:ascii="Times New Roman" w:hAnsi="Times New Roman" w:cs="Times New Roman"/>
          <w:sz w:val="24"/>
          <w:szCs w:val="24"/>
        </w:rPr>
        <w:t xml:space="preserve">муниципальной услуги </w:t>
      </w:r>
      <w:r w:rsidRPr="00C736D8">
        <w:rPr>
          <w:rFonts w:ascii="Times New Roman" w:hAnsi="Times New Roman" w:cs="Times New Roman"/>
          <w:sz w:val="24"/>
          <w:szCs w:val="24"/>
        </w:rPr>
        <w:t xml:space="preserve">при наличии оснований для отказа в соответствии с </w:t>
      </w:r>
      <w:hyperlink w:anchor="P134" w:history="1">
        <w:r w:rsidRPr="00C736D8">
          <w:rPr>
            <w:rFonts w:ascii="Times New Roman" w:hAnsi="Times New Roman" w:cs="Times New Roman"/>
            <w:sz w:val="24"/>
            <w:szCs w:val="24"/>
          </w:rPr>
          <w:t>пунктом 2.10</w:t>
        </w:r>
      </w:hyperlink>
      <w:r w:rsidRPr="00C736D8">
        <w:rPr>
          <w:rFonts w:ascii="Times New Roman" w:hAnsi="Times New Roman" w:cs="Times New Roman"/>
          <w:sz w:val="24"/>
          <w:szCs w:val="24"/>
        </w:rPr>
        <w:t xml:space="preserve"> настоящего </w:t>
      </w:r>
      <w:r w:rsidR="00047854">
        <w:rPr>
          <w:rFonts w:ascii="Times New Roman" w:hAnsi="Times New Roman" w:cs="Times New Roman"/>
          <w:sz w:val="24"/>
          <w:szCs w:val="24"/>
        </w:rPr>
        <w:t xml:space="preserve">административного </w:t>
      </w:r>
      <w:r w:rsidRPr="00C736D8">
        <w:rPr>
          <w:rFonts w:ascii="Times New Roman" w:hAnsi="Times New Roman" w:cs="Times New Roman"/>
          <w:sz w:val="24"/>
          <w:szCs w:val="24"/>
        </w:rPr>
        <w:t>регламента;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3) подписывает у главы Администрации решение (постановление, распоряжение и т.д.) о предварительном согласовании предоставления земельного участка (с приложением к решению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3.1.3.18. Результат выполнения административной процедуры:</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регистрация в Администрации для направления заявителю уведомления о возврате заявления о предварительном согласовании предоставления земельного участка;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 подписанное решение об отказе в предоставлении </w:t>
      </w:r>
      <w:r w:rsidR="00DD7DDC"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подписанное решение о предварительном согласовании предоставления земельного участка.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3.1.4. Выдача результата предоставления </w:t>
      </w:r>
      <w:r w:rsidR="00DD7DDC"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3.1.4.1. Основание для начала административной процедуры: подписание </w:t>
      </w:r>
      <w:r w:rsidRPr="00C736D8">
        <w:rPr>
          <w:rFonts w:ascii="Times New Roman" w:hAnsi="Times New Roman" w:cs="Times New Roman"/>
          <w:sz w:val="24"/>
          <w:szCs w:val="24"/>
        </w:rPr>
        <w:lastRenderedPageBreak/>
        <w:t xml:space="preserve">соответствующего документа, являющегося результатом </w:t>
      </w:r>
      <w:r w:rsidR="00DD7DDC"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3.1.4.2.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w:t>
      </w:r>
      <w:r w:rsidR="00DD7DDC"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 xml:space="preserve"> способом, указанным в заявлении, в </w:t>
      </w:r>
      <w:r w:rsidR="00E02E8E" w:rsidRPr="00C736D8">
        <w:rPr>
          <w:rFonts w:ascii="Times New Roman" w:hAnsi="Times New Roman" w:cs="Times New Roman"/>
          <w:sz w:val="24"/>
          <w:szCs w:val="24"/>
        </w:rPr>
        <w:t>течение 1 календарного дня.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3.1.4.3. Лицо, ответственное за выполнение административной процедуры: уполномоченный работник Администрации.</w:t>
      </w:r>
    </w:p>
    <w:p w:rsidR="00A877B4" w:rsidRPr="00C736D8" w:rsidRDefault="00A877B4" w:rsidP="00B95652">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3.1.4.4. Результат выполнения административной процедуры: направление результата предоставления </w:t>
      </w:r>
      <w:r w:rsidR="00DD7DDC" w:rsidRPr="00C736D8">
        <w:rPr>
          <w:rFonts w:ascii="Times New Roman" w:hAnsi="Times New Roman" w:cs="Times New Roman"/>
          <w:sz w:val="24"/>
          <w:szCs w:val="24"/>
        </w:rPr>
        <w:t xml:space="preserve">муниципальной услуги </w:t>
      </w:r>
      <w:r w:rsidRPr="00C736D8">
        <w:rPr>
          <w:rFonts w:ascii="Times New Roman" w:hAnsi="Times New Roman" w:cs="Times New Roman"/>
          <w:sz w:val="24"/>
          <w:szCs w:val="24"/>
        </w:rPr>
        <w:t>с</w:t>
      </w:r>
      <w:r w:rsidR="00B95652" w:rsidRPr="00C736D8">
        <w:rPr>
          <w:rFonts w:ascii="Times New Roman" w:hAnsi="Times New Roman" w:cs="Times New Roman"/>
          <w:sz w:val="24"/>
          <w:szCs w:val="24"/>
        </w:rPr>
        <w:t>пособом, указанным в заявлении.</w:t>
      </w:r>
    </w:p>
    <w:p w:rsidR="00A877B4" w:rsidRPr="00C736D8" w:rsidRDefault="00A877B4" w:rsidP="00B22418">
      <w:pPr>
        <w:pStyle w:val="ConsPlusNormal"/>
        <w:ind w:firstLine="709"/>
        <w:jc w:val="both"/>
        <w:rPr>
          <w:rFonts w:ascii="Times New Roman" w:hAnsi="Times New Roman" w:cs="Times New Roman"/>
          <w:sz w:val="24"/>
          <w:szCs w:val="24"/>
          <w:u w:val="single"/>
        </w:rPr>
      </w:pPr>
      <w:r w:rsidRPr="00C736D8">
        <w:rPr>
          <w:rFonts w:ascii="Times New Roman" w:hAnsi="Times New Roman" w:cs="Times New Roman"/>
          <w:sz w:val="24"/>
          <w:szCs w:val="24"/>
          <w:u w:val="single"/>
        </w:rPr>
        <w:t>3.2. Особенности выполнения административных процедур в электронной форме</w:t>
      </w:r>
      <w:r w:rsidR="00B95652" w:rsidRPr="00C736D8">
        <w:rPr>
          <w:rFonts w:ascii="Times New Roman" w:hAnsi="Times New Roman" w:cs="Times New Roman"/>
          <w:sz w:val="24"/>
          <w:szCs w:val="24"/>
          <w:u w:val="single"/>
        </w:rPr>
        <w:t>.</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3.2.1. Предоставление </w:t>
      </w:r>
      <w:r w:rsidR="00DD7DDC"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 xml:space="preserve"> на ЕПГУ и ПГУ ЛО осуществляется в соответствии с Федеральным </w:t>
      </w:r>
      <w:hyperlink r:id="rId45" w:history="1">
        <w:r w:rsidRPr="00C736D8">
          <w:rPr>
            <w:rFonts w:ascii="Times New Roman" w:hAnsi="Times New Roman" w:cs="Times New Roman"/>
            <w:sz w:val="24"/>
            <w:szCs w:val="24"/>
          </w:rPr>
          <w:t>законом</w:t>
        </w:r>
      </w:hyperlink>
      <w:r w:rsidRPr="00C736D8">
        <w:rPr>
          <w:rFonts w:ascii="Times New Roman" w:hAnsi="Times New Roman" w:cs="Times New Roman"/>
          <w:sz w:val="24"/>
          <w:szCs w:val="24"/>
        </w:rPr>
        <w:t xml:space="preserve"> от 27.07.2010 </w:t>
      </w:r>
      <w:r w:rsidR="00A46626" w:rsidRPr="00C736D8">
        <w:rPr>
          <w:rFonts w:ascii="Times New Roman" w:hAnsi="Times New Roman" w:cs="Times New Roman"/>
          <w:sz w:val="24"/>
          <w:szCs w:val="24"/>
        </w:rPr>
        <w:t>№</w:t>
      </w:r>
      <w:r w:rsidRPr="00C736D8">
        <w:rPr>
          <w:rFonts w:ascii="Times New Roman" w:hAnsi="Times New Roman" w:cs="Times New Roman"/>
          <w:sz w:val="24"/>
          <w:szCs w:val="24"/>
        </w:rPr>
        <w:t xml:space="preserve"> 210-ФЗ </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Об организации предоставления государственных и муниципальных услуг</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 xml:space="preserve">, Федеральным </w:t>
      </w:r>
      <w:hyperlink r:id="rId46" w:history="1">
        <w:r w:rsidRPr="00C736D8">
          <w:rPr>
            <w:rFonts w:ascii="Times New Roman" w:hAnsi="Times New Roman" w:cs="Times New Roman"/>
            <w:sz w:val="24"/>
            <w:szCs w:val="24"/>
          </w:rPr>
          <w:t>законом</w:t>
        </w:r>
      </w:hyperlink>
      <w:r w:rsidRPr="00C736D8">
        <w:rPr>
          <w:rFonts w:ascii="Times New Roman" w:hAnsi="Times New Roman" w:cs="Times New Roman"/>
          <w:sz w:val="24"/>
          <w:szCs w:val="24"/>
        </w:rPr>
        <w:t xml:space="preserve"> от 27.07.2006 </w:t>
      </w:r>
      <w:r w:rsidR="00A46626" w:rsidRPr="00C736D8">
        <w:rPr>
          <w:rFonts w:ascii="Times New Roman" w:hAnsi="Times New Roman" w:cs="Times New Roman"/>
          <w:sz w:val="24"/>
          <w:szCs w:val="24"/>
        </w:rPr>
        <w:t>№</w:t>
      </w:r>
      <w:r w:rsidRPr="00C736D8">
        <w:rPr>
          <w:rFonts w:ascii="Times New Roman" w:hAnsi="Times New Roman" w:cs="Times New Roman"/>
          <w:sz w:val="24"/>
          <w:szCs w:val="24"/>
        </w:rPr>
        <w:t xml:space="preserve"> 149-ФЗ </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Об информации, информационных технологиях и о защите информации</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 xml:space="preserve">, </w:t>
      </w:r>
      <w:hyperlink r:id="rId47" w:history="1">
        <w:r w:rsidRPr="00C736D8">
          <w:rPr>
            <w:rFonts w:ascii="Times New Roman" w:hAnsi="Times New Roman" w:cs="Times New Roman"/>
            <w:sz w:val="24"/>
            <w:szCs w:val="24"/>
          </w:rPr>
          <w:t>постановлением</w:t>
        </w:r>
      </w:hyperlink>
      <w:r w:rsidRPr="00C736D8">
        <w:rPr>
          <w:rFonts w:ascii="Times New Roman" w:hAnsi="Times New Roman" w:cs="Times New Roman"/>
          <w:sz w:val="24"/>
          <w:szCs w:val="24"/>
        </w:rPr>
        <w:t xml:space="preserve"> Правительства Российской Федерации от 25.06.2012 </w:t>
      </w:r>
      <w:r w:rsidR="00A46626" w:rsidRPr="00C736D8">
        <w:rPr>
          <w:rFonts w:ascii="Times New Roman" w:hAnsi="Times New Roman" w:cs="Times New Roman"/>
          <w:sz w:val="24"/>
          <w:szCs w:val="24"/>
        </w:rPr>
        <w:t>№</w:t>
      </w:r>
      <w:r w:rsidRPr="00C736D8">
        <w:rPr>
          <w:rFonts w:ascii="Times New Roman" w:hAnsi="Times New Roman" w:cs="Times New Roman"/>
          <w:sz w:val="24"/>
          <w:szCs w:val="24"/>
        </w:rPr>
        <w:t xml:space="preserve"> 634 </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3.2.2. Для получения </w:t>
      </w:r>
      <w:r w:rsidR="00DD7DDC" w:rsidRPr="00C736D8">
        <w:rPr>
          <w:rFonts w:ascii="Times New Roman" w:hAnsi="Times New Roman" w:cs="Times New Roman"/>
          <w:sz w:val="24"/>
          <w:szCs w:val="24"/>
        </w:rPr>
        <w:t xml:space="preserve">муниципальной услуги </w:t>
      </w:r>
      <w:r w:rsidRPr="00C736D8">
        <w:rPr>
          <w:rFonts w:ascii="Times New Roman" w:hAnsi="Times New Roman" w:cs="Times New Roman"/>
          <w:sz w:val="24"/>
          <w:szCs w:val="24"/>
        </w:rPr>
        <w:t>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3.2.3. </w:t>
      </w:r>
      <w:r w:rsidR="00DD7DDC" w:rsidRPr="00C736D8">
        <w:rPr>
          <w:rFonts w:ascii="Times New Roman" w:hAnsi="Times New Roman" w:cs="Times New Roman"/>
          <w:sz w:val="24"/>
          <w:szCs w:val="24"/>
        </w:rPr>
        <w:t xml:space="preserve">Муниципальная услуга </w:t>
      </w:r>
      <w:r w:rsidRPr="00C736D8">
        <w:rPr>
          <w:rFonts w:ascii="Times New Roman" w:hAnsi="Times New Roman" w:cs="Times New Roman"/>
          <w:sz w:val="24"/>
          <w:szCs w:val="24"/>
        </w:rPr>
        <w:t>может быть получена через ПГУ ЛО либо через ЕПГУ следующими способами: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с обязательной личной явкой на прием в Администрацию;</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без личной явки на прием в Администрацию.</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3.2.4. Для получения </w:t>
      </w:r>
      <w:r w:rsidR="00DD7DDC" w:rsidRPr="00C736D8">
        <w:rPr>
          <w:rFonts w:ascii="Times New Roman" w:hAnsi="Times New Roman" w:cs="Times New Roman"/>
          <w:sz w:val="24"/>
          <w:szCs w:val="24"/>
        </w:rPr>
        <w:t xml:space="preserve">муниципальной услуги </w:t>
      </w:r>
      <w:r w:rsidRPr="00C736D8">
        <w:rPr>
          <w:rFonts w:ascii="Times New Roman" w:hAnsi="Times New Roman" w:cs="Times New Roman"/>
          <w:sz w:val="24"/>
          <w:szCs w:val="24"/>
        </w:rPr>
        <w:t>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заверения заявления и документов, поданных в электронном виде на ПГУ ЛО или на ЕПГУ.</w:t>
      </w:r>
    </w:p>
    <w:p w:rsidR="00A877B4" w:rsidRPr="00C736D8" w:rsidRDefault="00A877B4" w:rsidP="00B22418">
      <w:pPr>
        <w:pStyle w:val="ConsPlusNormal"/>
        <w:ind w:firstLine="709"/>
        <w:jc w:val="both"/>
        <w:rPr>
          <w:rFonts w:ascii="Times New Roman" w:hAnsi="Times New Roman" w:cs="Times New Roman"/>
          <w:sz w:val="24"/>
          <w:szCs w:val="24"/>
        </w:rPr>
      </w:pPr>
      <w:bookmarkStart w:id="11" w:name="P318"/>
      <w:bookmarkEnd w:id="11"/>
      <w:r w:rsidRPr="00C736D8">
        <w:rPr>
          <w:rFonts w:ascii="Times New Roman" w:hAnsi="Times New Roman" w:cs="Times New Roman"/>
          <w:sz w:val="24"/>
          <w:szCs w:val="24"/>
        </w:rPr>
        <w:t>3.2.5. Для подачи заявления через ЕПГУ или через ПГУ ЛО заявитель должен выполнить следующие действия: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пройти идентификацию и аутентификацию в ЕСИА;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в личном кабинете на ЕПГУ или на ПГУ ЛО заполнить в электронном виде заявление на оказание </w:t>
      </w:r>
      <w:r w:rsidR="002C2839" w:rsidRPr="00C736D8">
        <w:rPr>
          <w:rFonts w:ascii="Times New Roman" w:hAnsi="Times New Roman" w:cs="Times New Roman"/>
          <w:sz w:val="24"/>
          <w:szCs w:val="24"/>
        </w:rPr>
        <w:t>муниципальной</w:t>
      </w:r>
      <w:r w:rsidRPr="00C736D8">
        <w:rPr>
          <w:rFonts w:ascii="Times New Roman" w:hAnsi="Times New Roman" w:cs="Times New Roman"/>
          <w:sz w:val="24"/>
          <w:szCs w:val="24"/>
        </w:rPr>
        <w:t xml:space="preserve"> услуги;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случае если заявитель выбрал способ оказания услуги без личной явки на прием в Администрацию:</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приложить к заявлению электронные документы, заверенные усиленной квалифицированной электронной подписью;</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приложить к заявлению электронные документы, заверенные усиленной квалифицированной электронной подписью нотариуса (в случа</w:t>
      </w:r>
      <w:r w:rsidR="00A55236" w:rsidRPr="00C736D8">
        <w:rPr>
          <w:rFonts w:ascii="Times New Roman" w:hAnsi="Times New Roman" w:cs="Times New Roman"/>
          <w:sz w:val="24"/>
          <w:szCs w:val="24"/>
        </w:rPr>
        <w:t>е</w:t>
      </w:r>
      <w:r w:rsidRPr="00C736D8">
        <w:rPr>
          <w:rFonts w:ascii="Times New Roman" w:hAnsi="Times New Roman" w:cs="Times New Roman"/>
          <w:sz w:val="24"/>
          <w:szCs w:val="24"/>
        </w:rPr>
        <w:t xml:space="preserve">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направить пакет электронных документов в Администрацию посредством функционала ЕПГУ или ПГУ ЛО.</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C736D8">
          <w:rPr>
            <w:rFonts w:ascii="Times New Roman" w:hAnsi="Times New Roman" w:cs="Times New Roman"/>
            <w:sz w:val="24"/>
            <w:szCs w:val="24"/>
          </w:rPr>
          <w:t>пункта 3.2.5</w:t>
        </w:r>
      </w:hyperlink>
      <w:r w:rsidRPr="00C736D8">
        <w:rPr>
          <w:rFonts w:ascii="Times New Roman" w:hAnsi="Times New Roman" w:cs="Times New Roman"/>
          <w:sz w:val="24"/>
          <w:szCs w:val="24"/>
        </w:rPr>
        <w:t xml:space="preserve"> автоматизированной информационной системой межведомственного электронного взаимодействия Ленинградской области (далее - АИС </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Межвед ЛО</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lastRenderedPageBreak/>
        <w:t xml:space="preserve">3.2.7. При предоставлении </w:t>
      </w:r>
      <w:r w:rsidR="002C2839" w:rsidRPr="00C736D8">
        <w:rPr>
          <w:rFonts w:ascii="Times New Roman" w:hAnsi="Times New Roman" w:cs="Times New Roman"/>
          <w:sz w:val="24"/>
          <w:szCs w:val="24"/>
        </w:rPr>
        <w:t>муниципальной</w:t>
      </w:r>
      <w:r w:rsidRPr="00C736D8">
        <w:rPr>
          <w:rFonts w:ascii="Times New Roman" w:hAnsi="Times New Roman" w:cs="Times New Roman"/>
          <w:sz w:val="24"/>
          <w:szCs w:val="24"/>
        </w:rPr>
        <w:t xml:space="preserve">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после рассмотрения документов и принятия решения о предоставлении </w:t>
      </w:r>
      <w:r w:rsidR="002C2839" w:rsidRPr="00C736D8">
        <w:rPr>
          <w:rFonts w:ascii="Times New Roman" w:hAnsi="Times New Roman" w:cs="Times New Roman"/>
          <w:sz w:val="24"/>
          <w:szCs w:val="24"/>
        </w:rPr>
        <w:t>муниципальной</w:t>
      </w:r>
      <w:r w:rsidRPr="00C736D8">
        <w:rPr>
          <w:rFonts w:ascii="Times New Roman" w:hAnsi="Times New Roman" w:cs="Times New Roman"/>
          <w:sz w:val="24"/>
          <w:szCs w:val="24"/>
        </w:rPr>
        <w:t xml:space="preserve"> услуги (отказе в предоставлении </w:t>
      </w:r>
      <w:r w:rsidR="001D7B4C"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 xml:space="preserve">) заполняет предусмотренные в АИС </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Межвед ЛО</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 xml:space="preserve"> формы о принятом решении и переводит дело в архив АИС </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Межвед ЛО</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3.2.8. При предоставлении </w:t>
      </w:r>
      <w:r w:rsidR="001D7B4C" w:rsidRPr="00C736D8">
        <w:rPr>
          <w:rFonts w:ascii="Times New Roman" w:hAnsi="Times New Roman" w:cs="Times New Roman"/>
          <w:sz w:val="24"/>
          <w:szCs w:val="24"/>
        </w:rPr>
        <w:t xml:space="preserve">муниципальной услуги </w:t>
      </w:r>
      <w:r w:rsidRPr="00C736D8">
        <w:rPr>
          <w:rFonts w:ascii="Times New Roman" w:hAnsi="Times New Roman" w:cs="Times New Roman"/>
          <w:sz w:val="24"/>
          <w:szCs w:val="24"/>
        </w:rPr>
        <w:t>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формирует через АИС </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Межвед ЛО</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Межвед ЛО</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 xml:space="preserve"> дело переводит в статус </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Заявитель приглашен на прием</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w:t>
      </w:r>
      <w:r w:rsidR="003F1A7F" w:rsidRPr="00C736D8">
        <w:rPr>
          <w:rFonts w:ascii="Times New Roman" w:hAnsi="Times New Roman" w:cs="Times New Roman"/>
          <w:sz w:val="24"/>
          <w:szCs w:val="24"/>
        </w:rPr>
        <w:t xml:space="preserve"> Прием назначается на ближайшую свободную дату и время в соответствии с графиком работы Администрации.</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В случае неявки заявителя на прием в назначенное время заявление и документы хранятся в АИС </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Межвед ЛО</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Межвед ЛО</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Межвед ЛО</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 xml:space="preserve">, дело переводит в статус </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Прием заявителя окончен</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После рассмотрения документов и принятия решения о предоставлении (отказе в предоставлении) </w:t>
      </w:r>
      <w:r w:rsidR="001D7B4C" w:rsidRPr="00C736D8">
        <w:rPr>
          <w:rFonts w:ascii="Times New Roman" w:hAnsi="Times New Roman" w:cs="Times New Roman"/>
          <w:sz w:val="24"/>
          <w:szCs w:val="24"/>
        </w:rPr>
        <w:t xml:space="preserve">муниципальной услуги </w:t>
      </w:r>
      <w:r w:rsidRPr="00C736D8">
        <w:rPr>
          <w:rFonts w:ascii="Times New Roman" w:hAnsi="Times New Roman" w:cs="Times New Roman"/>
          <w:sz w:val="24"/>
          <w:szCs w:val="24"/>
        </w:rPr>
        <w:t xml:space="preserve">заполняет предусмотренные в АИС </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Межвед ЛО</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 xml:space="preserve"> формы о принятом решении и переводит дело в архив АИС </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Межвед ЛО</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3.2.9. В случае поступления всех документов, указанных в </w:t>
      </w:r>
      <w:hyperlink w:anchor="P99" w:history="1">
        <w:r w:rsidRPr="00C736D8">
          <w:rPr>
            <w:rFonts w:ascii="Times New Roman" w:hAnsi="Times New Roman" w:cs="Times New Roman"/>
            <w:sz w:val="24"/>
            <w:szCs w:val="24"/>
          </w:rPr>
          <w:t>пункте 2.6</w:t>
        </w:r>
      </w:hyperlink>
      <w:r w:rsidRPr="00C736D8">
        <w:rPr>
          <w:rFonts w:ascii="Times New Roman" w:hAnsi="Times New Roman" w:cs="Times New Roman"/>
          <w:sz w:val="24"/>
          <w:szCs w:val="24"/>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1D7B4C"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 xml:space="preserve"> считается дата регистрации приема документов на ПГУ ЛО или ЕПГУ.</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w:t>
      </w:r>
      <w:r w:rsidR="001D7B4C"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 xml:space="preserve"> считается дата личной явки </w:t>
      </w:r>
      <w:r w:rsidRPr="00C736D8">
        <w:rPr>
          <w:rFonts w:ascii="Times New Roman" w:hAnsi="Times New Roman" w:cs="Times New Roman"/>
          <w:sz w:val="24"/>
          <w:szCs w:val="24"/>
        </w:rPr>
        <w:lastRenderedPageBreak/>
        <w:t xml:space="preserve">заявителя в Администрацию с представлением документов, указанных в </w:t>
      </w:r>
      <w:hyperlink w:anchor="P99" w:history="1">
        <w:r w:rsidRPr="00C736D8">
          <w:rPr>
            <w:rFonts w:ascii="Times New Roman" w:hAnsi="Times New Roman" w:cs="Times New Roman"/>
            <w:sz w:val="24"/>
            <w:szCs w:val="24"/>
          </w:rPr>
          <w:t>пункте 2.6</w:t>
        </w:r>
      </w:hyperlink>
      <w:r w:rsidRPr="00C736D8">
        <w:rPr>
          <w:rFonts w:ascii="Times New Roman" w:hAnsi="Times New Roman" w:cs="Times New Roman"/>
          <w:sz w:val="24"/>
          <w:szCs w:val="24"/>
        </w:rPr>
        <w:t xml:space="preserve"> </w:t>
      </w:r>
      <w:r w:rsidR="00C75B91">
        <w:rPr>
          <w:rFonts w:ascii="Times New Roman" w:hAnsi="Times New Roman" w:cs="Times New Roman"/>
          <w:sz w:val="24"/>
          <w:szCs w:val="24"/>
        </w:rPr>
        <w:t xml:space="preserve">административного </w:t>
      </w:r>
      <w:r w:rsidRPr="00C736D8">
        <w:rPr>
          <w:rFonts w:ascii="Times New Roman" w:hAnsi="Times New Roman" w:cs="Times New Roman"/>
          <w:sz w:val="24"/>
          <w:szCs w:val="24"/>
        </w:rPr>
        <w:t xml:space="preserve">регламента, и отсутствия оснований, указанных в </w:t>
      </w:r>
      <w:hyperlink w:anchor="P134" w:history="1">
        <w:r w:rsidRPr="00C736D8">
          <w:rPr>
            <w:rFonts w:ascii="Times New Roman" w:hAnsi="Times New Roman" w:cs="Times New Roman"/>
            <w:sz w:val="24"/>
            <w:szCs w:val="24"/>
          </w:rPr>
          <w:t>пункте 2.10</w:t>
        </w:r>
      </w:hyperlink>
      <w:r w:rsidRPr="00C736D8">
        <w:rPr>
          <w:rFonts w:ascii="Times New Roman" w:hAnsi="Times New Roman" w:cs="Times New Roman"/>
          <w:sz w:val="24"/>
          <w:szCs w:val="24"/>
        </w:rPr>
        <w:t xml:space="preserve"> </w:t>
      </w:r>
      <w:r w:rsidR="00C75B91">
        <w:rPr>
          <w:rFonts w:ascii="Times New Roman" w:hAnsi="Times New Roman" w:cs="Times New Roman"/>
          <w:sz w:val="24"/>
          <w:szCs w:val="24"/>
        </w:rPr>
        <w:t xml:space="preserve">административного </w:t>
      </w:r>
      <w:r w:rsidRPr="00C736D8">
        <w:rPr>
          <w:rFonts w:ascii="Times New Roman" w:hAnsi="Times New Roman" w:cs="Times New Roman"/>
          <w:sz w:val="24"/>
          <w:szCs w:val="24"/>
        </w:rPr>
        <w:t>регламента.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A877B4" w:rsidRPr="00C736D8" w:rsidRDefault="00A877B4" w:rsidP="00B95652">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Выдача (направление) электронных документов, являющихся результатом предоставления </w:t>
      </w:r>
      <w:r w:rsidR="001D7B4C"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 xml:space="preserve">, заявителю осуществляется в день регистрации результата предоставления </w:t>
      </w:r>
      <w:r w:rsidR="001D7B4C" w:rsidRPr="00C736D8">
        <w:rPr>
          <w:rFonts w:ascii="Times New Roman" w:hAnsi="Times New Roman" w:cs="Times New Roman"/>
          <w:sz w:val="24"/>
          <w:szCs w:val="24"/>
        </w:rPr>
        <w:t xml:space="preserve">муниципальной услуги </w:t>
      </w:r>
      <w:r w:rsidR="00B95652" w:rsidRPr="00C736D8">
        <w:rPr>
          <w:rFonts w:ascii="Times New Roman" w:hAnsi="Times New Roman" w:cs="Times New Roman"/>
          <w:sz w:val="24"/>
          <w:szCs w:val="24"/>
        </w:rPr>
        <w:t>Администрацией.</w:t>
      </w:r>
    </w:p>
    <w:p w:rsidR="00A877B4" w:rsidRPr="00C736D8" w:rsidRDefault="00A877B4" w:rsidP="00B22418">
      <w:pPr>
        <w:pStyle w:val="ConsPlusNormal"/>
        <w:ind w:firstLine="709"/>
        <w:jc w:val="both"/>
        <w:rPr>
          <w:rFonts w:ascii="Times New Roman" w:hAnsi="Times New Roman" w:cs="Times New Roman"/>
          <w:sz w:val="24"/>
          <w:szCs w:val="24"/>
          <w:u w:val="single"/>
        </w:rPr>
      </w:pPr>
      <w:r w:rsidRPr="00C736D8">
        <w:rPr>
          <w:rFonts w:ascii="Times New Roman" w:hAnsi="Times New Roman" w:cs="Times New Roman"/>
          <w:sz w:val="24"/>
          <w:szCs w:val="24"/>
          <w:u w:val="single"/>
        </w:rPr>
        <w:t>3.3. Особенности выполнения административных процедур в многофункциональных центрах (при наличии соглашения)</w:t>
      </w:r>
      <w:r w:rsidR="00B95652" w:rsidRPr="00C736D8">
        <w:rPr>
          <w:rFonts w:ascii="Times New Roman" w:hAnsi="Times New Roman" w:cs="Times New Roman"/>
          <w:sz w:val="24"/>
          <w:szCs w:val="24"/>
          <w:u w:val="single"/>
        </w:rPr>
        <w:t>.</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3.3.1. В случае подачи документов в Администрацию посредством МФЦ специалист МФЦ, осуществляющий прием документов, представленных для получения </w:t>
      </w:r>
      <w:r w:rsidR="001D7B4C"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 выполняет следующие действия: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а) определяет предмет обращения;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б) удостоверяет личность заявителя или личность и полномочия законного представителя заявителя - в случае обращения физического лица;</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проводит проверку правильности заполнения обращения;</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г) проводит проверку укомплектованности пакета документов;</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2C2839" w:rsidRPr="00C736D8">
        <w:rPr>
          <w:rFonts w:ascii="Times New Roman" w:hAnsi="Times New Roman" w:cs="Times New Roman"/>
          <w:sz w:val="24"/>
          <w:szCs w:val="24"/>
        </w:rPr>
        <w:t xml:space="preserve">муниципальной </w:t>
      </w:r>
      <w:r w:rsidRPr="00C736D8">
        <w:rPr>
          <w:rFonts w:ascii="Times New Roman" w:hAnsi="Times New Roman" w:cs="Times New Roman"/>
          <w:sz w:val="24"/>
          <w:szCs w:val="24"/>
        </w:rPr>
        <w:t>услугой;</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е) заверяет электронное дело своей электронной подписью (далее - ЭП);</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ж) направляет пакет документов в Администрацию:</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в электронном виде (в составе пакетов электронных дел) в день обращения заявителя в МФЦ;</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3.3.2. Срок регистрации заявления о предоставлении </w:t>
      </w:r>
      <w:r w:rsidR="001D7B4C"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 xml:space="preserve"> в филиале ГБУ ЛО </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МФЦ</w:t>
      </w:r>
      <w:r w:rsidR="00B22418" w:rsidRPr="00C736D8">
        <w:rPr>
          <w:rFonts w:ascii="Times New Roman" w:hAnsi="Times New Roman" w:cs="Times New Roman"/>
          <w:sz w:val="24"/>
          <w:szCs w:val="24"/>
        </w:rPr>
        <w:t>»</w:t>
      </w:r>
      <w:r w:rsidRPr="00C736D8">
        <w:rPr>
          <w:rFonts w:ascii="Times New Roman" w:hAnsi="Times New Roman" w:cs="Times New Roman"/>
          <w:sz w:val="24"/>
          <w:szCs w:val="24"/>
        </w:rPr>
        <w:t xml:space="preserve"> составляет 1 (один) рабочий день.</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3.3.3. При указании заявителем места получения ответа (результата предоставления </w:t>
      </w:r>
      <w:r w:rsidR="001D7B4C"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 в электронном виде в течение 1 рабочего дня со дня принятия решения о предоставлении (отказе в предоставлении) </w:t>
      </w:r>
      <w:r w:rsidR="001D7B4C" w:rsidRPr="00C736D8">
        <w:rPr>
          <w:rFonts w:ascii="Times New Roman" w:hAnsi="Times New Roman" w:cs="Times New Roman"/>
          <w:sz w:val="24"/>
          <w:szCs w:val="24"/>
        </w:rPr>
        <w:t xml:space="preserve">муниципальной услуги </w:t>
      </w:r>
      <w:r w:rsidRPr="00C736D8">
        <w:rPr>
          <w:rFonts w:ascii="Times New Roman" w:hAnsi="Times New Roman" w:cs="Times New Roman"/>
          <w:sz w:val="24"/>
          <w:szCs w:val="24"/>
        </w:rPr>
        <w:t>заявителю;</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 на бумажном носителе - в срок не более </w:t>
      </w:r>
      <w:r w:rsidR="003F1A7F" w:rsidRPr="00C736D8">
        <w:rPr>
          <w:rFonts w:ascii="Times New Roman" w:hAnsi="Times New Roman" w:cs="Times New Roman"/>
          <w:sz w:val="24"/>
          <w:szCs w:val="24"/>
        </w:rPr>
        <w:t xml:space="preserve">1 рабочего дня </w:t>
      </w:r>
      <w:r w:rsidRPr="00C736D8">
        <w:rPr>
          <w:rFonts w:ascii="Times New Roman" w:hAnsi="Times New Roman" w:cs="Times New Roman"/>
          <w:sz w:val="24"/>
          <w:szCs w:val="24"/>
        </w:rPr>
        <w:t xml:space="preserve">со дня принятия решения о предоставлении (отказе в предоставлении) </w:t>
      </w:r>
      <w:r w:rsidR="001D7B4C" w:rsidRPr="00C736D8">
        <w:rPr>
          <w:rFonts w:ascii="Times New Roman" w:hAnsi="Times New Roman" w:cs="Times New Roman"/>
          <w:sz w:val="24"/>
          <w:szCs w:val="24"/>
        </w:rPr>
        <w:t xml:space="preserve">муниципальной услуги </w:t>
      </w:r>
      <w:r w:rsidRPr="00C736D8">
        <w:rPr>
          <w:rFonts w:ascii="Times New Roman" w:hAnsi="Times New Roman" w:cs="Times New Roman"/>
          <w:sz w:val="24"/>
          <w:szCs w:val="24"/>
        </w:rPr>
        <w:t>заявителю.</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Специалист МФЦ, ответственный за выдачу документов, полученных от Администрации по результатам рассмотрения представленных заявителем документов, не </w:t>
      </w:r>
      <w:r w:rsidRPr="00C736D8">
        <w:rPr>
          <w:rFonts w:ascii="Times New Roman" w:hAnsi="Times New Roman" w:cs="Times New Roman"/>
          <w:sz w:val="24"/>
          <w:szCs w:val="24"/>
        </w:rPr>
        <w:lastRenderedPageBreak/>
        <w:t>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 если иное не предусмотрено настоящим административным регламентом.</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3.3.4. Выдача документов и других исходящих форм осуществляется на основании документов, удостоверяющих личность, под подпись в журнале учета выданных заявителям документов.</w:t>
      </w:r>
    </w:p>
    <w:p w:rsidR="00A877B4" w:rsidRPr="00C736D8" w:rsidRDefault="00A877B4" w:rsidP="00B2241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3.3.5. Передача сопроводительной ведомости неполученных документов и других исходящих форм по истечении 2 (двух) месяцев направляется в Администрацию по реестру невостребованных документов.</w:t>
      </w:r>
    </w:p>
    <w:p w:rsidR="00A877B4" w:rsidRPr="00C736D8" w:rsidRDefault="00A877B4" w:rsidP="00B22418">
      <w:pPr>
        <w:pStyle w:val="ConsPlusNormal"/>
        <w:ind w:firstLine="709"/>
        <w:jc w:val="both"/>
        <w:rPr>
          <w:rFonts w:ascii="Times New Roman" w:hAnsi="Times New Roman" w:cs="Times New Roman"/>
          <w:sz w:val="24"/>
          <w:szCs w:val="24"/>
        </w:rPr>
      </w:pPr>
    </w:p>
    <w:p w:rsidR="00A877B4" w:rsidRPr="00C736D8" w:rsidRDefault="00A877B4" w:rsidP="00B95652">
      <w:pPr>
        <w:pStyle w:val="ConsPlusNormal"/>
        <w:jc w:val="center"/>
        <w:outlineLvl w:val="1"/>
        <w:rPr>
          <w:rFonts w:ascii="Times New Roman" w:hAnsi="Times New Roman" w:cs="Times New Roman"/>
          <w:b/>
          <w:sz w:val="24"/>
          <w:szCs w:val="24"/>
        </w:rPr>
      </w:pPr>
      <w:r w:rsidRPr="00C736D8">
        <w:rPr>
          <w:rFonts w:ascii="Times New Roman" w:hAnsi="Times New Roman" w:cs="Times New Roman"/>
          <w:b/>
          <w:sz w:val="24"/>
          <w:szCs w:val="24"/>
        </w:rPr>
        <w:t>4. Формы контроля за исполнением</w:t>
      </w:r>
      <w:r w:rsidR="00B95652" w:rsidRPr="00C736D8">
        <w:rPr>
          <w:rFonts w:ascii="Times New Roman" w:hAnsi="Times New Roman" w:cs="Times New Roman"/>
          <w:b/>
          <w:sz w:val="24"/>
          <w:szCs w:val="24"/>
        </w:rPr>
        <w:t xml:space="preserve"> </w:t>
      </w:r>
      <w:r w:rsidRPr="00C736D8">
        <w:rPr>
          <w:rFonts w:ascii="Times New Roman" w:hAnsi="Times New Roman" w:cs="Times New Roman"/>
          <w:b/>
          <w:sz w:val="24"/>
          <w:szCs w:val="24"/>
        </w:rPr>
        <w:t>административного регламента</w:t>
      </w:r>
    </w:p>
    <w:p w:rsidR="00A877B4" w:rsidRPr="00C736D8" w:rsidRDefault="00A877B4">
      <w:pPr>
        <w:pStyle w:val="ConsPlusNormal"/>
        <w:ind w:firstLine="540"/>
        <w:jc w:val="both"/>
        <w:rPr>
          <w:rFonts w:ascii="Times New Roman" w:hAnsi="Times New Roman" w:cs="Times New Roman"/>
          <w:sz w:val="24"/>
          <w:szCs w:val="24"/>
        </w:rPr>
      </w:pPr>
    </w:p>
    <w:p w:rsidR="00A877B4" w:rsidRPr="00C736D8" w:rsidRDefault="00A877B4" w:rsidP="00A4662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4.1. Порядок осуществления текущего контроля за соблюдением и исполнением ответственными должностными лицами положений </w:t>
      </w:r>
      <w:r w:rsidR="00FD2A78">
        <w:rPr>
          <w:rFonts w:ascii="Times New Roman" w:hAnsi="Times New Roman" w:cs="Times New Roman"/>
          <w:sz w:val="24"/>
          <w:szCs w:val="24"/>
        </w:rPr>
        <w:t xml:space="preserve">административного </w:t>
      </w:r>
      <w:r w:rsidRPr="00C736D8">
        <w:rPr>
          <w:rFonts w:ascii="Times New Roman" w:hAnsi="Times New Roman" w:cs="Times New Roman"/>
          <w:sz w:val="24"/>
          <w:szCs w:val="24"/>
        </w:rPr>
        <w:t xml:space="preserve">регламента и иных нормативных правовых актов, устанавливающих требования к предоставлению </w:t>
      </w:r>
      <w:r w:rsidR="001D7B4C"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 а также принятием решений ответственными лицами.</w:t>
      </w:r>
    </w:p>
    <w:p w:rsidR="00A877B4" w:rsidRPr="00C736D8" w:rsidRDefault="00A877B4" w:rsidP="00A4662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Текущий контроль осуществляется ответственными работниками Администрации по каждой процедуре в соответствии с установленными настоящим</w:t>
      </w:r>
      <w:r w:rsidR="00FD2A78">
        <w:rPr>
          <w:rFonts w:ascii="Times New Roman" w:hAnsi="Times New Roman" w:cs="Times New Roman"/>
          <w:sz w:val="24"/>
          <w:szCs w:val="24"/>
        </w:rPr>
        <w:t xml:space="preserve"> административным</w:t>
      </w:r>
      <w:r w:rsidRPr="00C736D8">
        <w:rPr>
          <w:rFonts w:ascii="Times New Roman" w:hAnsi="Times New Roman" w:cs="Times New Roman"/>
          <w:sz w:val="24"/>
          <w:szCs w:val="24"/>
        </w:rPr>
        <w:t xml:space="preserve">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sidR="00AE228B">
        <w:rPr>
          <w:rFonts w:ascii="Times New Roman" w:hAnsi="Times New Roman" w:cs="Times New Roman"/>
          <w:sz w:val="24"/>
          <w:szCs w:val="24"/>
        </w:rPr>
        <w:t xml:space="preserve">административного </w:t>
      </w:r>
      <w:r w:rsidRPr="00C736D8">
        <w:rPr>
          <w:rFonts w:ascii="Times New Roman" w:hAnsi="Times New Roman" w:cs="Times New Roman"/>
          <w:sz w:val="24"/>
          <w:szCs w:val="24"/>
        </w:rPr>
        <w:t>регламента, иных нормативных правовых актов.</w:t>
      </w:r>
    </w:p>
    <w:p w:rsidR="00A877B4" w:rsidRPr="00C736D8" w:rsidRDefault="00A877B4" w:rsidP="00A4662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4.2. Порядок и периодичность осуществления плановых и внеплановых проверок полноты и качества предоставления </w:t>
      </w:r>
      <w:r w:rsidR="001D7B4C"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w:t>
      </w:r>
    </w:p>
    <w:p w:rsidR="00A877B4" w:rsidRPr="00C736D8" w:rsidRDefault="00A877B4" w:rsidP="00A4662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В целях осуществления контроля за полнотой и качеством предоставления </w:t>
      </w:r>
      <w:r w:rsidR="001D7B4C"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 xml:space="preserve"> проводятся плановые и внеплановые проверки.</w:t>
      </w:r>
    </w:p>
    <w:p w:rsidR="00A877B4" w:rsidRPr="00C736D8" w:rsidRDefault="00A877B4" w:rsidP="00A4662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Плановые проверки предоставления </w:t>
      </w:r>
      <w:r w:rsidR="001D7B4C" w:rsidRPr="00C736D8">
        <w:rPr>
          <w:rFonts w:ascii="Times New Roman" w:hAnsi="Times New Roman" w:cs="Times New Roman"/>
          <w:sz w:val="24"/>
          <w:szCs w:val="24"/>
        </w:rPr>
        <w:t xml:space="preserve">муниципальной услуги </w:t>
      </w:r>
      <w:r w:rsidRPr="00C736D8">
        <w:rPr>
          <w:rFonts w:ascii="Times New Roman" w:hAnsi="Times New Roman" w:cs="Times New Roman"/>
          <w:sz w:val="24"/>
          <w:szCs w:val="24"/>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C736D8" w:rsidRDefault="00A877B4" w:rsidP="00A4662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При проверке могут рассматриваться все вопросы, связанные с предоставлением </w:t>
      </w:r>
      <w:r w:rsidR="001D7B4C" w:rsidRPr="00C736D8">
        <w:rPr>
          <w:rFonts w:ascii="Times New Roman" w:hAnsi="Times New Roman" w:cs="Times New Roman"/>
          <w:sz w:val="24"/>
          <w:szCs w:val="24"/>
        </w:rPr>
        <w:t xml:space="preserve">муниципальной услуги </w:t>
      </w:r>
      <w:r w:rsidRPr="00C736D8">
        <w:rPr>
          <w:rFonts w:ascii="Times New Roman" w:hAnsi="Times New Roman" w:cs="Times New Roman"/>
          <w:sz w:val="24"/>
          <w:szCs w:val="24"/>
        </w:rPr>
        <w:t xml:space="preserve">(комплексные проверки), или отдельный вопрос, связанный с предоставлением </w:t>
      </w:r>
      <w:r w:rsidR="001D7B4C" w:rsidRPr="00C736D8">
        <w:rPr>
          <w:rFonts w:ascii="Times New Roman" w:hAnsi="Times New Roman" w:cs="Times New Roman"/>
          <w:sz w:val="24"/>
          <w:szCs w:val="24"/>
        </w:rPr>
        <w:t xml:space="preserve">муниципальной услуги </w:t>
      </w:r>
      <w:r w:rsidRPr="00C736D8">
        <w:rPr>
          <w:rFonts w:ascii="Times New Roman" w:hAnsi="Times New Roman" w:cs="Times New Roman"/>
          <w:sz w:val="24"/>
          <w:szCs w:val="24"/>
        </w:rPr>
        <w:t>(тематические проверки).</w:t>
      </w:r>
    </w:p>
    <w:p w:rsidR="00A877B4" w:rsidRPr="00C736D8" w:rsidRDefault="00A877B4" w:rsidP="00A4662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Внеплановые проверки предоставления </w:t>
      </w:r>
      <w:r w:rsidR="001D7B4C" w:rsidRPr="00C736D8">
        <w:rPr>
          <w:rFonts w:ascii="Times New Roman" w:hAnsi="Times New Roman" w:cs="Times New Roman"/>
          <w:sz w:val="24"/>
          <w:szCs w:val="24"/>
        </w:rPr>
        <w:t xml:space="preserve">муниципальной услуги </w:t>
      </w:r>
      <w:r w:rsidRPr="00C736D8">
        <w:rPr>
          <w:rFonts w:ascii="Times New Roman" w:hAnsi="Times New Roman" w:cs="Times New Roman"/>
          <w:sz w:val="24"/>
          <w:szCs w:val="24"/>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C736D8" w:rsidRDefault="00A877B4" w:rsidP="00A4662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w:t>
      </w:r>
    </w:p>
    <w:p w:rsidR="00A877B4" w:rsidRPr="00C736D8" w:rsidRDefault="00A877B4" w:rsidP="00A4662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C736D8">
        <w:rPr>
          <w:rFonts w:ascii="Times New Roman" w:hAnsi="Times New Roman" w:cs="Times New Roman"/>
          <w:sz w:val="24"/>
          <w:szCs w:val="24"/>
        </w:rPr>
        <w:t>муниципальной</w:t>
      </w:r>
      <w:r w:rsidRPr="00C736D8">
        <w:rPr>
          <w:rFonts w:ascii="Times New Roman" w:hAnsi="Times New Roman" w:cs="Times New Roman"/>
          <w:sz w:val="24"/>
          <w:szCs w:val="24"/>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C736D8" w:rsidRDefault="00A877B4" w:rsidP="00A4662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По результатам рассмотрения обращений обратившемуся дается письменный ответ.</w:t>
      </w:r>
    </w:p>
    <w:p w:rsidR="00A877B4" w:rsidRPr="00C736D8" w:rsidRDefault="00A877B4" w:rsidP="00A4662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4.3. Ответственность должностных лиц за решения и действия (бездействие), принимаемые (осуществляемые) в ходе предоставления </w:t>
      </w:r>
      <w:r w:rsidR="001D7B4C"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w:t>
      </w:r>
    </w:p>
    <w:p w:rsidR="00A877B4" w:rsidRPr="00C736D8" w:rsidRDefault="00A877B4" w:rsidP="00A4662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Должностные лица, уполномоченные на выполнение административных действий, </w:t>
      </w:r>
      <w:r w:rsidRPr="00C736D8">
        <w:rPr>
          <w:rFonts w:ascii="Times New Roman" w:hAnsi="Times New Roman" w:cs="Times New Roman"/>
          <w:sz w:val="24"/>
          <w:szCs w:val="24"/>
        </w:rPr>
        <w:lastRenderedPageBreak/>
        <w:t>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C736D8" w:rsidRDefault="00A877B4" w:rsidP="00A4662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Руководитель Администрации несет ответственность за обеспечение предоставления </w:t>
      </w:r>
      <w:r w:rsidR="001D7B4C"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w:t>
      </w:r>
    </w:p>
    <w:p w:rsidR="00A877B4" w:rsidRPr="00C736D8" w:rsidRDefault="00A877B4" w:rsidP="00A4662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Работники Администрации при предоставлении </w:t>
      </w:r>
      <w:r w:rsidR="001D7B4C" w:rsidRPr="00C736D8">
        <w:rPr>
          <w:rFonts w:ascii="Times New Roman" w:hAnsi="Times New Roman" w:cs="Times New Roman"/>
          <w:sz w:val="24"/>
          <w:szCs w:val="24"/>
        </w:rPr>
        <w:t xml:space="preserve">муниципальной услуги </w:t>
      </w:r>
      <w:r w:rsidRPr="00C736D8">
        <w:rPr>
          <w:rFonts w:ascii="Times New Roman" w:hAnsi="Times New Roman" w:cs="Times New Roman"/>
          <w:sz w:val="24"/>
          <w:szCs w:val="24"/>
        </w:rPr>
        <w:t>несут ответственность:</w:t>
      </w:r>
    </w:p>
    <w:p w:rsidR="00A877B4" w:rsidRPr="00C736D8" w:rsidRDefault="00A877B4" w:rsidP="00A4662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 за неисполнение или ненадлежащее исполнение административных процедур при предоставлении </w:t>
      </w:r>
      <w:r w:rsidR="001D7B4C" w:rsidRPr="00C736D8">
        <w:rPr>
          <w:rFonts w:ascii="Times New Roman" w:hAnsi="Times New Roman" w:cs="Times New Roman"/>
          <w:sz w:val="24"/>
          <w:szCs w:val="24"/>
        </w:rPr>
        <w:t>муниципальной услуги</w:t>
      </w:r>
      <w:r w:rsidRPr="00C736D8">
        <w:rPr>
          <w:rFonts w:ascii="Times New Roman" w:hAnsi="Times New Roman" w:cs="Times New Roman"/>
          <w:sz w:val="24"/>
          <w:szCs w:val="24"/>
        </w:rPr>
        <w:t>;</w:t>
      </w:r>
    </w:p>
    <w:p w:rsidR="00A877B4" w:rsidRPr="00C736D8" w:rsidRDefault="00A877B4" w:rsidP="00A4662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C736D8" w:rsidRDefault="00A877B4" w:rsidP="00A4662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Должностные лица, виновные в неисполнении или ненадлежащем ис</w:t>
      </w:r>
      <w:r w:rsidR="00BF6BDF">
        <w:rPr>
          <w:rFonts w:ascii="Times New Roman" w:hAnsi="Times New Roman" w:cs="Times New Roman"/>
          <w:sz w:val="24"/>
          <w:szCs w:val="24"/>
        </w:rPr>
        <w:t>полнении требований настоящего а</w:t>
      </w:r>
      <w:r w:rsidRPr="00C736D8">
        <w:rPr>
          <w:rFonts w:ascii="Times New Roman" w:hAnsi="Times New Roman" w:cs="Times New Roman"/>
          <w:sz w:val="24"/>
          <w:szCs w:val="24"/>
        </w:rPr>
        <w:t>дминистративного регламента, привлекаются к ответственности в порядке, установленном действующим законодательством РФ.</w:t>
      </w:r>
    </w:p>
    <w:p w:rsidR="00A877B4" w:rsidRPr="00C736D8" w:rsidRDefault="00A877B4">
      <w:pPr>
        <w:pStyle w:val="ConsPlusNormal"/>
        <w:ind w:firstLine="540"/>
        <w:jc w:val="both"/>
        <w:rPr>
          <w:rFonts w:ascii="Times New Roman" w:hAnsi="Times New Roman" w:cs="Times New Roman"/>
          <w:sz w:val="24"/>
          <w:szCs w:val="24"/>
        </w:rPr>
      </w:pPr>
    </w:p>
    <w:p w:rsidR="00B95652" w:rsidRPr="00C736D8" w:rsidRDefault="00B95652" w:rsidP="00B95652">
      <w:pPr>
        <w:autoSpaceDN w:val="0"/>
        <w:spacing w:after="0" w:line="240" w:lineRule="auto"/>
        <w:ind w:firstLine="709"/>
        <w:jc w:val="center"/>
        <w:outlineLvl w:val="1"/>
        <w:rPr>
          <w:rFonts w:ascii="Times New Roman" w:hAnsi="Times New Roman" w:cs="Times New Roman"/>
          <w:b/>
          <w:sz w:val="24"/>
          <w:szCs w:val="24"/>
        </w:rPr>
      </w:pPr>
      <w:r w:rsidRPr="00C736D8">
        <w:rPr>
          <w:rFonts w:ascii="Times New Roman" w:hAnsi="Times New Roman" w:cs="Times New Roman"/>
          <w:b/>
          <w:sz w:val="24"/>
          <w:szCs w:val="24"/>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C736D8">
        <w:rPr>
          <w:rFonts w:ascii="Times New Roman" w:hAnsi="Times New Roman" w:cs="Times New Roman"/>
          <w:color w:val="000000"/>
          <w:sz w:val="24"/>
          <w:szCs w:val="24"/>
        </w:rPr>
        <w:t xml:space="preserve"> </w:t>
      </w:r>
      <w:r w:rsidRPr="00C736D8">
        <w:rPr>
          <w:rFonts w:ascii="Times New Roman" w:hAnsi="Times New Roman" w:cs="Times New Roman"/>
          <w:b/>
          <w:sz w:val="24"/>
          <w:szCs w:val="24"/>
        </w:rPr>
        <w:t>предоставления государственных и муниципальных услуг, работника многофункционального центра</w:t>
      </w:r>
      <w:r w:rsidRPr="00C736D8">
        <w:rPr>
          <w:rFonts w:ascii="Times New Roman" w:hAnsi="Times New Roman" w:cs="Times New Roman"/>
          <w:color w:val="000000"/>
          <w:sz w:val="24"/>
          <w:szCs w:val="24"/>
        </w:rPr>
        <w:t xml:space="preserve"> </w:t>
      </w:r>
      <w:r w:rsidRPr="00C736D8">
        <w:rPr>
          <w:rFonts w:ascii="Times New Roman" w:hAnsi="Times New Roman" w:cs="Times New Roman"/>
          <w:b/>
          <w:sz w:val="24"/>
          <w:szCs w:val="24"/>
        </w:rPr>
        <w:t>предоставления государственных и муниципальных услуг</w:t>
      </w:r>
    </w:p>
    <w:p w:rsidR="00B95652" w:rsidRPr="00C736D8" w:rsidRDefault="00B95652" w:rsidP="00B95652">
      <w:pPr>
        <w:autoSpaceDN w:val="0"/>
        <w:spacing w:after="0" w:line="240" w:lineRule="auto"/>
        <w:ind w:firstLine="709"/>
        <w:jc w:val="both"/>
        <w:rPr>
          <w:rFonts w:ascii="Times New Roman" w:hAnsi="Times New Roman" w:cs="Times New Roman"/>
          <w:sz w:val="24"/>
          <w:szCs w:val="24"/>
        </w:rPr>
      </w:pPr>
    </w:p>
    <w:p w:rsidR="00B95652" w:rsidRPr="00C736D8" w:rsidRDefault="00B95652" w:rsidP="00B95652">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5.1.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 Заявители и их представители вправе обжаловать действие (бездействие) должностных лиц при предоставлении муниципальной услуги в течение 3 месяцев, когда гражданину стало известно о нарушении его прав, свобод и законных интересов.</w:t>
      </w:r>
    </w:p>
    <w:p w:rsidR="00B95652" w:rsidRPr="00C736D8" w:rsidRDefault="00B95652" w:rsidP="00B95652">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B95652" w:rsidRPr="00C736D8" w:rsidRDefault="00B95652" w:rsidP="00B95652">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95652" w:rsidRPr="00C736D8" w:rsidRDefault="00B95652" w:rsidP="00B95652">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95652" w:rsidRPr="00C736D8" w:rsidRDefault="00B95652" w:rsidP="00B95652">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требование у заявителя документов или информации либо осуществления действий, представление или осуществление которых не предусмотрено</w:t>
      </w:r>
      <w:r w:rsidRPr="00C736D8" w:rsidDel="009F0626">
        <w:rPr>
          <w:rFonts w:ascii="Times New Roman" w:hAnsi="Times New Roman" w:cs="Times New Roman"/>
          <w:sz w:val="24"/>
          <w:szCs w:val="24"/>
        </w:rPr>
        <w:t xml:space="preserve"> </w:t>
      </w:r>
      <w:r w:rsidRPr="00C736D8">
        <w:rPr>
          <w:rFonts w:ascii="Times New Roman" w:hAnsi="Times New Roman" w:cs="Times New Roman"/>
          <w:sz w:val="24"/>
          <w:szCs w:val="24"/>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95652" w:rsidRPr="00C736D8" w:rsidRDefault="00B95652" w:rsidP="00B95652">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B95652" w:rsidRPr="00C736D8" w:rsidRDefault="00B95652" w:rsidP="00B95652">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w:t>
      </w:r>
      <w:r w:rsidRPr="00C736D8">
        <w:rPr>
          <w:rFonts w:ascii="Times New Roman" w:hAnsi="Times New Roman" w:cs="Times New Roman"/>
          <w:sz w:val="24"/>
          <w:szCs w:val="24"/>
        </w:rPr>
        <w:lastRenderedPageBreak/>
        <w:t>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95652" w:rsidRPr="00C736D8" w:rsidRDefault="00B95652" w:rsidP="00B95652">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95652" w:rsidRPr="00C736D8" w:rsidRDefault="00B95652" w:rsidP="00B95652">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95652" w:rsidRPr="00C736D8" w:rsidRDefault="00B95652" w:rsidP="00B95652">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нарушение срока или порядка выдачи документов по результатам предоставления муниципальной услуги;</w:t>
      </w:r>
    </w:p>
    <w:p w:rsidR="00B95652" w:rsidRPr="00C736D8" w:rsidRDefault="00B95652" w:rsidP="00B95652">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95652" w:rsidRPr="00C736D8" w:rsidRDefault="00B95652" w:rsidP="00B95652">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95652" w:rsidRPr="00C736D8" w:rsidRDefault="00B95652" w:rsidP="00B95652">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Pr="00C736D8">
        <w:rPr>
          <w:rFonts w:ascii="Times New Roman" w:hAnsi="Times New Roman" w:cs="Times New Roman"/>
          <w:sz w:val="24"/>
          <w:szCs w:val="24"/>
        </w:rPr>
        <w:lastRenderedPageBreak/>
        <w:t xml:space="preserve">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B95652" w:rsidRPr="00C736D8" w:rsidRDefault="00B95652" w:rsidP="00B95652">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B95652" w:rsidRPr="00C736D8" w:rsidRDefault="00B95652" w:rsidP="00B95652">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48" w:history="1">
        <w:r w:rsidRPr="00C736D8">
          <w:rPr>
            <w:rFonts w:ascii="Times New Roman" w:hAnsi="Times New Roman" w:cs="Times New Roman"/>
            <w:sz w:val="24"/>
            <w:szCs w:val="24"/>
          </w:rPr>
          <w:t>части 5 статьи 11.2</w:t>
        </w:r>
      </w:hyperlink>
      <w:r w:rsidRPr="00C736D8">
        <w:rPr>
          <w:rFonts w:ascii="Times New Roman" w:hAnsi="Times New Roman" w:cs="Times New Roman"/>
          <w:sz w:val="24"/>
          <w:szCs w:val="24"/>
        </w:rPr>
        <w:t xml:space="preserve"> Федерального закона № 210-ФЗ.</w:t>
      </w:r>
    </w:p>
    <w:p w:rsidR="00B95652" w:rsidRPr="00C736D8" w:rsidRDefault="00B95652" w:rsidP="00B95652">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В письменной жалобе в обязательном порядке указываются:</w:t>
      </w:r>
    </w:p>
    <w:p w:rsidR="00B95652" w:rsidRPr="00C736D8" w:rsidRDefault="00B95652" w:rsidP="00B95652">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B95652" w:rsidRPr="00C736D8" w:rsidRDefault="00B95652" w:rsidP="00B95652">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95652" w:rsidRPr="00C736D8" w:rsidRDefault="00B95652" w:rsidP="00B95652">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B95652" w:rsidRPr="00C736D8" w:rsidRDefault="00B95652" w:rsidP="00B95652">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B95652" w:rsidRPr="00C736D8" w:rsidRDefault="00B95652" w:rsidP="00B95652">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49" w:history="1">
        <w:r w:rsidRPr="00C736D8">
          <w:rPr>
            <w:rFonts w:ascii="Times New Roman" w:hAnsi="Times New Roman" w:cs="Times New Roman"/>
            <w:sz w:val="24"/>
            <w:szCs w:val="24"/>
          </w:rPr>
          <w:t>статьей 11.1</w:t>
        </w:r>
      </w:hyperlink>
      <w:r w:rsidRPr="00C736D8">
        <w:rPr>
          <w:rFonts w:ascii="Times New Roman" w:hAnsi="Times New Roman" w:cs="Times New Roman"/>
          <w:sz w:val="24"/>
          <w:szCs w:val="24"/>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95652" w:rsidRPr="00C736D8" w:rsidRDefault="00B95652" w:rsidP="00B95652">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95652" w:rsidRPr="00C736D8" w:rsidRDefault="00B95652" w:rsidP="00B95652">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5.7. По результатам рассмотрения жалобы принимается одно из следующих решений:</w:t>
      </w:r>
    </w:p>
    <w:p w:rsidR="00B95652" w:rsidRPr="00C736D8" w:rsidRDefault="00B95652" w:rsidP="00B95652">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w:t>
      </w:r>
      <w:r w:rsidRPr="00C736D8">
        <w:rPr>
          <w:rFonts w:ascii="Times New Roman" w:hAnsi="Times New Roman" w:cs="Times New Roman"/>
          <w:sz w:val="24"/>
          <w:szCs w:val="24"/>
        </w:rPr>
        <w:lastRenderedPageBreak/>
        <w:t>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95652" w:rsidRPr="00C736D8" w:rsidRDefault="00B95652" w:rsidP="00B95652">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в удовлетворении жалобы отказывается.</w:t>
      </w:r>
    </w:p>
    <w:p w:rsidR="00B95652" w:rsidRPr="00C736D8" w:rsidRDefault="00B95652" w:rsidP="00B95652">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95652" w:rsidRPr="00C736D8" w:rsidRDefault="00B95652" w:rsidP="00B95652">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95652" w:rsidRPr="00C736D8" w:rsidRDefault="00B95652" w:rsidP="00B95652">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в случае признания жалобы неподлежащей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95652" w:rsidRPr="00C736D8" w:rsidRDefault="00B95652" w:rsidP="00B95652">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В случае установления в ходе или по результатам рассмотрения жалобы признаков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95652" w:rsidRPr="00C736D8" w:rsidRDefault="00B95652" w:rsidP="00B95652">
      <w:pPr>
        <w:autoSpaceDN w:val="0"/>
        <w:spacing w:after="0" w:line="240" w:lineRule="auto"/>
        <w:ind w:firstLine="709"/>
        <w:jc w:val="both"/>
        <w:rPr>
          <w:rFonts w:ascii="Times New Roman" w:hAnsi="Times New Roman" w:cs="Times New Roman"/>
          <w:sz w:val="24"/>
          <w:szCs w:val="24"/>
        </w:rPr>
      </w:pPr>
    </w:p>
    <w:p w:rsidR="00B95652" w:rsidRPr="00C736D8" w:rsidRDefault="00B95652" w:rsidP="00B95652">
      <w:pPr>
        <w:autoSpaceDN w:val="0"/>
        <w:spacing w:after="0" w:line="240" w:lineRule="auto"/>
        <w:ind w:firstLine="709"/>
        <w:jc w:val="center"/>
        <w:outlineLvl w:val="1"/>
        <w:rPr>
          <w:rFonts w:ascii="Times New Roman" w:hAnsi="Times New Roman" w:cs="Times New Roman"/>
          <w:sz w:val="24"/>
          <w:szCs w:val="24"/>
        </w:rPr>
      </w:pPr>
    </w:p>
    <w:p w:rsidR="00B95652" w:rsidRPr="00C736D8" w:rsidRDefault="00B95652" w:rsidP="00B95652">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B95652" w:rsidRPr="00C736D8" w:rsidRDefault="00B95652" w:rsidP="00B95652">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B95652" w:rsidRDefault="00B95652" w:rsidP="00B95652">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rsidR="00256809" w:rsidRDefault="00256809" w:rsidP="00B95652">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rsidR="00256809" w:rsidRDefault="00256809" w:rsidP="00B95652">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rsidR="00256809" w:rsidRDefault="00256809" w:rsidP="00B95652">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rsidR="00256809" w:rsidRDefault="00256809" w:rsidP="00B95652">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rsidR="00256809" w:rsidRDefault="00256809" w:rsidP="00B95652">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rsidR="00256809" w:rsidRDefault="00256809" w:rsidP="00B95652">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rsidR="00256809" w:rsidRDefault="00256809" w:rsidP="00B95652">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rsidR="00256809" w:rsidRDefault="00256809" w:rsidP="00B95652">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rsidR="00256809" w:rsidRDefault="00256809" w:rsidP="00B95652">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rsidR="00256809" w:rsidRDefault="00256809" w:rsidP="00B95652">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rsidR="00256809" w:rsidRDefault="00256809" w:rsidP="00B95652">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rsidR="00256809" w:rsidRDefault="00256809" w:rsidP="00B95652">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rsidR="00256809" w:rsidRDefault="00256809" w:rsidP="00B95652">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rsidR="00256809" w:rsidRDefault="00256809" w:rsidP="00B95652">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rsidR="00256809" w:rsidRDefault="00256809" w:rsidP="00B95652">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rsidR="00256809" w:rsidRDefault="00256809" w:rsidP="00B95652">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rsidR="00256809" w:rsidRDefault="00256809" w:rsidP="00B95652">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rsidR="00256809" w:rsidRDefault="00256809" w:rsidP="00B95652">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rsidR="00256809" w:rsidRDefault="00256809" w:rsidP="00B95652">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rsidR="00256809" w:rsidRDefault="00256809" w:rsidP="00B95652">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rsidR="00256809" w:rsidRDefault="00256809" w:rsidP="00B95652">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rsidR="00256809" w:rsidRDefault="00256809" w:rsidP="00B95652">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rsidR="00256809" w:rsidRDefault="00256809" w:rsidP="00B95652">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rsidR="00256809" w:rsidRPr="00B95652" w:rsidRDefault="00256809" w:rsidP="00B95652">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rsidR="00C736D8" w:rsidRPr="00ED638B" w:rsidRDefault="00C736D8" w:rsidP="00C736D8">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r w:rsidRPr="00ED638B">
        <w:rPr>
          <w:rFonts w:ascii="Times New Roman" w:hAnsi="Times New Roman" w:cs="Times New Roman"/>
          <w:sz w:val="24"/>
          <w:szCs w:val="24"/>
        </w:rPr>
        <w:lastRenderedPageBreak/>
        <w:t>Приложение 1</w:t>
      </w:r>
    </w:p>
    <w:p w:rsidR="00C736D8" w:rsidRPr="00ED638B" w:rsidRDefault="00C736D8" w:rsidP="00C736D8">
      <w:pPr>
        <w:widowControl w:val="0"/>
        <w:autoSpaceDE w:val="0"/>
        <w:autoSpaceDN w:val="0"/>
        <w:adjustRightInd w:val="0"/>
        <w:spacing w:after="0" w:line="240" w:lineRule="auto"/>
        <w:ind w:firstLine="567"/>
        <w:jc w:val="right"/>
        <w:rPr>
          <w:rFonts w:ascii="Times New Roman" w:hAnsi="Times New Roman" w:cs="Times New Roman"/>
          <w:sz w:val="24"/>
          <w:szCs w:val="24"/>
        </w:rPr>
      </w:pPr>
      <w:r>
        <w:rPr>
          <w:rFonts w:ascii="Times New Roman" w:hAnsi="Times New Roman" w:cs="Times New Roman"/>
          <w:sz w:val="24"/>
          <w:szCs w:val="24"/>
        </w:rPr>
        <w:t>к а</w:t>
      </w:r>
      <w:r w:rsidRPr="00ED638B">
        <w:rPr>
          <w:rFonts w:ascii="Times New Roman" w:hAnsi="Times New Roman" w:cs="Times New Roman"/>
          <w:sz w:val="24"/>
          <w:szCs w:val="24"/>
        </w:rPr>
        <w:t>дминистративному регламенту</w:t>
      </w:r>
    </w:p>
    <w:p w:rsidR="00C736D8" w:rsidRPr="00ED638B" w:rsidRDefault="00C736D8" w:rsidP="00C736D8">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C736D8" w:rsidRPr="00ED638B" w:rsidRDefault="00C736D8" w:rsidP="00C736D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 xml:space="preserve">Местонахождение администрации Никольского городского поселения Тосненского района Ленинградской области: 187026, Ленинградская область, Тосненский район, </w:t>
      </w:r>
      <w:r w:rsidRPr="00ED638B">
        <w:rPr>
          <w:rFonts w:ascii="Times New Roman" w:hAnsi="Times New Roman" w:cs="Times New Roman"/>
          <w:sz w:val="24"/>
          <w:szCs w:val="24"/>
        </w:rPr>
        <w:br/>
        <w:t>г. Никольское, ул. Зеленая, д.32, тел. 8 (81361) 52309.</w:t>
      </w:r>
    </w:p>
    <w:p w:rsidR="00C736D8" w:rsidRPr="00ED638B" w:rsidRDefault="00C736D8" w:rsidP="00C736D8">
      <w:pPr>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 xml:space="preserve">Адрес электронной почты: </w:t>
      </w:r>
      <w:r w:rsidRPr="00ED638B">
        <w:rPr>
          <w:rFonts w:ascii="Times New Roman" w:hAnsi="Times New Roman" w:cs="Times New Roman"/>
          <w:sz w:val="24"/>
          <w:szCs w:val="24"/>
          <w:lang w:val="en-US"/>
        </w:rPr>
        <w:t>e</w:t>
      </w:r>
      <w:r w:rsidRPr="00ED638B">
        <w:rPr>
          <w:rFonts w:ascii="Times New Roman" w:hAnsi="Times New Roman" w:cs="Times New Roman"/>
          <w:sz w:val="24"/>
          <w:szCs w:val="24"/>
        </w:rPr>
        <w:t>-</w:t>
      </w:r>
      <w:r w:rsidRPr="00ED638B">
        <w:rPr>
          <w:rFonts w:ascii="Times New Roman" w:hAnsi="Times New Roman" w:cs="Times New Roman"/>
          <w:sz w:val="24"/>
          <w:szCs w:val="24"/>
          <w:lang w:val="en-US"/>
        </w:rPr>
        <w:t>mail</w:t>
      </w:r>
      <w:r w:rsidRPr="00ED638B">
        <w:rPr>
          <w:rFonts w:ascii="Times New Roman" w:hAnsi="Times New Roman" w:cs="Times New Roman"/>
          <w:sz w:val="24"/>
          <w:szCs w:val="24"/>
        </w:rPr>
        <w:t xml:space="preserve">: </w:t>
      </w:r>
      <w:r w:rsidRPr="00ED638B">
        <w:rPr>
          <w:rFonts w:ascii="Times New Roman" w:hAnsi="Times New Roman" w:cs="Times New Roman"/>
          <w:sz w:val="24"/>
          <w:szCs w:val="24"/>
          <w:lang w:val="en-US"/>
        </w:rPr>
        <w:t>nikolskoeadm</w:t>
      </w:r>
      <w:r w:rsidRPr="00ED638B">
        <w:rPr>
          <w:rFonts w:ascii="Times New Roman" w:hAnsi="Times New Roman" w:cs="Times New Roman"/>
          <w:sz w:val="24"/>
          <w:szCs w:val="24"/>
        </w:rPr>
        <w:t>@</w:t>
      </w:r>
      <w:r w:rsidRPr="00ED638B">
        <w:rPr>
          <w:rFonts w:ascii="Times New Roman" w:hAnsi="Times New Roman" w:cs="Times New Roman"/>
          <w:sz w:val="24"/>
          <w:szCs w:val="24"/>
          <w:lang w:val="en-US"/>
        </w:rPr>
        <w:t>mail</w:t>
      </w:r>
      <w:r w:rsidRPr="00ED638B">
        <w:rPr>
          <w:rFonts w:ascii="Times New Roman" w:hAnsi="Times New Roman" w:cs="Times New Roman"/>
          <w:sz w:val="24"/>
          <w:szCs w:val="24"/>
        </w:rPr>
        <w:t>.</w:t>
      </w:r>
      <w:r w:rsidRPr="00ED638B">
        <w:rPr>
          <w:rFonts w:ascii="Times New Roman" w:hAnsi="Times New Roman" w:cs="Times New Roman"/>
          <w:sz w:val="24"/>
          <w:szCs w:val="24"/>
          <w:lang w:val="en-US"/>
        </w:rPr>
        <w:t>ru</w:t>
      </w:r>
    </w:p>
    <w:p w:rsidR="00C736D8" w:rsidRPr="00ED638B" w:rsidRDefault="00C736D8" w:rsidP="00C736D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График работы администрации Никольского городского поселения Тосненского района Ленинградской области:</w:t>
      </w:r>
    </w:p>
    <w:p w:rsidR="00C736D8" w:rsidRPr="00ED638B" w:rsidRDefault="00C736D8" w:rsidP="00C736D8">
      <w:pPr>
        <w:widowControl w:val="0"/>
        <w:autoSpaceDE w:val="0"/>
        <w:autoSpaceDN w:val="0"/>
        <w:adjustRightInd w:val="0"/>
        <w:spacing w:after="0" w:line="240" w:lineRule="auto"/>
        <w:ind w:firstLine="567"/>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C736D8" w:rsidRPr="00ED638B" w:rsidTr="007261F2">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C736D8" w:rsidRPr="00ED638B" w:rsidRDefault="00C736D8" w:rsidP="007261F2">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 xml:space="preserve">Дни недели, время работы администрации </w:t>
            </w:r>
          </w:p>
        </w:tc>
      </w:tr>
      <w:tr w:rsidR="00C736D8" w:rsidRPr="00ED638B" w:rsidTr="007261F2">
        <w:trPr>
          <w:tblCellSpacing w:w="5" w:type="nil"/>
        </w:trPr>
        <w:tc>
          <w:tcPr>
            <w:tcW w:w="4649" w:type="dxa"/>
            <w:tcBorders>
              <w:top w:val="single" w:sz="4" w:space="0" w:color="auto"/>
              <w:left w:val="single" w:sz="4" w:space="0" w:color="auto"/>
              <w:bottom w:val="single" w:sz="4" w:space="0" w:color="auto"/>
              <w:right w:val="single" w:sz="4" w:space="0" w:color="auto"/>
            </w:tcBorders>
          </w:tcPr>
          <w:p w:rsidR="00C736D8" w:rsidRPr="00ED638B" w:rsidRDefault="00C736D8" w:rsidP="007261F2">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C736D8" w:rsidRPr="00ED638B" w:rsidRDefault="00C736D8" w:rsidP="007261F2">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Время</w:t>
            </w:r>
          </w:p>
        </w:tc>
      </w:tr>
      <w:tr w:rsidR="00C736D8" w:rsidRPr="00ED638B" w:rsidTr="007261F2">
        <w:trPr>
          <w:tblCellSpacing w:w="5" w:type="nil"/>
        </w:trPr>
        <w:tc>
          <w:tcPr>
            <w:tcW w:w="4649" w:type="dxa"/>
            <w:tcBorders>
              <w:top w:val="single" w:sz="4" w:space="0" w:color="auto"/>
              <w:left w:val="single" w:sz="4" w:space="0" w:color="auto"/>
              <w:right w:val="single" w:sz="4" w:space="0" w:color="auto"/>
            </w:tcBorders>
          </w:tcPr>
          <w:p w:rsidR="00C736D8" w:rsidRPr="00ED638B" w:rsidRDefault="00C736D8" w:rsidP="007261F2">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rsidR="00C736D8" w:rsidRPr="00ED638B" w:rsidRDefault="00C736D8" w:rsidP="007261F2">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17.42,</w:t>
            </w:r>
          </w:p>
        </w:tc>
      </w:tr>
      <w:tr w:rsidR="00C736D8" w:rsidRPr="00ED638B" w:rsidTr="007261F2">
        <w:trPr>
          <w:tblCellSpacing w:w="5" w:type="nil"/>
        </w:trPr>
        <w:tc>
          <w:tcPr>
            <w:tcW w:w="4649" w:type="dxa"/>
            <w:tcBorders>
              <w:left w:val="single" w:sz="4" w:space="0" w:color="auto"/>
              <w:right w:val="single" w:sz="4" w:space="0" w:color="auto"/>
            </w:tcBorders>
          </w:tcPr>
          <w:p w:rsidR="00C736D8" w:rsidRPr="00ED638B" w:rsidRDefault="00C736D8" w:rsidP="007261F2">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rsidR="00C736D8" w:rsidRPr="00ED638B" w:rsidRDefault="00C736D8" w:rsidP="007261F2">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r w:rsidR="00C736D8" w:rsidRPr="00ED638B" w:rsidTr="007261F2">
        <w:trPr>
          <w:tblCellSpacing w:w="5" w:type="nil"/>
        </w:trPr>
        <w:tc>
          <w:tcPr>
            <w:tcW w:w="4649" w:type="dxa"/>
            <w:tcBorders>
              <w:left w:val="single" w:sz="4" w:space="0" w:color="auto"/>
              <w:right w:val="single" w:sz="4" w:space="0" w:color="auto"/>
            </w:tcBorders>
          </w:tcPr>
          <w:p w:rsidR="00C736D8" w:rsidRPr="00ED638B" w:rsidRDefault="00C736D8" w:rsidP="007261F2">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Среда</w:t>
            </w:r>
          </w:p>
        </w:tc>
        <w:tc>
          <w:tcPr>
            <w:tcW w:w="4876" w:type="dxa"/>
            <w:tcBorders>
              <w:left w:val="single" w:sz="4" w:space="0" w:color="auto"/>
              <w:right w:val="single" w:sz="4" w:space="0" w:color="auto"/>
            </w:tcBorders>
          </w:tcPr>
          <w:p w:rsidR="00C736D8" w:rsidRPr="00ED638B" w:rsidRDefault="00C736D8" w:rsidP="007261F2">
            <w:pPr>
              <w:widowControl w:val="0"/>
              <w:autoSpaceDE w:val="0"/>
              <w:autoSpaceDN w:val="0"/>
              <w:adjustRightInd w:val="0"/>
              <w:spacing w:after="0" w:line="240" w:lineRule="auto"/>
              <w:ind w:firstLine="567"/>
              <w:jc w:val="both"/>
              <w:rPr>
                <w:rFonts w:ascii="Times New Roman" w:hAnsi="Times New Roman" w:cs="Times New Roman"/>
                <w:sz w:val="24"/>
                <w:szCs w:val="24"/>
              </w:rPr>
            </w:pPr>
          </w:p>
        </w:tc>
      </w:tr>
      <w:tr w:rsidR="00C736D8" w:rsidRPr="00ED638B" w:rsidTr="007261F2">
        <w:trPr>
          <w:tblCellSpacing w:w="5" w:type="nil"/>
        </w:trPr>
        <w:tc>
          <w:tcPr>
            <w:tcW w:w="4649" w:type="dxa"/>
            <w:tcBorders>
              <w:left w:val="single" w:sz="4" w:space="0" w:color="auto"/>
              <w:right w:val="single" w:sz="4" w:space="0" w:color="auto"/>
            </w:tcBorders>
          </w:tcPr>
          <w:p w:rsidR="00C736D8" w:rsidRPr="00ED638B" w:rsidRDefault="00C736D8" w:rsidP="007261F2">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rsidR="00C736D8" w:rsidRPr="00ED638B" w:rsidRDefault="00C736D8" w:rsidP="007261F2">
            <w:pPr>
              <w:widowControl w:val="0"/>
              <w:autoSpaceDE w:val="0"/>
              <w:autoSpaceDN w:val="0"/>
              <w:adjustRightInd w:val="0"/>
              <w:spacing w:after="0" w:line="240" w:lineRule="auto"/>
              <w:ind w:firstLine="567"/>
              <w:jc w:val="both"/>
              <w:rPr>
                <w:rFonts w:ascii="Times New Roman" w:hAnsi="Times New Roman" w:cs="Times New Roman"/>
                <w:sz w:val="24"/>
                <w:szCs w:val="24"/>
              </w:rPr>
            </w:pPr>
          </w:p>
        </w:tc>
      </w:tr>
      <w:tr w:rsidR="00C736D8" w:rsidRPr="00ED638B" w:rsidTr="007261F2">
        <w:trPr>
          <w:tblCellSpacing w:w="5" w:type="nil"/>
        </w:trPr>
        <w:tc>
          <w:tcPr>
            <w:tcW w:w="4649" w:type="dxa"/>
            <w:tcBorders>
              <w:left w:val="single" w:sz="4" w:space="0" w:color="auto"/>
              <w:bottom w:val="single" w:sz="4" w:space="0" w:color="auto"/>
              <w:right w:val="single" w:sz="4" w:space="0" w:color="auto"/>
            </w:tcBorders>
          </w:tcPr>
          <w:p w:rsidR="00C736D8" w:rsidRPr="00ED638B" w:rsidRDefault="00C736D8" w:rsidP="007261F2">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rsidR="00C736D8" w:rsidRPr="00ED638B" w:rsidRDefault="00C736D8" w:rsidP="007261F2">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16.42,</w:t>
            </w:r>
          </w:p>
          <w:p w:rsidR="00C736D8" w:rsidRPr="00ED638B" w:rsidRDefault="00C736D8" w:rsidP="007261F2">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bl>
    <w:p w:rsidR="00C736D8" w:rsidRPr="00ED638B" w:rsidRDefault="00C736D8" w:rsidP="00C736D8">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C736D8" w:rsidRPr="00ED638B" w:rsidRDefault="00C736D8" w:rsidP="00C736D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Часы приема корреспонденции:</w:t>
      </w:r>
    </w:p>
    <w:p w:rsidR="00C736D8" w:rsidRPr="00ED638B" w:rsidRDefault="00C736D8" w:rsidP="00C736D8">
      <w:pPr>
        <w:widowControl w:val="0"/>
        <w:autoSpaceDE w:val="0"/>
        <w:autoSpaceDN w:val="0"/>
        <w:adjustRightInd w:val="0"/>
        <w:spacing w:after="0" w:line="240" w:lineRule="auto"/>
        <w:ind w:firstLine="567"/>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C736D8" w:rsidRPr="00ED638B" w:rsidTr="007261F2">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C736D8" w:rsidRPr="00ED638B" w:rsidRDefault="00C736D8" w:rsidP="007261F2">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 xml:space="preserve">Дни недели, время работы канцелярии администрации </w:t>
            </w:r>
          </w:p>
        </w:tc>
      </w:tr>
      <w:tr w:rsidR="00C736D8" w:rsidRPr="00ED638B" w:rsidTr="007261F2">
        <w:trPr>
          <w:tblCellSpacing w:w="5" w:type="nil"/>
        </w:trPr>
        <w:tc>
          <w:tcPr>
            <w:tcW w:w="4649" w:type="dxa"/>
            <w:tcBorders>
              <w:top w:val="single" w:sz="4" w:space="0" w:color="auto"/>
              <w:left w:val="single" w:sz="4" w:space="0" w:color="auto"/>
              <w:bottom w:val="single" w:sz="4" w:space="0" w:color="auto"/>
              <w:right w:val="single" w:sz="4" w:space="0" w:color="auto"/>
            </w:tcBorders>
          </w:tcPr>
          <w:p w:rsidR="00C736D8" w:rsidRPr="00ED638B" w:rsidRDefault="00C736D8" w:rsidP="007261F2">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C736D8" w:rsidRPr="00ED638B" w:rsidRDefault="00C736D8" w:rsidP="007261F2">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Время</w:t>
            </w:r>
          </w:p>
        </w:tc>
      </w:tr>
      <w:tr w:rsidR="00C736D8" w:rsidRPr="00ED638B" w:rsidTr="007261F2">
        <w:trPr>
          <w:tblCellSpacing w:w="5" w:type="nil"/>
        </w:trPr>
        <w:tc>
          <w:tcPr>
            <w:tcW w:w="4649" w:type="dxa"/>
            <w:tcBorders>
              <w:top w:val="single" w:sz="4" w:space="0" w:color="auto"/>
              <w:left w:val="single" w:sz="4" w:space="0" w:color="auto"/>
              <w:right w:val="single" w:sz="4" w:space="0" w:color="auto"/>
            </w:tcBorders>
          </w:tcPr>
          <w:p w:rsidR="00C736D8" w:rsidRPr="00ED638B" w:rsidRDefault="00C736D8" w:rsidP="007261F2">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rsidR="00C736D8" w:rsidRPr="00ED638B" w:rsidRDefault="00C736D8" w:rsidP="007261F2">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17.42,</w:t>
            </w:r>
          </w:p>
        </w:tc>
      </w:tr>
      <w:tr w:rsidR="00C736D8" w:rsidRPr="00ED638B" w:rsidTr="007261F2">
        <w:trPr>
          <w:tblCellSpacing w:w="5" w:type="nil"/>
        </w:trPr>
        <w:tc>
          <w:tcPr>
            <w:tcW w:w="4649" w:type="dxa"/>
            <w:tcBorders>
              <w:left w:val="single" w:sz="4" w:space="0" w:color="auto"/>
              <w:right w:val="single" w:sz="4" w:space="0" w:color="auto"/>
            </w:tcBorders>
          </w:tcPr>
          <w:p w:rsidR="00C736D8" w:rsidRPr="00ED638B" w:rsidRDefault="00C736D8" w:rsidP="007261F2">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rsidR="00C736D8" w:rsidRPr="00ED638B" w:rsidRDefault="00C736D8" w:rsidP="007261F2">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r w:rsidR="00C736D8" w:rsidRPr="00ED638B" w:rsidTr="007261F2">
        <w:trPr>
          <w:tblCellSpacing w:w="5" w:type="nil"/>
        </w:trPr>
        <w:tc>
          <w:tcPr>
            <w:tcW w:w="4649" w:type="dxa"/>
            <w:tcBorders>
              <w:left w:val="single" w:sz="4" w:space="0" w:color="auto"/>
              <w:right w:val="single" w:sz="4" w:space="0" w:color="auto"/>
            </w:tcBorders>
          </w:tcPr>
          <w:p w:rsidR="00C736D8" w:rsidRPr="00ED638B" w:rsidRDefault="00C736D8" w:rsidP="007261F2">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Среда</w:t>
            </w:r>
          </w:p>
        </w:tc>
        <w:tc>
          <w:tcPr>
            <w:tcW w:w="4932" w:type="dxa"/>
            <w:tcBorders>
              <w:left w:val="single" w:sz="4" w:space="0" w:color="auto"/>
              <w:right w:val="single" w:sz="4" w:space="0" w:color="auto"/>
            </w:tcBorders>
          </w:tcPr>
          <w:p w:rsidR="00C736D8" w:rsidRPr="00ED638B" w:rsidRDefault="00C736D8" w:rsidP="007261F2">
            <w:pPr>
              <w:widowControl w:val="0"/>
              <w:autoSpaceDE w:val="0"/>
              <w:autoSpaceDN w:val="0"/>
              <w:adjustRightInd w:val="0"/>
              <w:spacing w:after="0" w:line="240" w:lineRule="auto"/>
              <w:ind w:firstLine="567"/>
              <w:rPr>
                <w:rFonts w:ascii="Times New Roman" w:hAnsi="Times New Roman" w:cs="Times New Roman"/>
                <w:sz w:val="24"/>
                <w:szCs w:val="24"/>
              </w:rPr>
            </w:pPr>
          </w:p>
        </w:tc>
      </w:tr>
      <w:tr w:rsidR="00C736D8" w:rsidRPr="00ED638B" w:rsidTr="007261F2">
        <w:trPr>
          <w:tblCellSpacing w:w="5" w:type="nil"/>
        </w:trPr>
        <w:tc>
          <w:tcPr>
            <w:tcW w:w="4649" w:type="dxa"/>
            <w:tcBorders>
              <w:left w:val="single" w:sz="4" w:space="0" w:color="auto"/>
              <w:right w:val="single" w:sz="4" w:space="0" w:color="auto"/>
            </w:tcBorders>
          </w:tcPr>
          <w:p w:rsidR="00C736D8" w:rsidRPr="00ED638B" w:rsidRDefault="00C736D8" w:rsidP="007261F2">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rsidR="00C736D8" w:rsidRPr="00ED638B" w:rsidRDefault="00C736D8" w:rsidP="007261F2">
            <w:pPr>
              <w:widowControl w:val="0"/>
              <w:autoSpaceDE w:val="0"/>
              <w:autoSpaceDN w:val="0"/>
              <w:adjustRightInd w:val="0"/>
              <w:spacing w:after="0" w:line="240" w:lineRule="auto"/>
              <w:ind w:firstLine="567"/>
              <w:jc w:val="both"/>
              <w:rPr>
                <w:rFonts w:ascii="Times New Roman" w:hAnsi="Times New Roman" w:cs="Times New Roman"/>
                <w:sz w:val="24"/>
                <w:szCs w:val="24"/>
              </w:rPr>
            </w:pPr>
          </w:p>
        </w:tc>
      </w:tr>
      <w:tr w:rsidR="00C736D8" w:rsidRPr="00ED638B" w:rsidTr="007261F2">
        <w:trPr>
          <w:tblCellSpacing w:w="5" w:type="nil"/>
        </w:trPr>
        <w:tc>
          <w:tcPr>
            <w:tcW w:w="4649" w:type="dxa"/>
            <w:tcBorders>
              <w:left w:val="single" w:sz="4" w:space="0" w:color="auto"/>
              <w:bottom w:val="single" w:sz="4" w:space="0" w:color="auto"/>
              <w:right w:val="single" w:sz="4" w:space="0" w:color="auto"/>
            </w:tcBorders>
          </w:tcPr>
          <w:p w:rsidR="00C736D8" w:rsidRPr="00ED638B" w:rsidRDefault="00C736D8" w:rsidP="007261F2">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rsidR="00C736D8" w:rsidRPr="00ED638B" w:rsidRDefault="00C736D8" w:rsidP="007261F2">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16.42,</w:t>
            </w:r>
          </w:p>
          <w:p w:rsidR="00C736D8" w:rsidRPr="00ED638B" w:rsidRDefault="00C736D8" w:rsidP="007261F2">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bl>
    <w:p w:rsidR="00C736D8" w:rsidRPr="00ED638B" w:rsidRDefault="00C736D8" w:rsidP="00C736D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C736D8" w:rsidRPr="00ED638B" w:rsidRDefault="00C736D8" w:rsidP="00C736D8">
      <w:pPr>
        <w:tabs>
          <w:tab w:val="left" w:pos="142"/>
          <w:tab w:val="left" w:pos="284"/>
        </w:tabs>
        <w:spacing w:after="0" w:line="240" w:lineRule="auto"/>
        <w:ind w:firstLine="567"/>
        <w:jc w:val="right"/>
        <w:rPr>
          <w:rFonts w:ascii="Times New Roman" w:hAnsi="Times New Roman" w:cs="Times New Roman"/>
          <w:sz w:val="24"/>
          <w:szCs w:val="24"/>
        </w:rPr>
      </w:pPr>
    </w:p>
    <w:p w:rsidR="00C736D8" w:rsidRPr="00ED638B" w:rsidRDefault="00C736D8" w:rsidP="00C736D8">
      <w:pPr>
        <w:tabs>
          <w:tab w:val="left" w:pos="142"/>
          <w:tab w:val="left" w:pos="284"/>
        </w:tabs>
        <w:spacing w:after="0" w:line="240" w:lineRule="auto"/>
        <w:ind w:firstLine="567"/>
        <w:jc w:val="right"/>
        <w:rPr>
          <w:rFonts w:ascii="Times New Roman" w:hAnsi="Times New Roman" w:cs="Times New Roman"/>
          <w:sz w:val="24"/>
          <w:szCs w:val="24"/>
        </w:rPr>
        <w:sectPr w:rsidR="00C736D8" w:rsidRPr="00ED638B" w:rsidSect="007261F2">
          <w:pgSz w:w="11906" w:h="16838"/>
          <w:pgMar w:top="1134" w:right="851" w:bottom="851" w:left="1418" w:header="720" w:footer="720" w:gutter="0"/>
          <w:pgNumType w:start="0"/>
          <w:cols w:space="720"/>
          <w:titlePg/>
        </w:sectPr>
      </w:pPr>
    </w:p>
    <w:p w:rsidR="00C736D8" w:rsidRPr="00ED489C" w:rsidRDefault="00C736D8" w:rsidP="00C736D8">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ED489C">
        <w:rPr>
          <w:rFonts w:ascii="Times New Roman" w:hAnsi="Times New Roman" w:cs="Times New Roman"/>
          <w:sz w:val="24"/>
          <w:szCs w:val="24"/>
        </w:rPr>
        <w:lastRenderedPageBreak/>
        <w:t>Приложение 2</w:t>
      </w:r>
    </w:p>
    <w:p w:rsidR="00C736D8" w:rsidRPr="001357FF" w:rsidRDefault="00C736D8" w:rsidP="00C736D8">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4"/>
          <w:szCs w:val="24"/>
        </w:rPr>
        <w:t>к а</w:t>
      </w:r>
      <w:r w:rsidRPr="00ED489C">
        <w:rPr>
          <w:rFonts w:ascii="Times New Roman" w:hAnsi="Times New Roman" w:cs="Times New Roman"/>
          <w:sz w:val="24"/>
          <w:szCs w:val="24"/>
        </w:rPr>
        <w:t>дминистративному регламенту</w:t>
      </w:r>
    </w:p>
    <w:p w:rsidR="00C736D8" w:rsidRPr="001357FF" w:rsidRDefault="00C736D8" w:rsidP="00C736D8">
      <w:pPr>
        <w:suppressAutoHyphens/>
        <w:spacing w:after="0" w:line="240" w:lineRule="auto"/>
        <w:jc w:val="center"/>
        <w:rPr>
          <w:rFonts w:ascii="Times New Roman" w:hAnsi="Times New Roman" w:cs="Times New Roman"/>
          <w:sz w:val="28"/>
          <w:szCs w:val="28"/>
        </w:rPr>
      </w:pPr>
    </w:p>
    <w:p w:rsidR="00C736D8" w:rsidRPr="00ED489C" w:rsidRDefault="00C736D8" w:rsidP="00C736D8">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ED489C">
        <w:rPr>
          <w:rFonts w:ascii="Times New Roman" w:hAnsi="Times New Roman" w:cs="Times New Roman"/>
          <w:sz w:val="24"/>
          <w:szCs w:val="24"/>
        </w:rPr>
        <w:t xml:space="preserve">Информация о местах нахождения, </w:t>
      </w:r>
    </w:p>
    <w:p w:rsidR="00C736D8" w:rsidRPr="00ED489C" w:rsidRDefault="00C736D8" w:rsidP="00C736D8">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ED489C">
        <w:rPr>
          <w:rFonts w:ascii="Times New Roman" w:hAnsi="Times New Roman" w:cs="Times New Roman"/>
          <w:sz w:val="24"/>
          <w:szCs w:val="24"/>
        </w:rPr>
        <w:t>справочных телефонах и адресах электронной почты МФЦ</w:t>
      </w:r>
    </w:p>
    <w:p w:rsidR="00C736D8" w:rsidRPr="001357FF" w:rsidRDefault="00C736D8" w:rsidP="00C736D8">
      <w:pPr>
        <w:spacing w:after="0" w:line="240" w:lineRule="auto"/>
        <w:ind w:left="142"/>
        <w:jc w:val="both"/>
        <w:rPr>
          <w:rFonts w:ascii="Times New Roman" w:eastAsia="Calibri" w:hAnsi="Times New Roman" w:cs="Times New Roman"/>
          <w:sz w:val="28"/>
          <w:szCs w:val="28"/>
          <w:shd w:val="clear" w:color="auto" w:fill="FFFFFF"/>
        </w:rPr>
      </w:pPr>
    </w:p>
    <w:p w:rsidR="00C736D8" w:rsidRPr="007D2693" w:rsidRDefault="00C736D8" w:rsidP="00C736D8">
      <w:pPr>
        <w:widowControl w:val="0"/>
        <w:suppressAutoHyphens/>
        <w:spacing w:after="0" w:line="240" w:lineRule="auto"/>
        <w:ind w:left="142" w:firstLine="425"/>
        <w:jc w:val="both"/>
        <w:rPr>
          <w:rFonts w:ascii="Times New Roman" w:eastAsia="Calibri" w:hAnsi="Times New Roman" w:cs="Times New Roman"/>
          <w:sz w:val="24"/>
          <w:szCs w:val="24"/>
          <w:shd w:val="clear" w:color="auto" w:fill="FFFFFF"/>
        </w:rPr>
      </w:pPr>
      <w:r w:rsidRPr="007D2693">
        <w:rPr>
          <w:rFonts w:ascii="Times New Roman" w:eastAsia="Calibri" w:hAnsi="Times New Roman" w:cs="Times New Roman"/>
          <w:sz w:val="24"/>
          <w:szCs w:val="24"/>
          <w:shd w:val="clear" w:color="auto" w:fill="FFFFFF"/>
        </w:rPr>
        <w:t>Телефон единой справочной службы ГБУ ЛО «МФЦ»: 8 (800) 500-00-47</w:t>
      </w:r>
      <w:r w:rsidRPr="007D2693">
        <w:rPr>
          <w:rFonts w:ascii="Times New Roman" w:eastAsia="Calibri" w:hAnsi="Times New Roman" w:cs="Times New Roman"/>
          <w:i/>
          <w:sz w:val="24"/>
          <w:szCs w:val="24"/>
          <w:shd w:val="clear" w:color="auto" w:fill="FFFFFF"/>
        </w:rPr>
        <w:t xml:space="preserve"> (на территории России звонок бесплатный), </w:t>
      </w:r>
      <w:r w:rsidRPr="007D2693">
        <w:rPr>
          <w:rFonts w:ascii="Times New Roman" w:eastAsia="Calibri" w:hAnsi="Times New Roman" w:cs="Times New Roman"/>
          <w:sz w:val="24"/>
          <w:szCs w:val="24"/>
          <w:shd w:val="clear" w:color="auto" w:fill="FFFFFF"/>
        </w:rPr>
        <w:t xml:space="preserve">адрес электронной почты: </w:t>
      </w:r>
      <w:r w:rsidRPr="007D2693">
        <w:rPr>
          <w:rFonts w:ascii="Times New Roman" w:eastAsia="Calibri" w:hAnsi="Times New Roman" w:cs="Times New Roman"/>
          <w:bCs/>
          <w:sz w:val="24"/>
          <w:szCs w:val="24"/>
          <w:shd w:val="clear" w:color="auto" w:fill="FFFFFF"/>
        </w:rPr>
        <w:t>info@mfc47.ru.</w:t>
      </w:r>
    </w:p>
    <w:p w:rsidR="00C736D8" w:rsidRDefault="00C736D8" w:rsidP="00C736D8">
      <w:pPr>
        <w:spacing w:after="0" w:line="240" w:lineRule="auto"/>
        <w:ind w:left="142" w:firstLine="425"/>
        <w:jc w:val="both"/>
        <w:rPr>
          <w:rFonts w:ascii="Times New Roman" w:eastAsia="Calibri" w:hAnsi="Times New Roman" w:cs="Times New Roman"/>
          <w:sz w:val="24"/>
          <w:szCs w:val="24"/>
          <w:shd w:val="clear" w:color="auto" w:fill="FFFFFF"/>
        </w:rPr>
      </w:pPr>
      <w:r w:rsidRPr="007D2693">
        <w:rPr>
          <w:rFonts w:ascii="Times New Roman" w:eastAsia="Calibri" w:hAnsi="Times New Roman" w:cs="Times New Roman"/>
          <w:sz w:val="24"/>
          <w:szCs w:val="24"/>
          <w:shd w:val="clear" w:color="auto" w:fill="FFFFFF"/>
        </w:rPr>
        <w:t xml:space="preserve">В режиме работы возможны изменения. </w:t>
      </w:r>
    </w:p>
    <w:p w:rsidR="00C736D8" w:rsidRPr="007D2693" w:rsidRDefault="00C736D8" w:rsidP="00C736D8">
      <w:pPr>
        <w:spacing w:after="0" w:line="240" w:lineRule="auto"/>
        <w:ind w:left="142" w:firstLine="425"/>
        <w:jc w:val="both"/>
        <w:rPr>
          <w:rFonts w:ascii="Times New Roman" w:eastAsia="Calibri" w:hAnsi="Times New Roman" w:cs="Times New Roman"/>
          <w:color w:val="000000"/>
          <w:sz w:val="28"/>
          <w:szCs w:val="28"/>
        </w:rPr>
      </w:pPr>
      <w:r w:rsidRPr="007D2693">
        <w:rPr>
          <w:rFonts w:ascii="Times New Roman" w:eastAsia="Calibri" w:hAnsi="Times New Roman" w:cs="Times New Roman"/>
          <w:sz w:val="24"/>
          <w:szCs w:val="24"/>
          <w:shd w:val="clear" w:color="auto" w:fill="FFFFFF"/>
        </w:rPr>
        <w:t xml:space="preserve">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50" w:history="1">
        <w:r w:rsidRPr="007D2693">
          <w:rPr>
            <w:rFonts w:ascii="Times New Roman" w:eastAsia="Calibri" w:hAnsi="Times New Roman" w:cs="Times New Roman"/>
            <w:color w:val="0000FF"/>
            <w:sz w:val="24"/>
            <w:szCs w:val="24"/>
            <w:u w:val="single"/>
            <w:shd w:val="clear" w:color="auto" w:fill="FFFFFF"/>
            <w:lang w:val="en-US"/>
          </w:rPr>
          <w:t>www</w:t>
        </w:r>
        <w:r w:rsidRPr="007D2693">
          <w:rPr>
            <w:rFonts w:ascii="Times New Roman" w:eastAsia="Calibri" w:hAnsi="Times New Roman" w:cs="Times New Roman"/>
            <w:color w:val="0000FF"/>
            <w:sz w:val="24"/>
            <w:szCs w:val="24"/>
            <w:u w:val="single"/>
            <w:shd w:val="clear" w:color="auto" w:fill="FFFFFF"/>
          </w:rPr>
          <w:t>.</w:t>
        </w:r>
        <w:r w:rsidRPr="007D2693">
          <w:rPr>
            <w:rFonts w:ascii="Times New Roman" w:eastAsia="Calibri" w:hAnsi="Times New Roman" w:cs="Times New Roman"/>
            <w:color w:val="0000FF"/>
            <w:sz w:val="24"/>
            <w:szCs w:val="24"/>
            <w:u w:val="single"/>
            <w:shd w:val="clear" w:color="auto" w:fill="FFFFFF"/>
            <w:lang w:val="en-US"/>
          </w:rPr>
          <w:t>mfc</w:t>
        </w:r>
        <w:r w:rsidRPr="007D2693">
          <w:rPr>
            <w:rFonts w:ascii="Times New Roman" w:eastAsia="Calibri" w:hAnsi="Times New Roman" w:cs="Times New Roman"/>
            <w:color w:val="0000FF"/>
            <w:sz w:val="24"/>
            <w:szCs w:val="24"/>
            <w:u w:val="single"/>
            <w:shd w:val="clear" w:color="auto" w:fill="FFFFFF"/>
          </w:rPr>
          <w:t>47.</w:t>
        </w:r>
        <w:r w:rsidRPr="007D2693">
          <w:rPr>
            <w:rFonts w:ascii="Times New Roman" w:eastAsia="Calibri" w:hAnsi="Times New Roman" w:cs="Times New Roman"/>
            <w:color w:val="0000FF"/>
            <w:sz w:val="24"/>
            <w:szCs w:val="24"/>
            <w:u w:val="single"/>
            <w:shd w:val="clear" w:color="auto" w:fill="FFFFFF"/>
            <w:lang w:val="en-US"/>
          </w:rPr>
          <w:t>ru</w:t>
        </w:r>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C736D8" w:rsidRPr="007D2693" w:rsidTr="007261F2">
        <w:trPr>
          <w:trHeight w:hRule="exact" w:val="636"/>
        </w:trPr>
        <w:tc>
          <w:tcPr>
            <w:tcW w:w="709" w:type="dxa"/>
            <w:shd w:val="clear" w:color="auto" w:fill="FFFFFF"/>
            <w:vAlign w:val="center"/>
          </w:tcPr>
          <w:p w:rsidR="00C736D8" w:rsidRPr="007D2693" w:rsidRDefault="00C736D8" w:rsidP="007261F2">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sz w:val="20"/>
                <w:szCs w:val="20"/>
                <w:lang w:eastAsia="ar-SA"/>
              </w:rPr>
              <w:t>№</w:t>
            </w:r>
          </w:p>
          <w:p w:rsidR="00C736D8" w:rsidRPr="007D2693" w:rsidRDefault="00C736D8" w:rsidP="007261F2">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Телефон</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C736D8" w:rsidRPr="007D2693" w:rsidTr="007261F2">
        <w:trPr>
          <w:trHeight w:hRule="exact" w:val="258"/>
        </w:trPr>
        <w:tc>
          <w:tcPr>
            <w:tcW w:w="10206" w:type="dxa"/>
            <w:gridSpan w:val="5"/>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C736D8" w:rsidRPr="007D2693" w:rsidTr="007261F2">
        <w:trPr>
          <w:trHeight w:hRule="exact" w:val="998"/>
        </w:trPr>
        <w:tc>
          <w:tcPr>
            <w:tcW w:w="709" w:type="dxa"/>
            <w:vMerge w:val="restart"/>
            <w:shd w:val="clear" w:color="auto" w:fill="FFFFFF"/>
            <w:vAlign w:val="center"/>
          </w:tcPr>
          <w:p w:rsidR="00C736D8" w:rsidRPr="007D2693" w:rsidRDefault="00C736D8" w:rsidP="007261F2">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w:t>
            </w:r>
          </w:p>
        </w:tc>
        <w:tc>
          <w:tcPr>
            <w:tcW w:w="2270" w:type="dxa"/>
            <w:shd w:val="clear" w:color="auto" w:fill="FFFFFF"/>
            <w:vAlign w:val="center"/>
          </w:tcPr>
          <w:p w:rsidR="00C736D8" w:rsidRPr="007D2693" w:rsidRDefault="00C736D8" w:rsidP="007261F2">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C736D8" w:rsidRPr="007D2693" w:rsidRDefault="00C736D8" w:rsidP="007261F2">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187650, Россия, Ленинградская область, Бокситогорский район, </w:t>
            </w:r>
            <w:r w:rsidRPr="007D2693">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rPr>
              <w:t>500-00-47</w:t>
            </w:r>
          </w:p>
        </w:tc>
      </w:tr>
      <w:tr w:rsidR="00C736D8" w:rsidRPr="007D2693" w:rsidTr="007261F2">
        <w:trPr>
          <w:trHeight w:hRule="exact" w:val="986"/>
        </w:trPr>
        <w:tc>
          <w:tcPr>
            <w:tcW w:w="709" w:type="dxa"/>
            <w:vMerge/>
            <w:shd w:val="clear" w:color="auto" w:fill="FFFFFF"/>
            <w:vAlign w:val="center"/>
          </w:tcPr>
          <w:p w:rsidR="00C736D8" w:rsidRPr="007D2693" w:rsidRDefault="00C736D8" w:rsidP="007261F2">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736D8" w:rsidRPr="007D2693" w:rsidRDefault="00C736D8" w:rsidP="007261F2">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C736D8" w:rsidRPr="007D2693" w:rsidRDefault="00C736D8" w:rsidP="007261F2">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187602, Россия, Ленинградская область, Бокситогорский район, </w:t>
            </w:r>
            <w:r w:rsidRPr="007D2693">
              <w:rPr>
                <w:rFonts w:ascii="Times New Roman" w:eastAsia="Times New Roman" w:hAnsi="Times New Roman" w:cs="Times New Roman"/>
                <w:sz w:val="20"/>
                <w:szCs w:val="20"/>
              </w:rPr>
              <w:br/>
              <w:t>г. Пикалево, ул. Заводская, д. 11а</w:t>
            </w:r>
          </w:p>
        </w:tc>
        <w:tc>
          <w:tcPr>
            <w:tcW w:w="2125"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rPr>
              <w:t>500-00-47</w:t>
            </w:r>
          </w:p>
        </w:tc>
      </w:tr>
      <w:tr w:rsidR="00C736D8" w:rsidRPr="007D2693" w:rsidTr="007261F2">
        <w:trPr>
          <w:trHeight w:hRule="exact" w:val="303"/>
        </w:trPr>
        <w:tc>
          <w:tcPr>
            <w:tcW w:w="10206" w:type="dxa"/>
            <w:gridSpan w:val="5"/>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Волосовском районе Ленинградской области</w:t>
            </w:r>
          </w:p>
        </w:tc>
      </w:tr>
      <w:tr w:rsidR="00C736D8" w:rsidRPr="007D2693" w:rsidTr="007261F2">
        <w:trPr>
          <w:trHeight w:hRule="exact" w:val="694"/>
        </w:trPr>
        <w:tc>
          <w:tcPr>
            <w:tcW w:w="709" w:type="dxa"/>
            <w:shd w:val="clear" w:color="auto" w:fill="FFFFFF"/>
            <w:vAlign w:val="center"/>
          </w:tcPr>
          <w:p w:rsidR="00C736D8" w:rsidRPr="007D2693" w:rsidRDefault="00C736D8" w:rsidP="007261F2">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2</w:t>
            </w:r>
          </w:p>
        </w:tc>
        <w:tc>
          <w:tcPr>
            <w:tcW w:w="2270"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«Волосовский»</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C736D8" w:rsidRPr="007D2693" w:rsidRDefault="00C736D8" w:rsidP="007261F2">
            <w:pPr>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188410, Россия, Ленинградская обл., Волосовский район, г.Волосово, усадьба СХТ, д.1 лит. А</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C736D8" w:rsidRPr="007D2693" w:rsidRDefault="00C736D8" w:rsidP="007261F2">
            <w:pPr>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Calibri" w:hAnsi="Times New Roman" w:cs="Times New Roman"/>
                <w:sz w:val="20"/>
                <w:szCs w:val="20"/>
                <w:shd w:val="clear" w:color="auto" w:fill="FFFFFF"/>
              </w:rPr>
              <w:t>500-00-47</w:t>
            </w:r>
          </w:p>
        </w:tc>
      </w:tr>
      <w:tr w:rsidR="00C736D8" w:rsidRPr="007D2693" w:rsidTr="007261F2">
        <w:trPr>
          <w:trHeight w:hRule="exact" w:val="303"/>
        </w:trPr>
        <w:tc>
          <w:tcPr>
            <w:tcW w:w="10206" w:type="dxa"/>
            <w:gridSpan w:val="5"/>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Волховском районе Ленинградской области</w:t>
            </w:r>
          </w:p>
        </w:tc>
      </w:tr>
      <w:tr w:rsidR="00C736D8" w:rsidRPr="007D2693" w:rsidTr="007261F2">
        <w:trPr>
          <w:trHeight w:hRule="exact" w:val="1192"/>
        </w:trPr>
        <w:tc>
          <w:tcPr>
            <w:tcW w:w="709" w:type="dxa"/>
            <w:shd w:val="clear" w:color="auto" w:fill="FFFFFF"/>
            <w:vAlign w:val="center"/>
          </w:tcPr>
          <w:p w:rsidR="00C736D8" w:rsidRPr="007D2693" w:rsidRDefault="00C736D8" w:rsidP="007261F2">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3</w:t>
            </w:r>
          </w:p>
        </w:tc>
        <w:tc>
          <w:tcPr>
            <w:tcW w:w="2270"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Пн., ср., чт., пт. -</w:t>
            </w:r>
            <w:r w:rsidRPr="007D2693">
              <w:rPr>
                <w:rFonts w:ascii="Times New Roman" w:eastAsia="Times New Roman" w:hAnsi="Times New Roman" w:cs="Times New Roman"/>
                <w:bCs/>
                <w:sz w:val="20"/>
                <w:szCs w:val="20"/>
                <w:lang w:eastAsia="ar-SA"/>
              </w:rPr>
              <w:br/>
              <w:t>с 09.00 до 19.00;</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Вт. – с 09.00 до 20.00;</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Сб. – с 09.00 до 18.00;</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rPr>
              <w:t>500-00-47</w:t>
            </w:r>
          </w:p>
        </w:tc>
      </w:tr>
      <w:tr w:rsidR="00C736D8" w:rsidRPr="007D2693" w:rsidTr="007261F2">
        <w:trPr>
          <w:trHeight w:hRule="exact" w:val="252"/>
        </w:trPr>
        <w:tc>
          <w:tcPr>
            <w:tcW w:w="10206" w:type="dxa"/>
            <w:gridSpan w:val="5"/>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во </w:t>
            </w:r>
            <w:r w:rsidRPr="007D2693">
              <w:rPr>
                <w:rFonts w:ascii="Times New Roman" w:eastAsia="Calibri" w:hAnsi="Times New Roman" w:cs="Times New Roman"/>
                <w:b/>
                <w:sz w:val="20"/>
                <w:szCs w:val="20"/>
                <w:shd w:val="clear" w:color="auto" w:fill="FFFFFF"/>
              </w:rPr>
              <w:t xml:space="preserve">Всеволожском районе </w:t>
            </w:r>
            <w:r w:rsidRPr="007D2693">
              <w:rPr>
                <w:rFonts w:ascii="Times New Roman" w:eastAsia="Times New Roman" w:hAnsi="Times New Roman" w:cs="Times New Roman"/>
                <w:b/>
                <w:bCs/>
                <w:sz w:val="20"/>
                <w:szCs w:val="20"/>
                <w:lang w:eastAsia="ar-SA"/>
              </w:rPr>
              <w:t>Ленинградской области</w:t>
            </w:r>
          </w:p>
        </w:tc>
      </w:tr>
      <w:tr w:rsidR="00C736D8" w:rsidRPr="007D2693" w:rsidTr="007261F2">
        <w:trPr>
          <w:trHeight w:hRule="exact" w:val="727"/>
        </w:trPr>
        <w:tc>
          <w:tcPr>
            <w:tcW w:w="709" w:type="dxa"/>
            <w:vMerge w:val="restart"/>
            <w:shd w:val="clear" w:color="auto" w:fill="FFFFFF"/>
            <w:vAlign w:val="center"/>
          </w:tcPr>
          <w:p w:rsidR="00C736D8" w:rsidRPr="007D2693" w:rsidRDefault="00C736D8" w:rsidP="007261F2">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4</w:t>
            </w:r>
          </w:p>
        </w:tc>
        <w:tc>
          <w:tcPr>
            <w:tcW w:w="2270"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188643, Россия, Ленинградская область, Всеволожский район, </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г. Всеволожск, ул. Пожвинская, д. 4а</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p w:rsidR="00C736D8" w:rsidRPr="007D2693" w:rsidRDefault="00C736D8" w:rsidP="007261F2">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Calibri" w:hAnsi="Times New Roman" w:cs="Times New Roman"/>
                <w:sz w:val="20"/>
                <w:szCs w:val="20"/>
                <w:shd w:val="clear" w:color="auto" w:fill="FFFFFF"/>
              </w:rPr>
              <w:t>500-00-47</w:t>
            </w:r>
          </w:p>
        </w:tc>
      </w:tr>
      <w:tr w:rsidR="00C736D8" w:rsidRPr="007D2693" w:rsidTr="007261F2">
        <w:trPr>
          <w:trHeight w:hRule="exact" w:val="1231"/>
        </w:trPr>
        <w:tc>
          <w:tcPr>
            <w:tcW w:w="709" w:type="dxa"/>
            <w:vMerge/>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«Новосаратовка»</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188681, Россия, Ленинградская область, Всеволожский район,</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 д. Новосаратовка, д. 8 </w:t>
            </w:r>
            <w:r w:rsidRPr="007D2693">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C736D8" w:rsidRPr="007D2693" w:rsidRDefault="00C736D8" w:rsidP="007261F2">
            <w:pPr>
              <w:spacing w:line="240" w:lineRule="auto"/>
              <w:jc w:val="center"/>
              <w:rPr>
                <w:rFonts w:ascii="Times New Roman" w:eastAsia="Calibri" w:hAnsi="Times New Roman"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rPr>
              <w:t>500-00-47</w:t>
            </w:r>
          </w:p>
        </w:tc>
      </w:tr>
      <w:tr w:rsidR="00C736D8" w:rsidRPr="007D2693" w:rsidTr="007261F2">
        <w:trPr>
          <w:trHeight w:hRule="exact" w:val="910"/>
        </w:trPr>
        <w:tc>
          <w:tcPr>
            <w:tcW w:w="709" w:type="dxa"/>
            <w:vMerge/>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«Сертолово»</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C736D8" w:rsidRPr="007D2693" w:rsidRDefault="00C736D8" w:rsidP="007261F2">
            <w:pPr>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C736D8" w:rsidRPr="007D2693" w:rsidTr="007261F2">
        <w:trPr>
          <w:trHeight w:hRule="exact" w:val="910"/>
        </w:trPr>
        <w:tc>
          <w:tcPr>
            <w:tcW w:w="709" w:type="dxa"/>
            <w:vMerge/>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Филиал ГБУ ЛО «МФЦ» «Всеволожский» - отдел «Мурино» </w:t>
            </w:r>
          </w:p>
        </w:tc>
        <w:tc>
          <w:tcPr>
            <w:tcW w:w="3683" w:type="dxa"/>
            <w:shd w:val="clear" w:color="auto" w:fill="FFFFFF"/>
            <w:vAlign w:val="center"/>
          </w:tcPr>
          <w:p w:rsidR="00C736D8" w:rsidRPr="007D2693" w:rsidRDefault="00C736D8" w:rsidP="007261F2">
            <w:pPr>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188662, Россия, Ленинградская область, Всеволожский район, п. Мурино, ул. Вокзальная, д. 19</w:t>
            </w:r>
          </w:p>
        </w:tc>
        <w:tc>
          <w:tcPr>
            <w:tcW w:w="2125"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C736D8" w:rsidRPr="007D2693" w:rsidTr="007261F2">
        <w:trPr>
          <w:trHeight w:hRule="exact" w:val="1206"/>
        </w:trPr>
        <w:tc>
          <w:tcPr>
            <w:tcW w:w="709" w:type="dxa"/>
            <w:vMerge/>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«Кудрово»</w:t>
            </w:r>
          </w:p>
        </w:tc>
        <w:tc>
          <w:tcPr>
            <w:tcW w:w="3683" w:type="dxa"/>
            <w:shd w:val="clear" w:color="auto" w:fill="FFFFFF"/>
            <w:vAlign w:val="center"/>
          </w:tcPr>
          <w:p w:rsidR="00C736D8" w:rsidRPr="007D2693" w:rsidRDefault="00C736D8" w:rsidP="007261F2">
            <w:pPr>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188689, Россия, Ленинградская область, Всеволожский район, д. Кудрово, 13-ый км автодороги "Кола". Автополе, здание 5, 2 этаж</w:t>
            </w:r>
          </w:p>
        </w:tc>
        <w:tc>
          <w:tcPr>
            <w:tcW w:w="2125"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color w:val="000000"/>
                <w:sz w:val="20"/>
                <w:szCs w:val="20"/>
              </w:rPr>
              <w:t>С 9.00 до 21.00</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color w:val="000000"/>
                <w:sz w:val="20"/>
                <w:szCs w:val="20"/>
              </w:rPr>
              <w:t xml:space="preserve">ежедневно, </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C736D8" w:rsidRPr="007D2693" w:rsidTr="007261F2">
        <w:trPr>
          <w:trHeight w:hRule="exact" w:val="284"/>
        </w:trPr>
        <w:tc>
          <w:tcPr>
            <w:tcW w:w="10206" w:type="dxa"/>
            <w:gridSpan w:val="5"/>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Предоставление услуг в</w:t>
            </w:r>
            <w:r w:rsidRPr="007D2693">
              <w:rPr>
                <w:rFonts w:ascii="Times New Roman" w:eastAsia="Times New Roman" w:hAnsi="Times New Roman" w:cs="Times New Roman"/>
                <w:b/>
                <w:sz w:val="20"/>
                <w:szCs w:val="20"/>
                <w:lang w:eastAsia="ar-SA"/>
              </w:rPr>
              <w:t xml:space="preserve"> Выборгском районе </w:t>
            </w:r>
            <w:r w:rsidRPr="007D2693">
              <w:rPr>
                <w:rFonts w:ascii="Times New Roman" w:eastAsia="Times New Roman" w:hAnsi="Times New Roman" w:cs="Times New Roman"/>
                <w:b/>
                <w:bCs/>
                <w:sz w:val="20"/>
                <w:szCs w:val="20"/>
                <w:lang w:eastAsia="ar-SA"/>
              </w:rPr>
              <w:t>Ленинградской области</w:t>
            </w:r>
          </w:p>
        </w:tc>
      </w:tr>
      <w:tr w:rsidR="00C736D8" w:rsidRPr="007D2693" w:rsidTr="007261F2">
        <w:trPr>
          <w:trHeight w:hRule="exact" w:val="706"/>
        </w:trPr>
        <w:tc>
          <w:tcPr>
            <w:tcW w:w="709" w:type="dxa"/>
            <w:vMerge w:val="restart"/>
            <w:shd w:val="clear" w:color="auto" w:fill="FFFFFF"/>
            <w:vAlign w:val="center"/>
          </w:tcPr>
          <w:p w:rsidR="00C736D8" w:rsidRPr="007D2693" w:rsidRDefault="00C736D8" w:rsidP="007261F2">
            <w:pPr>
              <w:widowControl w:val="0"/>
              <w:suppressAutoHyphens/>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Выборг, ул. Вокзальная, д.13</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C736D8" w:rsidRPr="007D2693" w:rsidRDefault="00C736D8" w:rsidP="007261F2">
            <w:pPr>
              <w:spacing w:line="240" w:lineRule="auto"/>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Calibri" w:hAnsi="Times New Roman" w:cs="Times New Roman"/>
                <w:sz w:val="20"/>
                <w:szCs w:val="20"/>
                <w:shd w:val="clear" w:color="auto" w:fill="FFFFFF"/>
              </w:rPr>
              <w:t>500-00-47</w:t>
            </w:r>
          </w:p>
        </w:tc>
      </w:tr>
      <w:tr w:rsidR="00C736D8" w:rsidRPr="007D2693" w:rsidTr="007261F2">
        <w:trPr>
          <w:trHeight w:hRule="exact" w:val="735"/>
        </w:trPr>
        <w:tc>
          <w:tcPr>
            <w:tcW w:w="709" w:type="dxa"/>
            <w:vMerge/>
            <w:shd w:val="clear" w:color="auto" w:fill="FFFFFF"/>
            <w:vAlign w:val="center"/>
          </w:tcPr>
          <w:p w:rsidR="00C736D8" w:rsidRPr="007D2693" w:rsidRDefault="00C736D8" w:rsidP="00C736D8">
            <w:pPr>
              <w:widowControl w:val="0"/>
              <w:numPr>
                <w:ilvl w:val="0"/>
                <w:numId w:val="7"/>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«Выборгский» - отдел «Рощино»</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188820, Россия, Ленинградская область, Выборгский район,</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C736D8" w:rsidRPr="007D2693" w:rsidRDefault="00C736D8" w:rsidP="007261F2">
            <w:pPr>
              <w:spacing w:line="240" w:lineRule="auto"/>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C736D8" w:rsidRPr="007D2693" w:rsidTr="007261F2">
        <w:trPr>
          <w:trHeight w:hRule="exact" w:val="733"/>
        </w:trPr>
        <w:tc>
          <w:tcPr>
            <w:tcW w:w="709" w:type="dxa"/>
            <w:vMerge/>
            <w:shd w:val="clear" w:color="auto" w:fill="FFFFFF"/>
            <w:vAlign w:val="center"/>
          </w:tcPr>
          <w:p w:rsidR="00C736D8" w:rsidRPr="007D2693" w:rsidRDefault="00C736D8" w:rsidP="00C736D8">
            <w:pPr>
              <w:widowControl w:val="0"/>
              <w:numPr>
                <w:ilvl w:val="0"/>
                <w:numId w:val="8"/>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736D8" w:rsidRPr="007D2693" w:rsidRDefault="00C736D8" w:rsidP="007261F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Филиал ГБУ ЛО «МФЦ» </w:t>
            </w:r>
            <w:r w:rsidRPr="007D2693">
              <w:rPr>
                <w:rFonts w:ascii="Times New Roman" w:eastAsia="Times New Roman" w:hAnsi="Times New Roman" w:cs="Times New Roman"/>
                <w:sz w:val="20"/>
                <w:szCs w:val="20"/>
              </w:rPr>
              <w:t xml:space="preserve">«Выборгский» </w:t>
            </w:r>
            <w:r w:rsidRPr="007D2693">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rsidR="00C736D8" w:rsidRPr="007D2693" w:rsidRDefault="00C736D8" w:rsidP="007261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C736D8" w:rsidRPr="007D2693" w:rsidRDefault="00C736D8" w:rsidP="007261F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C736D8" w:rsidRPr="007D2693" w:rsidTr="007261F2">
        <w:trPr>
          <w:trHeight w:hRule="exact" w:val="1002"/>
        </w:trPr>
        <w:tc>
          <w:tcPr>
            <w:tcW w:w="709" w:type="dxa"/>
            <w:vMerge/>
            <w:shd w:val="clear" w:color="auto" w:fill="FFFFFF"/>
            <w:vAlign w:val="center"/>
          </w:tcPr>
          <w:p w:rsidR="00C736D8" w:rsidRPr="007D2693" w:rsidRDefault="00C736D8" w:rsidP="007261F2">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736D8" w:rsidRPr="007D2693" w:rsidRDefault="00C736D8" w:rsidP="007261F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Филиал ГБУ ЛО «МФЦ» </w:t>
            </w:r>
            <w:r w:rsidRPr="007D2693">
              <w:rPr>
                <w:rFonts w:ascii="Times New Roman" w:eastAsia="Times New Roman" w:hAnsi="Times New Roman" w:cs="Times New Roman"/>
                <w:sz w:val="20"/>
                <w:szCs w:val="20"/>
              </w:rPr>
              <w:t xml:space="preserve">«Выборгский» </w:t>
            </w:r>
            <w:r w:rsidRPr="007D2693">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rsidR="00C736D8" w:rsidRPr="007D2693" w:rsidRDefault="00C736D8" w:rsidP="007261F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C736D8" w:rsidRPr="007D2693" w:rsidTr="007261F2">
        <w:trPr>
          <w:trHeight w:hRule="exact" w:val="258"/>
        </w:trPr>
        <w:tc>
          <w:tcPr>
            <w:tcW w:w="10206" w:type="dxa"/>
            <w:gridSpan w:val="5"/>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C736D8" w:rsidRPr="007D2693" w:rsidTr="007261F2">
        <w:trPr>
          <w:trHeight w:hRule="exact" w:val="711"/>
        </w:trPr>
        <w:tc>
          <w:tcPr>
            <w:tcW w:w="709" w:type="dxa"/>
            <w:vMerge w:val="restart"/>
            <w:shd w:val="clear" w:color="auto" w:fill="FFFFFF"/>
            <w:vAlign w:val="center"/>
          </w:tcPr>
          <w:p w:rsidR="00C736D8" w:rsidRPr="007D2693" w:rsidRDefault="00C736D8" w:rsidP="007261F2">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6</w:t>
            </w:r>
          </w:p>
        </w:tc>
        <w:tc>
          <w:tcPr>
            <w:tcW w:w="2270" w:type="dxa"/>
            <w:shd w:val="clear" w:color="auto" w:fill="FFFFFF"/>
            <w:vAlign w:val="center"/>
          </w:tcPr>
          <w:p w:rsidR="00C736D8" w:rsidRPr="007D2693" w:rsidRDefault="00C736D8" w:rsidP="007261F2">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C736D8" w:rsidRPr="007D2693" w:rsidRDefault="00C736D8" w:rsidP="007261F2">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188300, Россия, Ленинградская область, Гатчинский район, </w:t>
            </w:r>
            <w:r w:rsidRPr="007D2693">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C736D8" w:rsidRPr="007D2693" w:rsidTr="007261F2">
        <w:trPr>
          <w:trHeight w:hRule="exact" w:val="711"/>
        </w:trPr>
        <w:tc>
          <w:tcPr>
            <w:tcW w:w="709" w:type="dxa"/>
            <w:vMerge/>
            <w:shd w:val="clear" w:color="auto" w:fill="FFFFFF"/>
            <w:vAlign w:val="center"/>
          </w:tcPr>
          <w:p w:rsidR="00C736D8" w:rsidRPr="007D2693" w:rsidRDefault="00C736D8" w:rsidP="007261F2">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736D8" w:rsidRPr="007D2693" w:rsidRDefault="00C736D8" w:rsidP="007261F2">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rsidR="00C736D8" w:rsidRPr="007D2693" w:rsidRDefault="00C736D8" w:rsidP="007261F2">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C736D8" w:rsidRPr="007D2693" w:rsidTr="007261F2">
        <w:trPr>
          <w:trHeight w:hRule="exact" w:val="711"/>
        </w:trPr>
        <w:tc>
          <w:tcPr>
            <w:tcW w:w="709" w:type="dxa"/>
            <w:vMerge/>
            <w:shd w:val="clear" w:color="auto" w:fill="FFFFFF"/>
            <w:vAlign w:val="center"/>
          </w:tcPr>
          <w:p w:rsidR="00C736D8" w:rsidRPr="007D2693" w:rsidRDefault="00C736D8" w:rsidP="007261F2">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736D8" w:rsidRPr="007D2693" w:rsidRDefault="00C736D8" w:rsidP="007261F2">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rsidR="00C736D8" w:rsidRPr="007D2693" w:rsidRDefault="00C736D8" w:rsidP="007261F2">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188330, Россия, Ленинградская область, Гатчинский район, пгт. Сиверский, ул. 123 Дивизии, д. 8</w:t>
            </w:r>
          </w:p>
        </w:tc>
        <w:tc>
          <w:tcPr>
            <w:tcW w:w="2125"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C736D8" w:rsidRPr="007D2693" w:rsidTr="007261F2">
        <w:trPr>
          <w:trHeight w:hRule="exact" w:val="711"/>
        </w:trPr>
        <w:tc>
          <w:tcPr>
            <w:tcW w:w="709" w:type="dxa"/>
            <w:vMerge/>
            <w:shd w:val="clear" w:color="auto" w:fill="FFFFFF"/>
            <w:vAlign w:val="center"/>
          </w:tcPr>
          <w:p w:rsidR="00C736D8" w:rsidRPr="007D2693" w:rsidRDefault="00C736D8" w:rsidP="007261F2">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736D8" w:rsidRPr="007D2693" w:rsidRDefault="00C736D8" w:rsidP="007261F2">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rsidR="00C736D8" w:rsidRPr="007D2693" w:rsidRDefault="00C736D8" w:rsidP="007261F2">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C736D8" w:rsidRPr="007D2693" w:rsidTr="007261F2">
        <w:trPr>
          <w:trHeight w:hRule="exact" w:val="343"/>
        </w:trPr>
        <w:tc>
          <w:tcPr>
            <w:tcW w:w="10206" w:type="dxa"/>
            <w:gridSpan w:val="5"/>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r w:rsidRPr="007D2693">
              <w:rPr>
                <w:rFonts w:ascii="Times New Roman" w:eastAsia="Times New Roman" w:hAnsi="Times New Roman" w:cs="Times New Roman"/>
                <w:b/>
                <w:sz w:val="20"/>
                <w:szCs w:val="20"/>
                <w:lang w:eastAsia="ar-SA"/>
              </w:rPr>
              <w:t xml:space="preserve">Кингисеппском районе </w:t>
            </w:r>
            <w:r w:rsidRPr="007D2693">
              <w:rPr>
                <w:rFonts w:ascii="Times New Roman" w:eastAsia="Times New Roman" w:hAnsi="Times New Roman" w:cs="Times New Roman"/>
                <w:b/>
                <w:bCs/>
                <w:sz w:val="20"/>
                <w:szCs w:val="20"/>
                <w:lang w:eastAsia="ar-SA"/>
              </w:rPr>
              <w:t>Ленинградской области</w:t>
            </w:r>
          </w:p>
        </w:tc>
      </w:tr>
      <w:tr w:rsidR="00C736D8" w:rsidRPr="007D2693" w:rsidTr="007261F2">
        <w:trPr>
          <w:trHeight w:hRule="exact" w:val="794"/>
        </w:trPr>
        <w:tc>
          <w:tcPr>
            <w:tcW w:w="709" w:type="dxa"/>
            <w:shd w:val="clear" w:color="auto" w:fill="FFFFFF"/>
            <w:vAlign w:val="center"/>
          </w:tcPr>
          <w:p w:rsidR="00C736D8" w:rsidRPr="007D2693" w:rsidRDefault="00C736D8" w:rsidP="007261F2">
            <w:pPr>
              <w:widowControl w:val="0"/>
              <w:suppressAutoHyphens/>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7</w:t>
            </w:r>
          </w:p>
        </w:tc>
        <w:tc>
          <w:tcPr>
            <w:tcW w:w="2270"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«Кингисеппский»</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C736D8" w:rsidRPr="007D2693" w:rsidRDefault="00C736D8" w:rsidP="007261F2">
            <w:pPr>
              <w:spacing w:after="0" w:line="240" w:lineRule="auto"/>
              <w:ind w:firstLine="87"/>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188480, Россия, Ленинградская область, Кингисеппский район,  г. Кингисепп,</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ул. Карла Маркса, д. 43</w:t>
            </w:r>
          </w:p>
        </w:tc>
        <w:tc>
          <w:tcPr>
            <w:tcW w:w="2125" w:type="dxa"/>
            <w:shd w:val="clear" w:color="auto" w:fill="FFFFFF"/>
            <w:vAlign w:val="center"/>
          </w:tcPr>
          <w:p w:rsidR="00C736D8" w:rsidRPr="007D2693" w:rsidRDefault="00C736D8" w:rsidP="007261F2">
            <w:pPr>
              <w:widowControl w:val="0"/>
              <w:suppressAutoHyphens/>
              <w:spacing w:after="0" w:line="240" w:lineRule="auto"/>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        С 9.00 до 21.00</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ежедневно,</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sz w:val="20"/>
                <w:szCs w:val="20"/>
                <w:u w:val="single"/>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C736D8" w:rsidRPr="007D2693" w:rsidTr="007261F2">
        <w:trPr>
          <w:trHeight w:hRule="exact" w:val="312"/>
        </w:trPr>
        <w:tc>
          <w:tcPr>
            <w:tcW w:w="10206" w:type="dxa"/>
            <w:gridSpan w:val="5"/>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sz w:val="20"/>
                <w:szCs w:val="20"/>
                <w:shd w:val="clear" w:color="auto" w:fill="FFFFFF"/>
              </w:rPr>
              <w:t>Предоставление услуг в Киришском районе Ленинградской области</w:t>
            </w:r>
          </w:p>
        </w:tc>
      </w:tr>
      <w:tr w:rsidR="00C736D8" w:rsidRPr="007D2693" w:rsidTr="007261F2">
        <w:trPr>
          <w:trHeight w:hRule="exact" w:val="822"/>
        </w:trPr>
        <w:tc>
          <w:tcPr>
            <w:tcW w:w="709" w:type="dxa"/>
            <w:shd w:val="clear" w:color="auto" w:fill="FFFFFF"/>
            <w:vAlign w:val="center"/>
          </w:tcPr>
          <w:p w:rsidR="00C736D8" w:rsidRPr="007D2693" w:rsidRDefault="00C736D8" w:rsidP="007261F2">
            <w:pPr>
              <w:widowControl w:val="0"/>
              <w:suppressAutoHyphens/>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8</w:t>
            </w:r>
          </w:p>
        </w:tc>
        <w:tc>
          <w:tcPr>
            <w:tcW w:w="2270" w:type="dxa"/>
            <w:shd w:val="clear" w:color="auto" w:fill="FFFFFF"/>
            <w:vAlign w:val="center"/>
          </w:tcPr>
          <w:p w:rsidR="00C736D8" w:rsidRPr="007D2693" w:rsidRDefault="00C736D8" w:rsidP="007261F2">
            <w:pPr>
              <w:widowControl w:val="0"/>
              <w:suppressAutoHyphens/>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«Киришский»</w:t>
            </w:r>
          </w:p>
        </w:tc>
        <w:tc>
          <w:tcPr>
            <w:tcW w:w="3683" w:type="dxa"/>
            <w:shd w:val="clear" w:color="auto" w:fill="FFFFFF"/>
            <w:vAlign w:val="center"/>
          </w:tcPr>
          <w:p w:rsidR="00C736D8" w:rsidRPr="007D2693" w:rsidRDefault="00C736D8" w:rsidP="007261F2">
            <w:pPr>
              <w:widowControl w:val="0"/>
              <w:suppressAutoHyphens/>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187110, Россия, Ленинградская область, Киришский район, г. Кириши, ул. Строителей, д. 2</w:t>
            </w:r>
          </w:p>
        </w:tc>
        <w:tc>
          <w:tcPr>
            <w:tcW w:w="2125"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C736D8" w:rsidRPr="007D2693" w:rsidTr="007261F2">
        <w:trPr>
          <w:trHeight w:hRule="exact" w:val="343"/>
        </w:trPr>
        <w:tc>
          <w:tcPr>
            <w:tcW w:w="10206" w:type="dxa"/>
            <w:gridSpan w:val="5"/>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r w:rsidRPr="007D2693">
              <w:rPr>
                <w:rFonts w:ascii="Times New Roman" w:eastAsia="Times New Roman" w:hAnsi="Times New Roman" w:cs="Times New Roman"/>
                <w:b/>
                <w:sz w:val="20"/>
                <w:szCs w:val="20"/>
                <w:lang w:eastAsia="ar-SA"/>
              </w:rPr>
              <w:t xml:space="preserve">Кировском районе </w:t>
            </w:r>
            <w:r w:rsidRPr="007D2693">
              <w:rPr>
                <w:rFonts w:ascii="Times New Roman" w:eastAsia="Times New Roman" w:hAnsi="Times New Roman" w:cs="Times New Roman"/>
                <w:b/>
                <w:bCs/>
                <w:sz w:val="20"/>
                <w:szCs w:val="20"/>
                <w:lang w:eastAsia="ar-SA"/>
              </w:rPr>
              <w:t>Ленинградской области</w:t>
            </w:r>
          </w:p>
        </w:tc>
      </w:tr>
      <w:tr w:rsidR="00C736D8" w:rsidRPr="007D2693" w:rsidTr="007261F2">
        <w:trPr>
          <w:trHeight w:hRule="exact" w:val="782"/>
        </w:trPr>
        <w:tc>
          <w:tcPr>
            <w:tcW w:w="709" w:type="dxa"/>
            <w:vMerge w:val="restart"/>
            <w:shd w:val="clear" w:color="auto" w:fill="FFFFFF"/>
            <w:vAlign w:val="center"/>
          </w:tcPr>
          <w:p w:rsidR="00C736D8" w:rsidRPr="007D2693" w:rsidRDefault="00C736D8" w:rsidP="007261F2">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9</w:t>
            </w:r>
          </w:p>
        </w:tc>
        <w:tc>
          <w:tcPr>
            <w:tcW w:w="2270"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«Кировский»</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C736D8" w:rsidRPr="007D2693" w:rsidTr="007261F2">
        <w:trPr>
          <w:trHeight w:hRule="exact" w:val="1014"/>
        </w:trPr>
        <w:tc>
          <w:tcPr>
            <w:tcW w:w="709" w:type="dxa"/>
            <w:vMerge/>
            <w:shd w:val="clear" w:color="auto" w:fill="FFFFFF"/>
            <w:vAlign w:val="center"/>
          </w:tcPr>
          <w:p w:rsidR="00C736D8" w:rsidRPr="007D2693" w:rsidRDefault="00C736D8" w:rsidP="007261F2">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C736D8" w:rsidRPr="007D2693" w:rsidTr="007261F2">
        <w:trPr>
          <w:trHeight w:hRule="exact" w:val="248"/>
        </w:trPr>
        <w:tc>
          <w:tcPr>
            <w:tcW w:w="10206" w:type="dxa"/>
            <w:gridSpan w:val="5"/>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r w:rsidRPr="007D2693">
              <w:rPr>
                <w:rFonts w:ascii="Times New Roman" w:eastAsia="Times New Roman" w:hAnsi="Times New Roman" w:cs="Times New Roman"/>
                <w:b/>
                <w:sz w:val="20"/>
                <w:szCs w:val="20"/>
                <w:lang w:eastAsia="ar-SA"/>
              </w:rPr>
              <w:t xml:space="preserve">Лодейнопольском районе </w:t>
            </w:r>
            <w:r w:rsidRPr="007D2693">
              <w:rPr>
                <w:rFonts w:ascii="Times New Roman" w:eastAsia="Times New Roman" w:hAnsi="Times New Roman" w:cs="Times New Roman"/>
                <w:b/>
                <w:bCs/>
                <w:sz w:val="20"/>
                <w:szCs w:val="20"/>
                <w:lang w:eastAsia="ar-SA"/>
              </w:rPr>
              <w:t>Ленинградской области</w:t>
            </w:r>
          </w:p>
        </w:tc>
      </w:tr>
      <w:tr w:rsidR="00C736D8" w:rsidRPr="007D2693" w:rsidTr="007261F2">
        <w:trPr>
          <w:trHeight w:hRule="exact" w:val="1024"/>
        </w:trPr>
        <w:tc>
          <w:tcPr>
            <w:tcW w:w="709" w:type="dxa"/>
            <w:shd w:val="clear" w:color="auto" w:fill="FFFFFF"/>
            <w:vAlign w:val="center"/>
          </w:tcPr>
          <w:p w:rsidR="00C736D8" w:rsidRPr="007D2693" w:rsidRDefault="00C736D8" w:rsidP="007261F2">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10</w:t>
            </w:r>
          </w:p>
        </w:tc>
        <w:tc>
          <w:tcPr>
            <w:tcW w:w="2270"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«Лодейнопольский»</w:t>
            </w:r>
          </w:p>
        </w:tc>
        <w:tc>
          <w:tcPr>
            <w:tcW w:w="3683"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187700, Россия,</w:t>
            </w:r>
          </w:p>
          <w:p w:rsidR="00C736D8" w:rsidRPr="007D2693" w:rsidRDefault="00C736D8" w:rsidP="007261F2">
            <w:pPr>
              <w:spacing w:after="0" w:line="240" w:lineRule="auto"/>
              <w:ind w:firstLine="87"/>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Ленинградская область, Лодейнопольский район, г.Лодейное Поле, ул. Республиканская, д. 51</w:t>
            </w:r>
          </w:p>
        </w:tc>
        <w:tc>
          <w:tcPr>
            <w:tcW w:w="2125"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C736D8" w:rsidRPr="007D2693" w:rsidTr="007261F2">
        <w:trPr>
          <w:trHeight w:hRule="exact" w:val="397"/>
        </w:trPr>
        <w:tc>
          <w:tcPr>
            <w:tcW w:w="10206" w:type="dxa"/>
            <w:gridSpan w:val="5"/>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 </w:t>
            </w:r>
            <w:r w:rsidRPr="007D2693">
              <w:rPr>
                <w:rFonts w:ascii="Times New Roman" w:eastAsia="Calibri" w:hAnsi="Times New Roman" w:cs="Times New Roman"/>
                <w:b/>
                <w:sz w:val="20"/>
                <w:szCs w:val="20"/>
                <w:shd w:val="clear" w:color="auto" w:fill="FFFFFF"/>
              </w:rPr>
              <w:t xml:space="preserve">Ломоносовском  районе </w:t>
            </w:r>
            <w:r w:rsidRPr="007D2693">
              <w:rPr>
                <w:rFonts w:ascii="Times New Roman" w:eastAsia="Calibri" w:hAnsi="Times New Roman" w:cs="Times New Roman"/>
                <w:b/>
                <w:bCs/>
                <w:sz w:val="20"/>
                <w:szCs w:val="20"/>
                <w:shd w:val="clear" w:color="auto" w:fill="FFFFFF"/>
              </w:rPr>
              <w:t>Ленинградской области</w:t>
            </w:r>
          </w:p>
        </w:tc>
      </w:tr>
      <w:tr w:rsidR="00C736D8" w:rsidRPr="007D2693" w:rsidTr="007261F2">
        <w:trPr>
          <w:trHeight w:hRule="exact" w:val="733"/>
        </w:trPr>
        <w:tc>
          <w:tcPr>
            <w:tcW w:w="709" w:type="dxa"/>
            <w:shd w:val="clear" w:color="auto" w:fill="FFFFFF"/>
            <w:vAlign w:val="center"/>
          </w:tcPr>
          <w:p w:rsidR="00C736D8" w:rsidRPr="007D2693" w:rsidRDefault="00C736D8" w:rsidP="007261F2">
            <w:pPr>
              <w:widowControl w:val="0"/>
              <w:suppressAutoHyphens/>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11</w:t>
            </w:r>
          </w:p>
        </w:tc>
        <w:tc>
          <w:tcPr>
            <w:tcW w:w="2270"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C736D8" w:rsidRPr="007D2693" w:rsidRDefault="00C736D8" w:rsidP="007261F2">
            <w:pPr>
              <w:spacing w:after="0" w:line="240" w:lineRule="auto"/>
              <w:ind w:firstLine="87"/>
              <w:jc w:val="center"/>
              <w:rPr>
                <w:rFonts w:ascii="Times New Roman" w:eastAsia="Times New Roman" w:hAnsi="Times New Roman" w:cs="Times New Roman"/>
                <w:sz w:val="20"/>
                <w:szCs w:val="20"/>
              </w:rPr>
            </w:pPr>
            <w:r w:rsidRPr="007D2693">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ежедневно,</w:t>
            </w:r>
          </w:p>
          <w:p w:rsidR="00C736D8" w:rsidRPr="007D2693" w:rsidRDefault="00C736D8" w:rsidP="007261F2">
            <w:pPr>
              <w:widowControl w:val="0"/>
              <w:suppressAutoHyphens/>
              <w:spacing w:after="0" w:line="240" w:lineRule="auto"/>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C736D8" w:rsidRPr="007D2693" w:rsidTr="007261F2">
        <w:trPr>
          <w:trHeight w:hRule="exact" w:val="397"/>
        </w:trPr>
        <w:tc>
          <w:tcPr>
            <w:tcW w:w="10206" w:type="dxa"/>
            <w:gridSpan w:val="5"/>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sz w:val="20"/>
                <w:szCs w:val="20"/>
                <w:shd w:val="clear" w:color="auto" w:fill="FFFFFF"/>
              </w:rPr>
              <w:t>Предоставление услуг в Лужском районе Ленинградской области</w:t>
            </w:r>
          </w:p>
        </w:tc>
      </w:tr>
      <w:tr w:rsidR="00C736D8" w:rsidRPr="007D2693" w:rsidTr="007261F2">
        <w:trPr>
          <w:trHeight w:hRule="exact" w:val="862"/>
        </w:trPr>
        <w:tc>
          <w:tcPr>
            <w:tcW w:w="709" w:type="dxa"/>
            <w:shd w:val="clear" w:color="auto" w:fill="FFFFFF"/>
            <w:vAlign w:val="center"/>
          </w:tcPr>
          <w:p w:rsidR="00C736D8" w:rsidRPr="007D2693" w:rsidRDefault="00C736D8" w:rsidP="007261F2">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12</w:t>
            </w:r>
          </w:p>
        </w:tc>
        <w:tc>
          <w:tcPr>
            <w:tcW w:w="2270" w:type="dxa"/>
            <w:shd w:val="clear" w:color="auto" w:fill="FFFFFF"/>
            <w:vAlign w:val="center"/>
          </w:tcPr>
          <w:p w:rsidR="00C736D8" w:rsidRPr="007D2693" w:rsidRDefault="00C736D8" w:rsidP="007261F2">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«Лужский»</w:t>
            </w:r>
          </w:p>
        </w:tc>
        <w:tc>
          <w:tcPr>
            <w:tcW w:w="3683" w:type="dxa"/>
            <w:shd w:val="clear" w:color="auto" w:fill="FFFFFF"/>
            <w:vAlign w:val="center"/>
          </w:tcPr>
          <w:p w:rsidR="00C736D8" w:rsidRPr="007D2693" w:rsidRDefault="00C736D8" w:rsidP="007261F2">
            <w:pPr>
              <w:keepNext/>
              <w:shd w:val="clear" w:color="auto" w:fill="FFFFFF"/>
              <w:spacing w:after="0" w:line="240" w:lineRule="auto"/>
              <w:jc w:val="center"/>
              <w:outlineLvl w:val="1"/>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188230, Россия, Ленинградская область, Лужский район, г. Луга, ул. Миккели, д. 7, корп. 1</w:t>
            </w:r>
          </w:p>
        </w:tc>
        <w:tc>
          <w:tcPr>
            <w:tcW w:w="2125"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C736D8" w:rsidRPr="007D2693" w:rsidTr="007261F2">
        <w:trPr>
          <w:trHeight w:hRule="exact" w:val="259"/>
        </w:trPr>
        <w:tc>
          <w:tcPr>
            <w:tcW w:w="10206" w:type="dxa"/>
            <w:gridSpan w:val="5"/>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b/>
                <w:bCs/>
                <w:sz w:val="20"/>
                <w:szCs w:val="20"/>
                <w:shd w:val="clear" w:color="auto" w:fill="FFFFFF"/>
              </w:rPr>
              <w:lastRenderedPageBreak/>
              <w:t xml:space="preserve">Предоставление услуг в </w:t>
            </w:r>
            <w:r w:rsidRPr="007D2693">
              <w:rPr>
                <w:rFonts w:ascii="Times New Roman" w:eastAsia="Calibri" w:hAnsi="Times New Roman" w:cs="Times New Roman"/>
                <w:b/>
                <w:sz w:val="20"/>
                <w:szCs w:val="20"/>
                <w:shd w:val="clear" w:color="auto" w:fill="FFFFFF"/>
              </w:rPr>
              <w:t xml:space="preserve">Подпорожском районе </w:t>
            </w:r>
            <w:r w:rsidRPr="007D2693">
              <w:rPr>
                <w:rFonts w:ascii="Times New Roman" w:eastAsia="Calibri" w:hAnsi="Times New Roman" w:cs="Times New Roman"/>
                <w:b/>
                <w:bCs/>
                <w:sz w:val="20"/>
                <w:szCs w:val="20"/>
                <w:shd w:val="clear" w:color="auto" w:fill="FFFFFF"/>
              </w:rPr>
              <w:t>Ленинградской области</w:t>
            </w:r>
          </w:p>
        </w:tc>
      </w:tr>
      <w:tr w:rsidR="00C736D8" w:rsidRPr="007D2693" w:rsidTr="007261F2">
        <w:trPr>
          <w:trHeight w:hRule="exact" w:val="892"/>
        </w:trPr>
        <w:tc>
          <w:tcPr>
            <w:tcW w:w="709" w:type="dxa"/>
            <w:shd w:val="clear" w:color="auto" w:fill="FFFFFF"/>
            <w:vAlign w:val="center"/>
          </w:tcPr>
          <w:p w:rsidR="00C736D8" w:rsidRPr="007D2693" w:rsidRDefault="00C736D8" w:rsidP="007261F2">
            <w:pPr>
              <w:widowControl w:val="0"/>
              <w:suppressAutoHyphens/>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13</w:t>
            </w:r>
          </w:p>
        </w:tc>
        <w:tc>
          <w:tcPr>
            <w:tcW w:w="2270" w:type="dxa"/>
            <w:shd w:val="clear" w:color="auto" w:fill="FFFFFF"/>
            <w:vAlign w:val="center"/>
          </w:tcPr>
          <w:p w:rsidR="00C736D8" w:rsidRPr="007D2693" w:rsidRDefault="00C736D8" w:rsidP="007261F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Филиал ГБУ ЛО «МФЦ» «</w:t>
            </w:r>
            <w:r w:rsidRPr="007D2693">
              <w:rPr>
                <w:rFonts w:ascii="Times New Roman" w:eastAsia="Times New Roman" w:hAnsi="Times New Roman" w:cs="Times New Roman"/>
                <w:bCs/>
                <w:sz w:val="20"/>
                <w:szCs w:val="20"/>
                <w:lang w:eastAsia="ar-SA"/>
              </w:rPr>
              <w:t>Лодейнопольский</w:t>
            </w:r>
            <w:r w:rsidRPr="007D2693">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C736D8" w:rsidRPr="007D2693" w:rsidRDefault="00C736D8" w:rsidP="007261F2">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rsidR="00C736D8" w:rsidRPr="007D2693" w:rsidRDefault="00C736D8" w:rsidP="007261F2">
            <w:pPr>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C736D8" w:rsidRPr="007D2693" w:rsidTr="007261F2">
        <w:trPr>
          <w:trHeight w:val="285"/>
        </w:trPr>
        <w:tc>
          <w:tcPr>
            <w:tcW w:w="10206" w:type="dxa"/>
            <w:gridSpan w:val="5"/>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bCs/>
                <w:sz w:val="20"/>
                <w:szCs w:val="20"/>
                <w:shd w:val="clear" w:color="auto" w:fill="FFFFFF"/>
              </w:rPr>
              <w:t>Предоставление услуг в</w:t>
            </w:r>
            <w:r w:rsidRPr="007D2693">
              <w:rPr>
                <w:rFonts w:ascii="Times New Roman" w:eastAsia="Calibri" w:hAnsi="Times New Roman" w:cs="Times New Roman"/>
                <w:b/>
                <w:sz w:val="20"/>
                <w:szCs w:val="20"/>
                <w:shd w:val="clear" w:color="auto" w:fill="FFFFFF"/>
              </w:rPr>
              <w:t xml:space="preserve"> Приозерском районе </w:t>
            </w:r>
            <w:r w:rsidRPr="007D2693">
              <w:rPr>
                <w:rFonts w:ascii="Times New Roman" w:eastAsia="Times New Roman" w:hAnsi="Times New Roman" w:cs="Times New Roman"/>
                <w:b/>
                <w:bCs/>
                <w:sz w:val="20"/>
                <w:szCs w:val="20"/>
                <w:lang w:eastAsia="ar-SA"/>
              </w:rPr>
              <w:t>Ленинградской области</w:t>
            </w:r>
          </w:p>
        </w:tc>
      </w:tr>
      <w:tr w:rsidR="00C736D8" w:rsidRPr="007D2693" w:rsidTr="007261F2">
        <w:trPr>
          <w:trHeight w:hRule="exact" w:val="918"/>
        </w:trPr>
        <w:tc>
          <w:tcPr>
            <w:tcW w:w="709" w:type="dxa"/>
            <w:vMerge w:val="restart"/>
            <w:shd w:val="clear" w:color="auto" w:fill="FFFFFF"/>
            <w:vAlign w:val="center"/>
          </w:tcPr>
          <w:p w:rsidR="00C736D8" w:rsidRPr="007D2693" w:rsidRDefault="00C736D8" w:rsidP="007261F2">
            <w:pPr>
              <w:widowControl w:val="0"/>
              <w:suppressAutoHyphens/>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14</w:t>
            </w:r>
          </w:p>
        </w:tc>
        <w:tc>
          <w:tcPr>
            <w:tcW w:w="2270"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188731, Россия,</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C736D8" w:rsidRPr="007D2693" w:rsidRDefault="00C736D8" w:rsidP="007261F2">
            <w:pPr>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C736D8" w:rsidRPr="007D2693" w:rsidTr="007261F2">
        <w:trPr>
          <w:trHeight w:hRule="exact" w:val="699"/>
        </w:trPr>
        <w:tc>
          <w:tcPr>
            <w:tcW w:w="709" w:type="dxa"/>
            <w:vMerge/>
            <w:shd w:val="clear" w:color="auto" w:fill="FFFFFF"/>
            <w:vAlign w:val="center"/>
          </w:tcPr>
          <w:p w:rsidR="00C736D8" w:rsidRPr="007D2693" w:rsidRDefault="00C736D8" w:rsidP="00C736D8">
            <w:pPr>
              <w:widowControl w:val="0"/>
              <w:numPr>
                <w:ilvl w:val="0"/>
                <w:numId w:val="8"/>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«Приозерск»</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188761, Россия, Ленинградская область, Приозерский район., г. Приозерск, ул. Калинина, д. 51 (офис 228)</w:t>
            </w:r>
          </w:p>
        </w:tc>
        <w:tc>
          <w:tcPr>
            <w:tcW w:w="2125"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C736D8" w:rsidRPr="007D2693" w:rsidRDefault="00C736D8" w:rsidP="007261F2">
            <w:pPr>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C736D8" w:rsidRPr="007D2693" w:rsidTr="007261F2">
        <w:trPr>
          <w:trHeight w:hRule="exact" w:val="359"/>
        </w:trPr>
        <w:tc>
          <w:tcPr>
            <w:tcW w:w="10206" w:type="dxa"/>
            <w:gridSpan w:val="5"/>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r w:rsidRPr="007D2693">
              <w:rPr>
                <w:rFonts w:ascii="Times New Roman" w:eastAsia="Times New Roman" w:hAnsi="Times New Roman" w:cs="Times New Roman"/>
                <w:b/>
                <w:sz w:val="20"/>
                <w:szCs w:val="20"/>
                <w:lang w:eastAsia="ar-SA"/>
              </w:rPr>
              <w:t xml:space="preserve">Сланцевском районе </w:t>
            </w:r>
            <w:r w:rsidRPr="007D2693">
              <w:rPr>
                <w:rFonts w:ascii="Times New Roman" w:eastAsia="Times New Roman" w:hAnsi="Times New Roman" w:cs="Times New Roman"/>
                <w:b/>
                <w:bCs/>
                <w:sz w:val="20"/>
                <w:szCs w:val="20"/>
                <w:lang w:eastAsia="ar-SA"/>
              </w:rPr>
              <w:t>Ленинградской области</w:t>
            </w:r>
          </w:p>
        </w:tc>
      </w:tr>
      <w:tr w:rsidR="00C736D8" w:rsidRPr="007D2693" w:rsidTr="007261F2">
        <w:trPr>
          <w:trHeight w:hRule="exact" w:val="758"/>
        </w:trPr>
        <w:tc>
          <w:tcPr>
            <w:tcW w:w="709" w:type="dxa"/>
            <w:shd w:val="clear" w:color="auto" w:fill="FFFFFF"/>
            <w:vAlign w:val="center"/>
          </w:tcPr>
          <w:p w:rsidR="00C736D8" w:rsidRPr="007D2693" w:rsidRDefault="00C736D8" w:rsidP="007261F2">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15</w:t>
            </w:r>
          </w:p>
        </w:tc>
        <w:tc>
          <w:tcPr>
            <w:tcW w:w="2270"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«Сланцевский»</w:t>
            </w:r>
          </w:p>
        </w:tc>
        <w:tc>
          <w:tcPr>
            <w:tcW w:w="3683"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188565, Россия, Ленинградская область, </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C736D8" w:rsidRPr="007D2693" w:rsidRDefault="00C736D8" w:rsidP="007261F2">
            <w:pPr>
              <w:widowControl w:val="0"/>
              <w:suppressAutoHyphens/>
              <w:spacing w:after="0" w:line="240" w:lineRule="auto"/>
              <w:jc w:val="center"/>
              <w:rPr>
                <w:rFonts w:ascii="Times New Roman" w:eastAsia="Calibri" w:hAnsi="Times New Roman" w:cs="Times New Roman"/>
                <w:color w:val="FF0000"/>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C736D8" w:rsidRPr="007D2693" w:rsidTr="007261F2">
        <w:trPr>
          <w:trHeight w:hRule="exact" w:val="420"/>
        </w:trPr>
        <w:tc>
          <w:tcPr>
            <w:tcW w:w="10206" w:type="dxa"/>
            <w:gridSpan w:val="5"/>
            <w:tcBorders>
              <w:top w:val="nil"/>
            </w:tcBorders>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C736D8" w:rsidRPr="007D2693" w:rsidTr="007261F2">
        <w:trPr>
          <w:trHeight w:hRule="exact" w:val="808"/>
        </w:trPr>
        <w:tc>
          <w:tcPr>
            <w:tcW w:w="709" w:type="dxa"/>
            <w:shd w:val="clear" w:color="auto" w:fill="FFFFFF"/>
            <w:vAlign w:val="center"/>
          </w:tcPr>
          <w:p w:rsidR="00C736D8" w:rsidRPr="007D2693" w:rsidRDefault="00C736D8" w:rsidP="007261F2">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16</w:t>
            </w:r>
          </w:p>
        </w:tc>
        <w:tc>
          <w:tcPr>
            <w:tcW w:w="2270"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Филиал ГБУ ЛО «МФЦ» «Сосновоборский»</w:t>
            </w:r>
          </w:p>
        </w:tc>
        <w:tc>
          <w:tcPr>
            <w:tcW w:w="3683"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188540, Россия, Ленинградская область, </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C736D8" w:rsidRPr="007D2693" w:rsidRDefault="00C736D8" w:rsidP="007261F2">
            <w:pPr>
              <w:widowControl w:val="0"/>
              <w:suppressAutoHyphens/>
              <w:spacing w:after="0" w:line="240" w:lineRule="auto"/>
              <w:jc w:val="center"/>
              <w:rPr>
                <w:rFonts w:ascii="Calibri" w:eastAsia="Calibri" w:hAnsi="Calibri" w:cs="Times New Roman"/>
                <w:sz w:val="20"/>
                <w:szCs w:val="20"/>
                <w:u w:val="single"/>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C736D8" w:rsidRPr="007D2693" w:rsidTr="007261F2">
        <w:trPr>
          <w:trHeight w:hRule="exact" w:val="273"/>
        </w:trPr>
        <w:tc>
          <w:tcPr>
            <w:tcW w:w="10206" w:type="dxa"/>
            <w:gridSpan w:val="5"/>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 </w:t>
            </w:r>
            <w:r w:rsidRPr="007D2693">
              <w:rPr>
                <w:rFonts w:ascii="Times New Roman" w:eastAsia="Calibri" w:hAnsi="Times New Roman" w:cs="Times New Roman"/>
                <w:b/>
                <w:sz w:val="20"/>
                <w:szCs w:val="20"/>
                <w:shd w:val="clear" w:color="auto" w:fill="FFFFFF"/>
              </w:rPr>
              <w:t xml:space="preserve">Тихвинском районе </w:t>
            </w:r>
            <w:r w:rsidRPr="007D2693">
              <w:rPr>
                <w:rFonts w:ascii="Times New Roman" w:eastAsia="Times New Roman" w:hAnsi="Times New Roman" w:cs="Times New Roman"/>
                <w:b/>
                <w:bCs/>
                <w:sz w:val="20"/>
                <w:szCs w:val="20"/>
                <w:lang w:eastAsia="ar-SA"/>
              </w:rPr>
              <w:t>Ленинградской области</w:t>
            </w:r>
          </w:p>
        </w:tc>
      </w:tr>
      <w:tr w:rsidR="00C736D8" w:rsidRPr="007D2693" w:rsidTr="007261F2">
        <w:trPr>
          <w:trHeight w:hRule="exact" w:val="720"/>
        </w:trPr>
        <w:tc>
          <w:tcPr>
            <w:tcW w:w="709" w:type="dxa"/>
            <w:shd w:val="clear" w:color="auto" w:fill="FFFFFF"/>
            <w:vAlign w:val="center"/>
          </w:tcPr>
          <w:p w:rsidR="00C736D8" w:rsidRPr="007D2693" w:rsidRDefault="00C736D8" w:rsidP="007261F2">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17</w:t>
            </w:r>
          </w:p>
        </w:tc>
        <w:tc>
          <w:tcPr>
            <w:tcW w:w="2270"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«Тихвинский»</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Тихвин, 1-й микрорайон, д.2</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C736D8" w:rsidRPr="007D2693" w:rsidTr="007261F2">
        <w:trPr>
          <w:trHeight w:hRule="exact" w:val="292"/>
        </w:trPr>
        <w:tc>
          <w:tcPr>
            <w:tcW w:w="10206" w:type="dxa"/>
            <w:gridSpan w:val="5"/>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 </w:t>
            </w:r>
            <w:r w:rsidRPr="007D2693">
              <w:rPr>
                <w:rFonts w:ascii="Times New Roman" w:eastAsia="Calibri" w:hAnsi="Times New Roman" w:cs="Times New Roman"/>
                <w:b/>
                <w:sz w:val="20"/>
                <w:szCs w:val="20"/>
                <w:shd w:val="clear" w:color="auto" w:fill="FFFFFF"/>
              </w:rPr>
              <w:t xml:space="preserve">Тосненском районе </w:t>
            </w:r>
            <w:r w:rsidRPr="007D2693">
              <w:rPr>
                <w:rFonts w:ascii="Times New Roman" w:eastAsia="Times New Roman" w:hAnsi="Times New Roman" w:cs="Times New Roman"/>
                <w:b/>
                <w:bCs/>
                <w:sz w:val="20"/>
                <w:szCs w:val="20"/>
                <w:lang w:eastAsia="ar-SA"/>
              </w:rPr>
              <w:t>Ленинградской области</w:t>
            </w:r>
          </w:p>
        </w:tc>
      </w:tr>
      <w:tr w:rsidR="00C736D8" w:rsidRPr="007D2693" w:rsidTr="007261F2">
        <w:trPr>
          <w:trHeight w:hRule="exact" w:val="694"/>
        </w:trPr>
        <w:tc>
          <w:tcPr>
            <w:tcW w:w="709" w:type="dxa"/>
            <w:vMerge w:val="restart"/>
            <w:shd w:val="clear" w:color="auto" w:fill="auto"/>
            <w:vAlign w:val="center"/>
          </w:tcPr>
          <w:p w:rsidR="00C736D8" w:rsidRPr="007D2693" w:rsidRDefault="00C736D8" w:rsidP="007261F2">
            <w:pPr>
              <w:suppressAutoHyphens/>
              <w:contextualSpacing/>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w:t>
            </w:r>
          </w:p>
        </w:tc>
        <w:tc>
          <w:tcPr>
            <w:tcW w:w="2270"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187000, Россия, Ленинградская область, Тосненский район,</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C736D8" w:rsidRPr="007D2693" w:rsidTr="007261F2">
        <w:trPr>
          <w:trHeight w:hRule="exact" w:val="1088"/>
        </w:trPr>
        <w:tc>
          <w:tcPr>
            <w:tcW w:w="709" w:type="dxa"/>
            <w:vMerge/>
            <w:shd w:val="clear" w:color="auto" w:fill="auto"/>
            <w:vAlign w:val="center"/>
          </w:tcPr>
          <w:p w:rsidR="00C736D8" w:rsidRPr="007D2693" w:rsidRDefault="00C736D8" w:rsidP="007261F2">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«Тосненский» - отдел «Тельмановский»</w:t>
            </w:r>
          </w:p>
        </w:tc>
        <w:tc>
          <w:tcPr>
            <w:tcW w:w="3683"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187032, Россия, Ленинградская область, Тосненский район, пос. Тельмана, д. 2-Б</w:t>
            </w:r>
          </w:p>
        </w:tc>
        <w:tc>
          <w:tcPr>
            <w:tcW w:w="2125"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C736D8" w:rsidRPr="007D2693" w:rsidTr="007261F2">
        <w:trPr>
          <w:trHeight w:hRule="exact" w:val="976"/>
        </w:trPr>
        <w:tc>
          <w:tcPr>
            <w:tcW w:w="709" w:type="dxa"/>
            <w:vMerge/>
            <w:shd w:val="clear" w:color="auto" w:fill="auto"/>
            <w:vAlign w:val="center"/>
          </w:tcPr>
          <w:p w:rsidR="00C736D8" w:rsidRPr="007D2693" w:rsidRDefault="00C736D8" w:rsidP="007261F2">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«Тосненский» - отдел «Никольское»</w:t>
            </w:r>
          </w:p>
        </w:tc>
        <w:tc>
          <w:tcPr>
            <w:tcW w:w="3683"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187026, Россия, Ленинградская область, Тосненский район, г. Никольское, ул. Комсомольская, 18</w:t>
            </w:r>
          </w:p>
        </w:tc>
        <w:tc>
          <w:tcPr>
            <w:tcW w:w="2125" w:type="dxa"/>
            <w:shd w:val="clear" w:color="auto" w:fill="FFFFFF"/>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C736D8" w:rsidRPr="007D2693" w:rsidRDefault="00C736D8" w:rsidP="007261F2">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C736D8" w:rsidRPr="007D2693" w:rsidTr="007261F2">
        <w:trPr>
          <w:trHeight w:hRule="exact" w:val="306"/>
        </w:trPr>
        <w:tc>
          <w:tcPr>
            <w:tcW w:w="10206" w:type="dxa"/>
            <w:gridSpan w:val="5"/>
            <w:shd w:val="clear" w:color="auto" w:fill="auto"/>
            <w:vAlign w:val="center"/>
          </w:tcPr>
          <w:p w:rsidR="00C736D8" w:rsidRPr="007D2693" w:rsidRDefault="00C736D8" w:rsidP="007261F2">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C736D8" w:rsidRPr="007D2693" w:rsidTr="007261F2">
        <w:trPr>
          <w:trHeight w:hRule="exact" w:val="2329"/>
        </w:trPr>
        <w:tc>
          <w:tcPr>
            <w:tcW w:w="709" w:type="dxa"/>
            <w:shd w:val="clear" w:color="auto" w:fill="auto"/>
            <w:vAlign w:val="center"/>
          </w:tcPr>
          <w:p w:rsidR="00C736D8" w:rsidRPr="007D2693" w:rsidRDefault="00C736D8" w:rsidP="007261F2">
            <w:pPr>
              <w:suppressAutoHyphens/>
              <w:ind w:left="-10"/>
              <w:contextualSpacing/>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19</w:t>
            </w:r>
          </w:p>
        </w:tc>
        <w:tc>
          <w:tcPr>
            <w:tcW w:w="2270" w:type="dxa"/>
            <w:shd w:val="clear" w:color="auto" w:fill="auto"/>
            <w:vAlign w:val="center"/>
          </w:tcPr>
          <w:p w:rsidR="00C736D8" w:rsidRPr="007D2693" w:rsidRDefault="00C736D8" w:rsidP="007261F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ГБУ ЛО «МФЦ»</w:t>
            </w:r>
          </w:p>
          <w:p w:rsidR="00C736D8" w:rsidRPr="007D2693" w:rsidRDefault="00C736D8" w:rsidP="007261F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i/>
                <w:color w:val="000000"/>
                <w:sz w:val="20"/>
                <w:szCs w:val="20"/>
                <w:lang w:eastAsia="ar-SA"/>
              </w:rPr>
              <w:t>(обслуживание заявителей не осуществляется</w:t>
            </w:r>
            <w:r w:rsidRPr="007D2693">
              <w:rPr>
                <w:rFonts w:ascii="Times New Roman" w:eastAsia="Calibri" w:hAnsi="Times New Roman" w:cs="Times New Roman"/>
                <w:color w:val="000000"/>
                <w:sz w:val="20"/>
                <w:szCs w:val="20"/>
                <w:lang w:eastAsia="ar-SA"/>
              </w:rPr>
              <w:t>)</w:t>
            </w:r>
          </w:p>
        </w:tc>
        <w:tc>
          <w:tcPr>
            <w:tcW w:w="3683" w:type="dxa"/>
            <w:shd w:val="clear" w:color="auto" w:fill="auto"/>
            <w:vAlign w:val="center"/>
          </w:tcPr>
          <w:p w:rsidR="00C736D8" w:rsidRPr="007D2693" w:rsidRDefault="00C736D8" w:rsidP="007261F2">
            <w:pPr>
              <w:shd w:val="clear" w:color="auto" w:fill="FFFFFF"/>
              <w:spacing w:after="0" w:line="240" w:lineRule="auto"/>
              <w:jc w:val="center"/>
              <w:rPr>
                <w:rFonts w:ascii="Times New Roman" w:eastAsia="Times New Roman" w:hAnsi="Times New Roman" w:cs="Times New Roman"/>
                <w:bCs/>
                <w:i/>
                <w:color w:val="000000"/>
                <w:sz w:val="20"/>
                <w:szCs w:val="20"/>
              </w:rPr>
            </w:pPr>
            <w:r w:rsidRPr="007D2693">
              <w:rPr>
                <w:rFonts w:ascii="Times New Roman" w:eastAsia="Times New Roman" w:hAnsi="Times New Roman" w:cs="Times New Roman"/>
                <w:bCs/>
                <w:i/>
                <w:color w:val="000000"/>
                <w:sz w:val="20"/>
                <w:szCs w:val="20"/>
              </w:rPr>
              <w:t>Юридический адрес:</w:t>
            </w:r>
          </w:p>
          <w:p w:rsidR="00C736D8" w:rsidRPr="007D2693" w:rsidRDefault="00C736D8" w:rsidP="007261F2">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188641, Ленинградская область, Всеволожский район, </w:t>
            </w:r>
          </w:p>
          <w:p w:rsidR="00C736D8" w:rsidRPr="007D2693" w:rsidRDefault="00C736D8" w:rsidP="007261F2">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дер. Новосаратовка, д.8</w:t>
            </w:r>
          </w:p>
          <w:p w:rsidR="00C736D8" w:rsidRPr="007D2693" w:rsidRDefault="00C736D8" w:rsidP="007261F2">
            <w:pPr>
              <w:shd w:val="clear" w:color="auto" w:fill="FFFFFF"/>
              <w:spacing w:after="0" w:line="240" w:lineRule="auto"/>
              <w:jc w:val="center"/>
              <w:rPr>
                <w:rFonts w:ascii="Times New Roman" w:eastAsia="Times New Roman" w:hAnsi="Times New Roman" w:cs="Times New Roman"/>
                <w:bCs/>
                <w:i/>
                <w:color w:val="000000"/>
                <w:sz w:val="20"/>
                <w:szCs w:val="20"/>
              </w:rPr>
            </w:pPr>
            <w:r w:rsidRPr="007D2693">
              <w:rPr>
                <w:rFonts w:ascii="Times New Roman" w:eastAsia="Times New Roman" w:hAnsi="Times New Roman" w:cs="Times New Roman"/>
                <w:bCs/>
                <w:i/>
                <w:color w:val="000000"/>
                <w:sz w:val="20"/>
                <w:szCs w:val="20"/>
              </w:rPr>
              <w:t>Почтовый адрес:</w:t>
            </w:r>
          </w:p>
          <w:p w:rsidR="00C736D8" w:rsidRPr="007D2693" w:rsidRDefault="00C736D8" w:rsidP="007261F2">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191311, г. Санкт-Петербург, </w:t>
            </w:r>
          </w:p>
          <w:p w:rsidR="00C736D8" w:rsidRPr="007D2693" w:rsidRDefault="00C736D8" w:rsidP="007261F2">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ул. Смольного, д. 3, лит. А</w:t>
            </w:r>
          </w:p>
          <w:p w:rsidR="00C736D8" w:rsidRPr="007D2693" w:rsidRDefault="00C736D8" w:rsidP="007261F2">
            <w:pPr>
              <w:shd w:val="clear" w:color="auto" w:fill="FFFFFF"/>
              <w:spacing w:after="0" w:line="240" w:lineRule="auto"/>
              <w:jc w:val="center"/>
              <w:rPr>
                <w:rFonts w:ascii="Times New Roman" w:eastAsia="Times New Roman" w:hAnsi="Times New Roman" w:cs="Times New Roman"/>
                <w:i/>
                <w:color w:val="000000"/>
                <w:sz w:val="20"/>
                <w:szCs w:val="20"/>
              </w:rPr>
            </w:pPr>
            <w:r w:rsidRPr="007D2693">
              <w:rPr>
                <w:rFonts w:ascii="Times New Roman" w:eastAsia="Times New Roman" w:hAnsi="Times New Roman" w:cs="Times New Roman"/>
                <w:bCs/>
                <w:i/>
                <w:color w:val="000000"/>
                <w:sz w:val="20"/>
                <w:szCs w:val="20"/>
              </w:rPr>
              <w:t>Фактический адрес</w:t>
            </w:r>
            <w:r w:rsidRPr="007D2693">
              <w:rPr>
                <w:rFonts w:ascii="Times New Roman" w:eastAsia="Times New Roman" w:hAnsi="Times New Roman" w:cs="Times New Roman"/>
                <w:b/>
                <w:i/>
                <w:color w:val="000000"/>
                <w:sz w:val="20"/>
                <w:szCs w:val="20"/>
              </w:rPr>
              <w:t>:</w:t>
            </w:r>
          </w:p>
          <w:p w:rsidR="00C736D8" w:rsidRPr="007D2693" w:rsidRDefault="00C736D8" w:rsidP="007261F2">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191024, г. Санкт-Петербург,  </w:t>
            </w:r>
          </w:p>
          <w:p w:rsidR="00C736D8" w:rsidRPr="007D2693" w:rsidRDefault="00C736D8" w:rsidP="007261F2">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C736D8" w:rsidRPr="007D2693" w:rsidRDefault="00C736D8" w:rsidP="007261F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пн-чт –</w:t>
            </w:r>
          </w:p>
          <w:p w:rsidR="00C736D8" w:rsidRPr="007D2693" w:rsidRDefault="00C736D8" w:rsidP="007261F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с 9.00 до 18.00,</w:t>
            </w:r>
          </w:p>
          <w:p w:rsidR="00C736D8" w:rsidRPr="007D2693" w:rsidRDefault="00C736D8" w:rsidP="007261F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пт. –</w:t>
            </w:r>
          </w:p>
          <w:p w:rsidR="00C736D8" w:rsidRPr="007D2693" w:rsidRDefault="00C736D8" w:rsidP="007261F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 xml:space="preserve">с 9.00 до 17.00, </w:t>
            </w:r>
          </w:p>
          <w:p w:rsidR="00C736D8" w:rsidRPr="007D2693" w:rsidRDefault="00C736D8" w:rsidP="007261F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перерыв с</w:t>
            </w:r>
          </w:p>
          <w:p w:rsidR="00C736D8" w:rsidRPr="007D2693" w:rsidRDefault="00C736D8" w:rsidP="007261F2">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13.00 до 13.48, выходные дни -</w:t>
            </w:r>
          </w:p>
          <w:p w:rsidR="00C736D8" w:rsidRPr="007D2693" w:rsidRDefault="00C736D8" w:rsidP="007261F2">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сб, вс.</w:t>
            </w:r>
          </w:p>
        </w:tc>
        <w:tc>
          <w:tcPr>
            <w:tcW w:w="1419" w:type="dxa"/>
            <w:shd w:val="clear" w:color="auto" w:fill="auto"/>
            <w:vAlign w:val="center"/>
          </w:tcPr>
          <w:p w:rsidR="00C736D8" w:rsidRPr="007D2693" w:rsidRDefault="00C736D8" w:rsidP="007261F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C736D8" w:rsidRPr="007D2693" w:rsidRDefault="00C736D8" w:rsidP="007261F2">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bl>
    <w:p w:rsidR="00C736D8" w:rsidRDefault="00C736D8" w:rsidP="00C736D8">
      <w:pPr>
        <w:spacing w:after="0" w:line="240" w:lineRule="auto"/>
        <w:ind w:left="142" w:firstLine="566"/>
        <w:jc w:val="both"/>
        <w:rPr>
          <w:rFonts w:ascii="Times New Roman" w:eastAsia="Calibri" w:hAnsi="Times New Roman" w:cs="Times New Roman"/>
          <w:sz w:val="28"/>
          <w:szCs w:val="28"/>
          <w:shd w:val="clear" w:color="auto" w:fill="FFFFFF"/>
        </w:rPr>
      </w:pPr>
    </w:p>
    <w:p w:rsidR="00C736D8" w:rsidRDefault="00C736D8" w:rsidP="00C736D8">
      <w:pPr>
        <w:spacing w:after="0" w:line="240" w:lineRule="auto"/>
        <w:ind w:left="142" w:firstLine="566"/>
        <w:jc w:val="both"/>
        <w:rPr>
          <w:rFonts w:ascii="Times New Roman" w:eastAsia="Calibri" w:hAnsi="Times New Roman" w:cs="Times New Roman"/>
          <w:sz w:val="28"/>
          <w:szCs w:val="28"/>
          <w:shd w:val="clear" w:color="auto" w:fill="FFFFFF"/>
        </w:rPr>
      </w:pPr>
    </w:p>
    <w:p w:rsidR="00C736D8" w:rsidRDefault="00C736D8" w:rsidP="00C736D8">
      <w:pPr>
        <w:spacing w:after="0" w:line="240" w:lineRule="auto"/>
        <w:ind w:left="142" w:firstLine="566"/>
        <w:jc w:val="both"/>
        <w:rPr>
          <w:rFonts w:ascii="Times New Roman" w:eastAsia="Calibri" w:hAnsi="Times New Roman" w:cs="Times New Roman"/>
          <w:sz w:val="28"/>
          <w:szCs w:val="28"/>
          <w:shd w:val="clear" w:color="auto" w:fill="FFFFFF"/>
        </w:rPr>
      </w:pPr>
    </w:p>
    <w:p w:rsidR="00C736D8" w:rsidRDefault="00C736D8" w:rsidP="00C736D8">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B95652" w:rsidRPr="00B95652" w:rsidRDefault="00B95652" w:rsidP="00B95652">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rsidR="00A46626" w:rsidRPr="00B95652" w:rsidRDefault="00A46626" w:rsidP="00B95652">
      <w:pPr>
        <w:pStyle w:val="ConsPlusNormal"/>
        <w:ind w:firstLine="709"/>
        <w:jc w:val="both"/>
        <w:rPr>
          <w:rFonts w:ascii="Times New Roman" w:hAnsi="Times New Roman" w:cs="Times New Roman"/>
          <w:sz w:val="28"/>
          <w:szCs w:val="28"/>
        </w:rPr>
        <w:sectPr w:rsidR="00A46626" w:rsidRPr="00B95652" w:rsidSect="00A877B4">
          <w:pgSz w:w="11906" w:h="16838"/>
          <w:pgMar w:top="1134" w:right="850" w:bottom="1134" w:left="1134" w:header="708" w:footer="708" w:gutter="0"/>
          <w:cols w:space="708"/>
          <w:docGrid w:linePitch="360"/>
        </w:sectPr>
      </w:pPr>
    </w:p>
    <w:p w:rsidR="00A877B4" w:rsidRPr="000A6437" w:rsidRDefault="00A877B4">
      <w:pPr>
        <w:pStyle w:val="ConsPlusNormal"/>
        <w:jc w:val="right"/>
        <w:outlineLvl w:val="1"/>
        <w:rPr>
          <w:rFonts w:ascii="Times New Roman" w:hAnsi="Times New Roman" w:cs="Times New Roman"/>
          <w:sz w:val="24"/>
          <w:szCs w:val="24"/>
        </w:rPr>
      </w:pPr>
      <w:r w:rsidRPr="000A6437">
        <w:rPr>
          <w:rFonts w:ascii="Times New Roman" w:hAnsi="Times New Roman" w:cs="Times New Roman"/>
          <w:sz w:val="24"/>
          <w:szCs w:val="24"/>
        </w:rPr>
        <w:lastRenderedPageBreak/>
        <w:t xml:space="preserve">Приложение </w:t>
      </w:r>
      <w:r w:rsidR="00C736D8">
        <w:rPr>
          <w:rFonts w:ascii="Times New Roman" w:hAnsi="Times New Roman" w:cs="Times New Roman"/>
          <w:sz w:val="24"/>
          <w:szCs w:val="24"/>
        </w:rPr>
        <w:t>3</w:t>
      </w:r>
    </w:p>
    <w:p w:rsidR="00A877B4" w:rsidRPr="000A6437" w:rsidRDefault="00A877B4" w:rsidP="00C736D8">
      <w:pPr>
        <w:pStyle w:val="ConsPlusNormal"/>
        <w:jc w:val="right"/>
        <w:rPr>
          <w:rFonts w:ascii="Times New Roman" w:hAnsi="Times New Roman" w:cs="Times New Roman"/>
          <w:sz w:val="24"/>
          <w:szCs w:val="24"/>
        </w:rPr>
      </w:pPr>
      <w:r w:rsidRPr="000A6437">
        <w:rPr>
          <w:rFonts w:ascii="Times New Roman" w:hAnsi="Times New Roman" w:cs="Times New Roman"/>
          <w:sz w:val="24"/>
          <w:szCs w:val="24"/>
        </w:rPr>
        <w:t xml:space="preserve">к </w:t>
      </w:r>
      <w:r w:rsidR="00C736D8">
        <w:rPr>
          <w:rFonts w:ascii="Times New Roman" w:hAnsi="Times New Roman" w:cs="Times New Roman"/>
          <w:sz w:val="24"/>
          <w:szCs w:val="24"/>
        </w:rPr>
        <w:t>административному регламенту</w:t>
      </w:r>
    </w:p>
    <w:p w:rsidR="00A877B4" w:rsidRPr="00F11CF7" w:rsidRDefault="00A877B4">
      <w:pPr>
        <w:pStyle w:val="ConsPlusNormal"/>
        <w:ind w:firstLine="540"/>
        <w:jc w:val="both"/>
      </w:pPr>
    </w:p>
    <w:p w:rsidR="00A877B4" w:rsidRPr="00F11CF7" w:rsidRDefault="00A877B4">
      <w:pPr>
        <w:pStyle w:val="ConsPlusNonformat"/>
        <w:jc w:val="both"/>
      </w:pPr>
      <w:r w:rsidRPr="00F11CF7">
        <w:t xml:space="preserve">                                           В ______________________________</w:t>
      </w:r>
    </w:p>
    <w:p w:rsidR="00A877B4" w:rsidRPr="00F11CF7" w:rsidRDefault="00A877B4">
      <w:pPr>
        <w:pStyle w:val="ConsPlusNonformat"/>
        <w:jc w:val="both"/>
      </w:pPr>
      <w:r w:rsidRPr="00F11CF7">
        <w:t xml:space="preserve">                                           ________________________________</w:t>
      </w:r>
    </w:p>
    <w:p w:rsidR="00A877B4" w:rsidRPr="00F11CF7" w:rsidRDefault="00A877B4">
      <w:pPr>
        <w:pStyle w:val="ConsPlusNonformat"/>
        <w:jc w:val="both"/>
      </w:pPr>
      <w:r w:rsidRPr="00F11CF7">
        <w:t xml:space="preserve">                                           ________________________________</w:t>
      </w:r>
    </w:p>
    <w:p w:rsidR="00A877B4" w:rsidRPr="00F11CF7" w:rsidRDefault="00A877B4">
      <w:pPr>
        <w:pStyle w:val="ConsPlusNonformat"/>
        <w:jc w:val="both"/>
      </w:pPr>
    </w:p>
    <w:p w:rsidR="00A877B4" w:rsidRPr="00F11CF7" w:rsidRDefault="00A877B4">
      <w:pPr>
        <w:pStyle w:val="ConsPlusNonformat"/>
        <w:jc w:val="both"/>
      </w:pPr>
      <w:r w:rsidRPr="00F11CF7">
        <w:t xml:space="preserve">                                           от _____________________________</w:t>
      </w:r>
    </w:p>
    <w:p w:rsidR="00A877B4" w:rsidRPr="00F11CF7" w:rsidRDefault="00A877B4">
      <w:pPr>
        <w:pStyle w:val="ConsPlusNonformat"/>
        <w:jc w:val="both"/>
      </w:pPr>
      <w:r w:rsidRPr="00F11CF7">
        <w:t xml:space="preserve">                                           ________________________________</w:t>
      </w:r>
    </w:p>
    <w:p w:rsidR="00A877B4" w:rsidRPr="00F11CF7" w:rsidRDefault="00A877B4">
      <w:pPr>
        <w:pStyle w:val="ConsPlusNonformat"/>
        <w:jc w:val="both"/>
      </w:pPr>
      <w:r w:rsidRPr="00F11CF7">
        <w:t xml:space="preserve">                                           ________________________________</w:t>
      </w:r>
    </w:p>
    <w:p w:rsidR="00A877B4" w:rsidRPr="00F11CF7" w:rsidRDefault="00A877B4">
      <w:pPr>
        <w:pStyle w:val="ConsPlusNonformat"/>
        <w:jc w:val="both"/>
      </w:pPr>
    </w:p>
    <w:p w:rsidR="00A877B4" w:rsidRPr="00F11CF7" w:rsidRDefault="00A877B4">
      <w:pPr>
        <w:pStyle w:val="ConsPlusNonformat"/>
        <w:jc w:val="both"/>
      </w:pPr>
      <w:bookmarkStart w:id="12" w:name="P439"/>
      <w:bookmarkEnd w:id="12"/>
      <w:r w:rsidRPr="00F11CF7">
        <w:t xml:space="preserve">                                 Заявление</w:t>
      </w:r>
    </w:p>
    <w:p w:rsidR="00A877B4" w:rsidRPr="00F11CF7" w:rsidRDefault="00A877B4">
      <w:pPr>
        <w:pStyle w:val="ConsPlusNonformat"/>
        <w:jc w:val="both"/>
      </w:pPr>
      <w:r w:rsidRPr="00F11CF7">
        <w:t xml:space="preserve">               о предварительном согласовании предоставления</w:t>
      </w:r>
    </w:p>
    <w:p w:rsidR="00A877B4" w:rsidRPr="00F11CF7" w:rsidRDefault="00A877B4">
      <w:pPr>
        <w:pStyle w:val="ConsPlusNonformat"/>
        <w:jc w:val="both"/>
      </w:pPr>
      <w:r w:rsidRPr="00F11CF7">
        <w:t xml:space="preserve">                            земельного участка</w:t>
      </w:r>
    </w:p>
    <w:p w:rsidR="00A877B4" w:rsidRPr="00F11CF7" w:rsidRDefault="00A877B4">
      <w:pPr>
        <w:pStyle w:val="ConsPlusNonformat"/>
        <w:jc w:val="both"/>
      </w:pPr>
    </w:p>
    <w:p w:rsidR="00A877B4" w:rsidRPr="00F11CF7" w:rsidRDefault="00A877B4">
      <w:pPr>
        <w:pStyle w:val="ConsPlusNonformat"/>
        <w:jc w:val="both"/>
      </w:pPr>
      <w:r w:rsidRPr="00F11CF7">
        <w:t>Заявитель: ________________________________________________________________</w:t>
      </w:r>
    </w:p>
    <w:p w:rsidR="00A877B4" w:rsidRPr="00F11CF7" w:rsidRDefault="00A877B4">
      <w:pPr>
        <w:pStyle w:val="ConsPlusNonformat"/>
        <w:jc w:val="both"/>
      </w:pPr>
      <w:r w:rsidRPr="00F11CF7">
        <w:t>Для физических лиц:</w:t>
      </w:r>
    </w:p>
    <w:p w:rsidR="00A877B4" w:rsidRPr="00F11CF7" w:rsidRDefault="00A877B4">
      <w:pPr>
        <w:pStyle w:val="ConsPlusNonformat"/>
        <w:jc w:val="both"/>
      </w:pPr>
      <w:r w:rsidRPr="00F11CF7">
        <w:t>адрес регистрации _________________________________________________________</w:t>
      </w:r>
    </w:p>
    <w:p w:rsidR="00A877B4" w:rsidRPr="00F11CF7" w:rsidRDefault="00A877B4">
      <w:pPr>
        <w:pStyle w:val="ConsPlusNonformat"/>
        <w:jc w:val="both"/>
      </w:pPr>
      <w:r w:rsidRPr="00F11CF7">
        <w:t>преимущественного</w:t>
      </w:r>
    </w:p>
    <w:p w:rsidR="00A877B4" w:rsidRPr="00F11CF7" w:rsidRDefault="00A877B4">
      <w:pPr>
        <w:pStyle w:val="ConsPlusNonformat"/>
        <w:jc w:val="both"/>
      </w:pPr>
      <w:r w:rsidRPr="00F11CF7">
        <w:t>пребывания        _________________________________________________________</w:t>
      </w:r>
    </w:p>
    <w:p w:rsidR="00A877B4" w:rsidRPr="00F11CF7" w:rsidRDefault="00A877B4">
      <w:pPr>
        <w:pStyle w:val="ConsPlusNonformat"/>
        <w:jc w:val="both"/>
      </w:pPr>
      <w:r w:rsidRPr="00F11CF7">
        <w:t>адрес электронной _________________________________________________________</w:t>
      </w:r>
    </w:p>
    <w:p w:rsidR="00A877B4" w:rsidRPr="00F11CF7" w:rsidRDefault="00A877B4">
      <w:pPr>
        <w:pStyle w:val="ConsPlusNonformat"/>
        <w:jc w:val="both"/>
      </w:pPr>
      <w:r w:rsidRPr="00F11CF7">
        <w:t>почты (если имеется):</w:t>
      </w:r>
    </w:p>
    <w:p w:rsidR="00A877B4" w:rsidRPr="00F11CF7" w:rsidRDefault="00A877B4">
      <w:pPr>
        <w:pStyle w:val="ConsPlusNonformat"/>
        <w:jc w:val="both"/>
      </w:pPr>
      <w:r w:rsidRPr="00F11CF7">
        <w:t>Реквизиты документа, ______ серия, _________ номер удостоверяющего личность</w:t>
      </w:r>
    </w:p>
    <w:p w:rsidR="00A877B4" w:rsidRPr="00F11CF7" w:rsidRDefault="00A877B4">
      <w:pPr>
        <w:pStyle w:val="ConsPlusNonformat"/>
        <w:jc w:val="both"/>
      </w:pPr>
      <w:r w:rsidRPr="00F11CF7">
        <w:t>заявителя:        _________________________________________________________</w:t>
      </w:r>
    </w:p>
    <w:p w:rsidR="00A877B4" w:rsidRPr="00F11CF7" w:rsidRDefault="00A877B4">
      <w:pPr>
        <w:pStyle w:val="ConsPlusNonformat"/>
        <w:jc w:val="both"/>
      </w:pPr>
      <w:r w:rsidRPr="00F11CF7">
        <w:t>(паспорт) дата выдачи ______ кем выдан __________ код подразделения _______</w:t>
      </w:r>
    </w:p>
    <w:p w:rsidR="00A877B4" w:rsidRPr="00F11CF7" w:rsidRDefault="00A877B4">
      <w:pPr>
        <w:pStyle w:val="ConsPlusNonformat"/>
        <w:jc w:val="both"/>
      </w:pPr>
      <w:r w:rsidRPr="00F11CF7">
        <w:t>Телефон ____________________</w:t>
      </w:r>
    </w:p>
    <w:p w:rsidR="00A877B4" w:rsidRPr="00F11CF7" w:rsidRDefault="00A877B4">
      <w:pPr>
        <w:pStyle w:val="ConsPlusNonformat"/>
        <w:jc w:val="both"/>
      </w:pPr>
      <w:r w:rsidRPr="00F11CF7">
        <w:t>Для юридических лиц:</w:t>
      </w:r>
    </w:p>
    <w:p w:rsidR="00A877B4" w:rsidRPr="00F11CF7" w:rsidRDefault="00A877B4">
      <w:pPr>
        <w:pStyle w:val="ConsPlusNonformat"/>
        <w:jc w:val="both"/>
      </w:pPr>
      <w:r w:rsidRPr="00F11CF7">
        <w:t>Место нахождения заявителя: ___________________________________</w:t>
      </w:r>
    </w:p>
    <w:p w:rsidR="00A877B4" w:rsidRPr="00F11CF7" w:rsidRDefault="00A877B4">
      <w:pPr>
        <w:pStyle w:val="ConsPlusNonformat"/>
        <w:jc w:val="both"/>
      </w:pPr>
      <w:r w:rsidRPr="00F11CF7">
        <w:t>Государственный регистрационный номер записи о государственной  регистрации</w:t>
      </w:r>
    </w:p>
    <w:p w:rsidR="00A877B4" w:rsidRPr="00F11CF7" w:rsidRDefault="00A877B4">
      <w:pPr>
        <w:pStyle w:val="ConsPlusNonformat"/>
        <w:jc w:val="both"/>
      </w:pPr>
      <w:r w:rsidRPr="00F11CF7">
        <w:t>юридического лица в ЕГРЮЛ, в ЕГРИП: _______________________________________</w:t>
      </w:r>
    </w:p>
    <w:p w:rsidR="00A877B4" w:rsidRPr="00F11CF7" w:rsidRDefault="00A877B4">
      <w:pPr>
        <w:pStyle w:val="ConsPlusNonformat"/>
        <w:jc w:val="both"/>
      </w:pPr>
      <w:r w:rsidRPr="00F11CF7">
        <w:t>Почтовый адрес и(или) адрес</w:t>
      </w:r>
    </w:p>
    <w:p w:rsidR="00A877B4" w:rsidRPr="00F11CF7" w:rsidRDefault="00A877B4">
      <w:pPr>
        <w:pStyle w:val="ConsPlusNonformat"/>
        <w:jc w:val="both"/>
      </w:pPr>
      <w:r w:rsidRPr="00F11CF7">
        <w:t>электронной почты _________________________________________________________</w:t>
      </w:r>
    </w:p>
    <w:p w:rsidR="00A877B4" w:rsidRPr="00F11CF7" w:rsidRDefault="00A877B4">
      <w:pPr>
        <w:pStyle w:val="ConsPlusNonformat"/>
        <w:jc w:val="both"/>
      </w:pPr>
      <w:r w:rsidRPr="00F11CF7">
        <w:t>Телефон _____________________</w:t>
      </w:r>
    </w:p>
    <w:p w:rsidR="00A877B4" w:rsidRPr="00F11CF7" w:rsidRDefault="00A877B4">
      <w:pPr>
        <w:pStyle w:val="ConsPlusNonformat"/>
        <w:jc w:val="both"/>
      </w:pPr>
    </w:p>
    <w:p w:rsidR="00A877B4" w:rsidRPr="00F11CF7" w:rsidRDefault="00A877B4">
      <w:pPr>
        <w:pStyle w:val="ConsPlusNonformat"/>
        <w:jc w:val="both"/>
      </w:pPr>
      <w:r w:rsidRPr="00F11CF7">
        <w:t xml:space="preserve">    Прошу предварительно согласовать предоставление земельного участка</w:t>
      </w:r>
    </w:p>
    <w:p w:rsidR="00A877B4" w:rsidRPr="00F11CF7" w:rsidRDefault="00A877B4">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49"/>
        <w:gridCol w:w="4422"/>
      </w:tblGrid>
      <w:tr w:rsidR="00F11CF7" w:rsidRPr="00F11CF7">
        <w:tc>
          <w:tcPr>
            <w:tcW w:w="4649" w:type="dxa"/>
          </w:tcPr>
          <w:p w:rsidR="00A877B4" w:rsidRPr="00F11CF7" w:rsidRDefault="00A877B4">
            <w:pPr>
              <w:pStyle w:val="ConsPlusNormal"/>
            </w:pPr>
            <w:r w:rsidRPr="00F11CF7">
              <w:t>Вид права - аренда - указать срок аренды; - собственность</w:t>
            </w:r>
          </w:p>
        </w:tc>
        <w:tc>
          <w:tcPr>
            <w:tcW w:w="4422" w:type="dxa"/>
          </w:tcPr>
          <w:p w:rsidR="00A877B4" w:rsidRPr="00F11CF7" w:rsidRDefault="00A877B4">
            <w:pPr>
              <w:pStyle w:val="ConsPlusNormal"/>
              <w:jc w:val="both"/>
            </w:pPr>
          </w:p>
        </w:tc>
      </w:tr>
      <w:tr w:rsidR="00F11CF7" w:rsidRPr="00F11CF7">
        <w:tc>
          <w:tcPr>
            <w:tcW w:w="4649" w:type="dxa"/>
          </w:tcPr>
          <w:p w:rsidR="00A877B4" w:rsidRPr="00F11CF7" w:rsidRDefault="00A877B4">
            <w:pPr>
              <w:pStyle w:val="ConsPlusNormal"/>
            </w:pPr>
            <w:r w:rsidRPr="00F11CF7">
              <w:t>Цель использования земельного участка:</w:t>
            </w:r>
          </w:p>
        </w:tc>
        <w:tc>
          <w:tcPr>
            <w:tcW w:w="4422" w:type="dxa"/>
          </w:tcPr>
          <w:p w:rsidR="00A877B4" w:rsidRPr="00F11CF7" w:rsidRDefault="00A877B4">
            <w:pPr>
              <w:pStyle w:val="ConsPlusNormal"/>
              <w:jc w:val="both"/>
            </w:pPr>
          </w:p>
        </w:tc>
      </w:tr>
      <w:tr w:rsidR="00F11CF7" w:rsidRPr="00F11CF7">
        <w:tc>
          <w:tcPr>
            <w:tcW w:w="4649" w:type="dxa"/>
          </w:tcPr>
          <w:p w:rsidR="00A877B4" w:rsidRPr="00F11CF7" w:rsidRDefault="00A877B4">
            <w:pPr>
              <w:pStyle w:val="ConsPlusNormal"/>
            </w:pPr>
            <w:r w:rsidRPr="00F11CF7">
              <w:t>Основание предоставления земельного участка: (</w:t>
            </w:r>
            <w:hyperlink r:id="rId51" w:history="1">
              <w:r w:rsidRPr="00F11CF7">
                <w:t>п. 2 ст. 39.3</w:t>
              </w:r>
            </w:hyperlink>
            <w:r w:rsidRPr="00F11CF7">
              <w:t xml:space="preserve">; </w:t>
            </w:r>
            <w:hyperlink r:id="rId52" w:history="1">
              <w:r w:rsidRPr="00F11CF7">
                <w:t>ст. 39.5</w:t>
              </w:r>
            </w:hyperlink>
            <w:r w:rsidRPr="00F11CF7">
              <w:t xml:space="preserve">; </w:t>
            </w:r>
            <w:hyperlink r:id="rId53" w:history="1">
              <w:r w:rsidRPr="00F11CF7">
                <w:t>п. 2 ст. 39.6</w:t>
              </w:r>
            </w:hyperlink>
            <w:r w:rsidRPr="00F11CF7">
              <w:t xml:space="preserve">; </w:t>
            </w:r>
            <w:hyperlink r:id="rId54" w:history="1">
              <w:r w:rsidRPr="00F11CF7">
                <w:t>п. 2 ст. 39.10</w:t>
              </w:r>
            </w:hyperlink>
            <w:r w:rsidRPr="00F11CF7">
              <w:t xml:space="preserve"> Земельного кодекса РФ)</w:t>
            </w:r>
          </w:p>
        </w:tc>
        <w:tc>
          <w:tcPr>
            <w:tcW w:w="4422" w:type="dxa"/>
          </w:tcPr>
          <w:p w:rsidR="00A877B4" w:rsidRPr="00F11CF7" w:rsidRDefault="00A877B4">
            <w:pPr>
              <w:pStyle w:val="ConsPlusNormal"/>
              <w:jc w:val="both"/>
            </w:pPr>
          </w:p>
        </w:tc>
      </w:tr>
      <w:tr w:rsidR="00F11CF7" w:rsidRPr="00F11CF7">
        <w:tc>
          <w:tcPr>
            <w:tcW w:w="4649" w:type="dxa"/>
          </w:tcPr>
          <w:p w:rsidR="00A877B4" w:rsidRPr="00F11CF7" w:rsidRDefault="00A877B4">
            <w:pPr>
              <w:pStyle w:val="ConsPlusNormal"/>
            </w:pPr>
            <w:r w:rsidRPr="00F11CF7">
              <w:t xml:space="preserve">Кадастровый номер земельного участка: (если границы подлежат уточнению в соответствии с </w:t>
            </w:r>
            <w:hyperlink r:id="rId55" w:history="1">
              <w:r w:rsidRPr="00F11CF7">
                <w:t>ФЗ</w:t>
              </w:r>
            </w:hyperlink>
            <w:r w:rsidRPr="00F11CF7">
              <w:t xml:space="preserve"> </w:t>
            </w:r>
            <w:r w:rsidR="00B22418">
              <w:t>«</w:t>
            </w:r>
            <w:r w:rsidRPr="00F11CF7">
              <w:t>О государственной регистрации недвижимости</w:t>
            </w:r>
            <w:r w:rsidR="00B22418">
              <w:t>»</w:t>
            </w:r>
            <w:r w:rsidRPr="00F11CF7">
              <w:t>)</w:t>
            </w:r>
          </w:p>
        </w:tc>
        <w:tc>
          <w:tcPr>
            <w:tcW w:w="4422" w:type="dxa"/>
          </w:tcPr>
          <w:p w:rsidR="00A877B4" w:rsidRPr="00F11CF7" w:rsidRDefault="00A877B4">
            <w:pPr>
              <w:pStyle w:val="ConsPlusNormal"/>
              <w:jc w:val="both"/>
            </w:pPr>
          </w:p>
        </w:tc>
      </w:tr>
      <w:tr w:rsidR="00F11CF7" w:rsidRPr="00F11CF7">
        <w:tc>
          <w:tcPr>
            <w:tcW w:w="4649" w:type="dxa"/>
          </w:tcPr>
          <w:p w:rsidR="00A877B4" w:rsidRPr="00F11CF7" w:rsidRDefault="00A877B4">
            <w:pPr>
              <w:pStyle w:val="ConsPlusNormal"/>
            </w:pPr>
            <w:r w:rsidRPr="00F11CF7">
              <w:t>Кадастровый(е) номер (номера) земельного участка: (из которого(ых)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4422" w:type="dxa"/>
          </w:tcPr>
          <w:p w:rsidR="00A877B4" w:rsidRPr="00F11CF7" w:rsidRDefault="00A877B4">
            <w:pPr>
              <w:pStyle w:val="ConsPlusNormal"/>
              <w:jc w:val="both"/>
            </w:pPr>
          </w:p>
        </w:tc>
      </w:tr>
      <w:tr w:rsidR="00F11CF7" w:rsidRPr="00F11CF7">
        <w:tc>
          <w:tcPr>
            <w:tcW w:w="4649" w:type="dxa"/>
          </w:tcPr>
          <w:p w:rsidR="00A877B4" w:rsidRPr="00F11CF7" w:rsidRDefault="00A877B4">
            <w:pPr>
              <w:pStyle w:val="ConsPlusNormal"/>
            </w:pPr>
            <w:r w:rsidRPr="00F11CF7">
              <w:t xml:space="preserve">Реквизиты решения об утверждении проекта межевания территории: (если образование </w:t>
            </w:r>
            <w:r w:rsidRPr="00F11CF7">
              <w:lastRenderedPageBreak/>
              <w:t>земельного участка предусмотрено проектом)</w:t>
            </w:r>
          </w:p>
        </w:tc>
        <w:tc>
          <w:tcPr>
            <w:tcW w:w="4422" w:type="dxa"/>
          </w:tcPr>
          <w:p w:rsidR="00A877B4" w:rsidRPr="00F11CF7" w:rsidRDefault="00A877B4">
            <w:pPr>
              <w:pStyle w:val="ConsPlusNormal"/>
              <w:jc w:val="both"/>
            </w:pPr>
          </w:p>
        </w:tc>
      </w:tr>
      <w:tr w:rsidR="00F11CF7" w:rsidRPr="00F11CF7">
        <w:tc>
          <w:tcPr>
            <w:tcW w:w="4649" w:type="dxa"/>
          </w:tcPr>
          <w:p w:rsidR="00A877B4" w:rsidRPr="00F11CF7" w:rsidRDefault="00A877B4">
            <w:pPr>
              <w:pStyle w:val="ConsPlusNormal"/>
            </w:pPr>
            <w:r w:rsidRPr="00F11CF7">
              <w:t>Реквизиты решения об утверждении документа территориального планирования и(или) проекта планировки территории: (если участок предоставляется для размещения объектов, предусмотренных указанным документом)</w:t>
            </w:r>
          </w:p>
        </w:tc>
        <w:tc>
          <w:tcPr>
            <w:tcW w:w="4422" w:type="dxa"/>
          </w:tcPr>
          <w:p w:rsidR="00A877B4" w:rsidRPr="00F11CF7" w:rsidRDefault="00A877B4">
            <w:pPr>
              <w:pStyle w:val="ConsPlusNormal"/>
              <w:jc w:val="both"/>
            </w:pPr>
          </w:p>
        </w:tc>
      </w:tr>
      <w:tr w:rsidR="00A877B4" w:rsidRPr="00F11CF7">
        <w:tc>
          <w:tcPr>
            <w:tcW w:w="4649" w:type="dxa"/>
          </w:tcPr>
          <w:p w:rsidR="00A877B4" w:rsidRPr="00F11CF7" w:rsidRDefault="00A877B4">
            <w:pPr>
              <w:pStyle w:val="ConsPlusNormal"/>
            </w:pPr>
            <w:r w:rsidRPr="00F11CF7">
              <w:t>Реквизиты решения об изъятии земельного участка для госуд. или муниципальных нужд: (если участок предоставляется взамен изымаемого)</w:t>
            </w:r>
          </w:p>
        </w:tc>
        <w:tc>
          <w:tcPr>
            <w:tcW w:w="4422" w:type="dxa"/>
          </w:tcPr>
          <w:p w:rsidR="00A877B4" w:rsidRPr="00F11CF7" w:rsidRDefault="00A877B4">
            <w:pPr>
              <w:pStyle w:val="ConsPlusNormal"/>
              <w:jc w:val="both"/>
            </w:pPr>
          </w:p>
        </w:tc>
      </w:tr>
    </w:tbl>
    <w:p w:rsidR="00A877B4" w:rsidRPr="00F11CF7" w:rsidRDefault="00A877B4">
      <w:pPr>
        <w:pStyle w:val="ConsPlusNormal"/>
        <w:ind w:firstLine="540"/>
        <w:jc w:val="both"/>
      </w:pPr>
    </w:p>
    <w:p w:rsidR="00A877B4" w:rsidRPr="00F11CF7" w:rsidRDefault="00A877B4">
      <w:pPr>
        <w:pStyle w:val="ConsPlusNonformat"/>
        <w:jc w:val="both"/>
      </w:pPr>
      <w:r w:rsidRPr="00F11CF7">
        <w:t>С   утверждением  иного  варианта  схемы  расположения  земельного  участка</w:t>
      </w:r>
    </w:p>
    <w:p w:rsidR="00A877B4" w:rsidRPr="00F11CF7" w:rsidRDefault="00A877B4">
      <w:pPr>
        <w:pStyle w:val="ConsPlusNonformat"/>
        <w:jc w:val="both"/>
      </w:pPr>
      <w:r w:rsidRPr="00F11CF7">
        <w:t>согласен.</w:t>
      </w:r>
    </w:p>
    <w:p w:rsidR="00A877B4" w:rsidRPr="00F11CF7" w:rsidRDefault="00A877B4">
      <w:pPr>
        <w:pStyle w:val="ConsPlusNonformat"/>
        <w:jc w:val="both"/>
      </w:pPr>
    </w:p>
    <w:p w:rsidR="00A877B4" w:rsidRPr="00F11CF7" w:rsidRDefault="00A877B4">
      <w:pPr>
        <w:pStyle w:val="ConsPlusNonformat"/>
        <w:jc w:val="both"/>
      </w:pPr>
      <w:r w:rsidRPr="00F11CF7">
        <w:t xml:space="preserve">    Результат рассмотрения заявления прошу:</w:t>
      </w:r>
    </w:p>
    <w:p w:rsidR="00A877B4" w:rsidRPr="00F11CF7" w:rsidRDefault="00A877B4">
      <w:pPr>
        <w:pStyle w:val="ConsPlusNonformat"/>
        <w:jc w:val="both"/>
      </w:pPr>
      <w:r w:rsidRPr="00F11CF7">
        <w:t xml:space="preserve">    ┌────┐</w:t>
      </w:r>
    </w:p>
    <w:p w:rsidR="00A877B4" w:rsidRPr="00F11CF7" w:rsidRDefault="00A877B4">
      <w:pPr>
        <w:pStyle w:val="ConsPlusNonformat"/>
        <w:jc w:val="both"/>
      </w:pPr>
      <w:r w:rsidRPr="00F11CF7">
        <w:t xml:space="preserve">    │    │ выдать на руки в Администрации</w:t>
      </w:r>
    </w:p>
    <w:p w:rsidR="00A877B4" w:rsidRPr="00F11CF7" w:rsidRDefault="00A877B4">
      <w:pPr>
        <w:pStyle w:val="ConsPlusNonformat"/>
        <w:jc w:val="both"/>
      </w:pPr>
      <w:r w:rsidRPr="00F11CF7">
        <w:t xml:space="preserve">    ├────┤</w:t>
      </w:r>
    </w:p>
    <w:p w:rsidR="00A877B4" w:rsidRPr="00F11CF7" w:rsidRDefault="00A877B4">
      <w:pPr>
        <w:pStyle w:val="ConsPlusNonformat"/>
        <w:jc w:val="both"/>
      </w:pPr>
      <w:r w:rsidRPr="00F11CF7">
        <w:t xml:space="preserve">    │    │ выдать на руки в МФЦ</w:t>
      </w:r>
    </w:p>
    <w:p w:rsidR="00A877B4" w:rsidRPr="00F11CF7" w:rsidRDefault="00A877B4">
      <w:pPr>
        <w:pStyle w:val="ConsPlusNonformat"/>
        <w:jc w:val="both"/>
      </w:pPr>
      <w:r w:rsidRPr="00F11CF7">
        <w:t xml:space="preserve">    ├────┤</w:t>
      </w:r>
    </w:p>
    <w:p w:rsidR="00A877B4" w:rsidRPr="00F11CF7" w:rsidRDefault="00A877B4">
      <w:pPr>
        <w:pStyle w:val="ConsPlusNonformat"/>
        <w:jc w:val="both"/>
      </w:pPr>
      <w:r w:rsidRPr="00F11CF7">
        <w:t xml:space="preserve">    │    │ направить по почте</w:t>
      </w:r>
    </w:p>
    <w:p w:rsidR="00A877B4" w:rsidRPr="00F11CF7" w:rsidRDefault="00A877B4">
      <w:pPr>
        <w:pStyle w:val="ConsPlusNonformat"/>
        <w:jc w:val="both"/>
      </w:pPr>
      <w:r w:rsidRPr="00F11CF7">
        <w:t xml:space="preserve">    ├────┤</w:t>
      </w:r>
    </w:p>
    <w:p w:rsidR="00A877B4" w:rsidRPr="00F11CF7" w:rsidRDefault="00A877B4">
      <w:pPr>
        <w:pStyle w:val="ConsPlusNonformat"/>
        <w:jc w:val="both"/>
      </w:pPr>
      <w:r w:rsidRPr="00F11CF7">
        <w:t xml:space="preserve">    │    │ направить в электронной форме в личный кабинет на ПГУ ЛО/ЕПГУ</w:t>
      </w:r>
    </w:p>
    <w:p w:rsidR="00A877B4" w:rsidRPr="00F11CF7" w:rsidRDefault="00A877B4">
      <w:pPr>
        <w:pStyle w:val="ConsPlusNonformat"/>
        <w:jc w:val="both"/>
      </w:pPr>
      <w:r w:rsidRPr="00F11CF7">
        <w:t xml:space="preserve">    └────┘</w:t>
      </w:r>
    </w:p>
    <w:p w:rsidR="00A877B4" w:rsidRPr="00F11CF7" w:rsidRDefault="00A877B4">
      <w:pPr>
        <w:pStyle w:val="ConsPlusNonformat"/>
        <w:jc w:val="both"/>
      </w:pPr>
    </w:p>
    <w:p w:rsidR="00A877B4" w:rsidRPr="00F11CF7" w:rsidRDefault="00A877B4">
      <w:pPr>
        <w:pStyle w:val="ConsPlusNonformat"/>
        <w:jc w:val="both"/>
      </w:pPr>
      <w:r w:rsidRPr="00F11CF7">
        <w:t xml:space="preserve">    Приложение:</w:t>
      </w:r>
    </w:p>
    <w:p w:rsidR="00A877B4" w:rsidRPr="00F11CF7" w:rsidRDefault="00A877B4">
      <w:pPr>
        <w:pStyle w:val="ConsPlusNonformat"/>
        <w:jc w:val="both"/>
      </w:pPr>
      <w:r w:rsidRPr="00F11CF7">
        <w:t xml:space="preserve">    1.</w:t>
      </w:r>
    </w:p>
    <w:p w:rsidR="00A877B4" w:rsidRPr="00F11CF7" w:rsidRDefault="00A877B4">
      <w:pPr>
        <w:pStyle w:val="ConsPlusNonformat"/>
        <w:jc w:val="both"/>
      </w:pPr>
    </w:p>
    <w:p w:rsidR="00A877B4" w:rsidRPr="00F11CF7" w:rsidRDefault="00A877B4">
      <w:pPr>
        <w:pStyle w:val="ConsPlusNonformat"/>
        <w:jc w:val="both"/>
      </w:pPr>
      <w:r w:rsidRPr="00F11CF7">
        <w:t>______________________________ _________________ __________________________</w:t>
      </w:r>
    </w:p>
    <w:p w:rsidR="00A877B4" w:rsidRPr="00F11CF7" w:rsidRDefault="00A877B4">
      <w:pPr>
        <w:pStyle w:val="ConsPlusNonformat"/>
        <w:jc w:val="both"/>
      </w:pPr>
      <w:r w:rsidRPr="00F11CF7">
        <w:t xml:space="preserve">   (наименование должности)         (подпись)              (ФИО)</w:t>
      </w:r>
    </w:p>
    <w:p w:rsidR="00A877B4" w:rsidRPr="00F11CF7" w:rsidRDefault="00A877B4">
      <w:pPr>
        <w:pStyle w:val="ConsPlusNormal"/>
        <w:ind w:firstLine="540"/>
        <w:jc w:val="both"/>
      </w:pPr>
    </w:p>
    <w:p w:rsidR="00A877B4" w:rsidRPr="00F11CF7" w:rsidRDefault="00A877B4">
      <w:pPr>
        <w:pStyle w:val="ConsPlusNonformat"/>
        <w:jc w:val="both"/>
      </w:pPr>
      <w:r w:rsidRPr="00F11CF7">
        <w:t xml:space="preserve">                 Согласие на обработку персональных данных</w:t>
      </w:r>
    </w:p>
    <w:p w:rsidR="00A877B4" w:rsidRPr="00F11CF7" w:rsidRDefault="00A877B4">
      <w:pPr>
        <w:pStyle w:val="ConsPlusNonformat"/>
        <w:jc w:val="both"/>
      </w:pPr>
    </w:p>
    <w:p w:rsidR="00A877B4" w:rsidRPr="00F11CF7" w:rsidRDefault="00A877B4">
      <w:pPr>
        <w:pStyle w:val="ConsPlusNonformat"/>
        <w:jc w:val="both"/>
      </w:pPr>
      <w:r w:rsidRPr="00F11CF7">
        <w:t>Я, _______________________________________________________________________,</w:t>
      </w:r>
    </w:p>
    <w:p w:rsidR="00A877B4" w:rsidRPr="00F11CF7" w:rsidRDefault="00A877B4">
      <w:pPr>
        <w:pStyle w:val="ConsPlusNonformat"/>
        <w:jc w:val="both"/>
      </w:pPr>
      <w:r w:rsidRPr="00F11CF7">
        <w:t xml:space="preserve">           (фамилия, имя, отчество субъекта персональных данных)</w:t>
      </w:r>
    </w:p>
    <w:p w:rsidR="00A877B4" w:rsidRPr="00F11CF7" w:rsidRDefault="00A877B4">
      <w:pPr>
        <w:pStyle w:val="ConsPlusNonformat"/>
        <w:jc w:val="both"/>
      </w:pPr>
      <w:r w:rsidRPr="00F11CF7">
        <w:t xml:space="preserve">в  соответствии  с </w:t>
      </w:r>
      <w:hyperlink r:id="rId56" w:history="1">
        <w:r w:rsidRPr="00F11CF7">
          <w:t>п. 4 ст. 9</w:t>
        </w:r>
      </w:hyperlink>
      <w:r w:rsidRPr="00F11CF7">
        <w:t xml:space="preserve"> Федерального закона  от  27.07.2006  </w:t>
      </w:r>
      <w:r w:rsidR="00A46626">
        <w:t>№</w:t>
      </w:r>
      <w:r w:rsidRPr="00F11CF7">
        <w:t xml:space="preserve"> 152-ФЗ</w:t>
      </w:r>
    </w:p>
    <w:p w:rsidR="00A877B4" w:rsidRPr="00F11CF7" w:rsidRDefault="00B22418">
      <w:pPr>
        <w:pStyle w:val="ConsPlusNonformat"/>
        <w:jc w:val="both"/>
      </w:pPr>
      <w:r>
        <w:t>«</w:t>
      </w:r>
      <w:r w:rsidR="00A877B4" w:rsidRPr="00F11CF7">
        <w:t>О персональных данных</w:t>
      </w:r>
      <w:r>
        <w:t>»</w:t>
      </w:r>
      <w:r w:rsidR="00A877B4" w:rsidRPr="00F11CF7">
        <w:t>, зарегистрирован(а) по адресу: ___________________,</w:t>
      </w:r>
    </w:p>
    <w:p w:rsidR="00A877B4" w:rsidRPr="00F11CF7" w:rsidRDefault="00A877B4">
      <w:pPr>
        <w:pStyle w:val="ConsPlusNonformat"/>
        <w:jc w:val="both"/>
      </w:pPr>
      <w:r w:rsidRPr="00F11CF7">
        <w:t>документ, удостоверяющий личность: _______________________________________,</w:t>
      </w:r>
    </w:p>
    <w:p w:rsidR="00A877B4" w:rsidRPr="00F11CF7" w:rsidRDefault="00A877B4">
      <w:pPr>
        <w:pStyle w:val="ConsPlusNonformat"/>
        <w:jc w:val="both"/>
      </w:pPr>
      <w:r w:rsidRPr="00F11CF7">
        <w:t xml:space="preserve">                                (наименование документа, </w:t>
      </w:r>
      <w:r w:rsidR="00A46626">
        <w:t>№</w:t>
      </w:r>
      <w:r w:rsidRPr="00F11CF7">
        <w:t>, сведения о дате</w:t>
      </w:r>
    </w:p>
    <w:p w:rsidR="00A877B4" w:rsidRPr="00F11CF7" w:rsidRDefault="00A877B4">
      <w:pPr>
        <w:pStyle w:val="ConsPlusNonformat"/>
        <w:jc w:val="both"/>
      </w:pPr>
      <w:r w:rsidRPr="00F11CF7">
        <w:t xml:space="preserve">                                   выдачи документа и выдавшем его органе)</w:t>
      </w:r>
    </w:p>
    <w:p w:rsidR="00A877B4" w:rsidRPr="00F11CF7" w:rsidRDefault="00A877B4">
      <w:pPr>
        <w:pStyle w:val="ConsPlusNonformat"/>
        <w:jc w:val="both"/>
      </w:pPr>
      <w:r w:rsidRPr="00F11CF7">
        <w:t>(Вариант: ________________________________________________________________,</w:t>
      </w:r>
    </w:p>
    <w:p w:rsidR="00A877B4" w:rsidRPr="00F11CF7" w:rsidRDefault="00A877B4">
      <w:pPr>
        <w:pStyle w:val="ConsPlusNonformat"/>
        <w:jc w:val="both"/>
      </w:pPr>
      <w:r w:rsidRPr="00F11CF7">
        <w:t xml:space="preserve">        (фамилия, имя, отчество представителя субъекта персональных данных)</w:t>
      </w:r>
    </w:p>
    <w:p w:rsidR="00A877B4" w:rsidRPr="00F11CF7" w:rsidRDefault="00A877B4">
      <w:pPr>
        <w:pStyle w:val="ConsPlusNonformat"/>
        <w:jc w:val="both"/>
      </w:pPr>
      <w:r w:rsidRPr="00F11CF7">
        <w:t>зарегистрирован ______ по адресу: ________________________________________,</w:t>
      </w:r>
    </w:p>
    <w:p w:rsidR="00A877B4" w:rsidRPr="00F11CF7" w:rsidRDefault="00A877B4">
      <w:pPr>
        <w:pStyle w:val="ConsPlusNonformat"/>
        <w:jc w:val="both"/>
      </w:pPr>
      <w:r w:rsidRPr="00F11CF7">
        <w:t>документ, удостоверяющий личность: _______________________________________,</w:t>
      </w:r>
    </w:p>
    <w:p w:rsidR="00A877B4" w:rsidRPr="00F11CF7" w:rsidRDefault="00A877B4">
      <w:pPr>
        <w:pStyle w:val="ConsPlusNonformat"/>
        <w:jc w:val="both"/>
      </w:pPr>
      <w:r w:rsidRPr="00F11CF7">
        <w:t xml:space="preserve">                               (наименование документа, </w:t>
      </w:r>
      <w:r w:rsidR="00A46626">
        <w:t>№</w:t>
      </w:r>
      <w:r w:rsidRPr="00F11CF7">
        <w:t>, сведения о дате</w:t>
      </w:r>
    </w:p>
    <w:p w:rsidR="00A877B4" w:rsidRPr="00F11CF7" w:rsidRDefault="00A877B4">
      <w:pPr>
        <w:pStyle w:val="ConsPlusNonformat"/>
        <w:jc w:val="both"/>
      </w:pPr>
      <w:r w:rsidRPr="00F11CF7">
        <w:t xml:space="preserve">                                  выдачи документа и выдавшем его органе)</w:t>
      </w:r>
    </w:p>
    <w:p w:rsidR="00A877B4" w:rsidRPr="00F11CF7" w:rsidRDefault="00A877B4">
      <w:pPr>
        <w:pStyle w:val="ConsPlusNonformat"/>
        <w:jc w:val="both"/>
      </w:pPr>
      <w:r w:rsidRPr="00F11CF7">
        <w:t xml:space="preserve">Доверенность от </w:t>
      </w:r>
      <w:r w:rsidR="00B22418">
        <w:t>«</w:t>
      </w:r>
      <w:r w:rsidRPr="00F11CF7">
        <w:t>__</w:t>
      </w:r>
      <w:r w:rsidR="00B22418">
        <w:t>»</w:t>
      </w:r>
      <w:r w:rsidRPr="00F11CF7">
        <w:t xml:space="preserve"> ______ _____ г. </w:t>
      </w:r>
      <w:r w:rsidR="00A46626">
        <w:t>№</w:t>
      </w:r>
      <w:r w:rsidRPr="00F11CF7">
        <w:t xml:space="preserve"> ____ (или реквизиты иного документа,</w:t>
      </w:r>
    </w:p>
    <w:p w:rsidR="00A877B4" w:rsidRPr="00F11CF7" w:rsidRDefault="00A877B4">
      <w:pPr>
        <w:pStyle w:val="ConsPlusNonformat"/>
        <w:jc w:val="both"/>
      </w:pPr>
      <w:r w:rsidRPr="00F11CF7">
        <w:t>подтверждающего полномочия представителя))</w:t>
      </w:r>
    </w:p>
    <w:p w:rsidR="00A877B4" w:rsidRPr="00F11CF7" w:rsidRDefault="00A877B4">
      <w:pPr>
        <w:pStyle w:val="ConsPlusNonformat"/>
        <w:jc w:val="both"/>
      </w:pPr>
      <w:r w:rsidRPr="00F11CF7">
        <w:t>в целях ___________________________________________________________________</w:t>
      </w:r>
    </w:p>
    <w:p w:rsidR="00A877B4" w:rsidRPr="00F11CF7" w:rsidRDefault="00A877B4">
      <w:pPr>
        <w:pStyle w:val="ConsPlusNonformat"/>
        <w:jc w:val="both"/>
      </w:pPr>
      <w:r w:rsidRPr="00F11CF7">
        <w:t xml:space="preserve">                        (указать цель обработки данных)</w:t>
      </w:r>
    </w:p>
    <w:p w:rsidR="00A877B4" w:rsidRPr="00F11CF7" w:rsidRDefault="00A877B4">
      <w:pPr>
        <w:pStyle w:val="ConsPlusNonformat"/>
        <w:jc w:val="both"/>
      </w:pPr>
      <w:r w:rsidRPr="00F11CF7">
        <w:t>даю согласие _____________________________________________________________,</w:t>
      </w:r>
    </w:p>
    <w:p w:rsidR="00A877B4" w:rsidRPr="00F11CF7" w:rsidRDefault="00A877B4">
      <w:pPr>
        <w:pStyle w:val="ConsPlusNonformat"/>
        <w:jc w:val="both"/>
      </w:pPr>
      <w:r w:rsidRPr="00F11CF7">
        <w:t xml:space="preserve">              (указать наименование лица, получающего согласие субъекта</w:t>
      </w:r>
    </w:p>
    <w:p w:rsidR="00A877B4" w:rsidRPr="00F11CF7" w:rsidRDefault="00A877B4">
      <w:pPr>
        <w:pStyle w:val="ConsPlusNonformat"/>
        <w:jc w:val="both"/>
      </w:pPr>
      <w:r w:rsidRPr="00F11CF7">
        <w:t xml:space="preserve">                                   персональных данных)</w:t>
      </w:r>
    </w:p>
    <w:p w:rsidR="00A877B4" w:rsidRPr="00F11CF7" w:rsidRDefault="00A877B4">
      <w:pPr>
        <w:pStyle w:val="ConsPlusNonformat"/>
        <w:jc w:val="both"/>
      </w:pPr>
      <w:r w:rsidRPr="00F11CF7">
        <w:t>находящемуся по адресу: ____________________________________,</w:t>
      </w:r>
    </w:p>
    <w:p w:rsidR="00A877B4" w:rsidRPr="00F11CF7" w:rsidRDefault="00A877B4">
      <w:pPr>
        <w:pStyle w:val="ConsPlusNonformat"/>
        <w:jc w:val="both"/>
      </w:pPr>
      <w:r w:rsidRPr="00F11CF7">
        <w:t>на обработку моих персональных данных, а именно: _________________________,</w:t>
      </w:r>
    </w:p>
    <w:p w:rsidR="00A877B4" w:rsidRPr="00F11CF7" w:rsidRDefault="00A877B4">
      <w:pPr>
        <w:pStyle w:val="ConsPlusNonformat"/>
        <w:jc w:val="both"/>
      </w:pPr>
      <w:r w:rsidRPr="00F11CF7">
        <w:t>(указать перечень персональных данных, на обработку которых дается согласие</w:t>
      </w:r>
    </w:p>
    <w:p w:rsidR="00A877B4" w:rsidRPr="00F11CF7" w:rsidRDefault="00A877B4">
      <w:pPr>
        <w:pStyle w:val="ConsPlusNonformat"/>
        <w:jc w:val="both"/>
      </w:pPr>
      <w:r w:rsidRPr="00F11CF7">
        <w:t>субъекта   персональных   данных),  то   есть   на   совершение   действий,</w:t>
      </w:r>
    </w:p>
    <w:p w:rsidR="00A877B4" w:rsidRPr="00F11CF7" w:rsidRDefault="00A877B4">
      <w:pPr>
        <w:pStyle w:val="ConsPlusNonformat"/>
        <w:jc w:val="both"/>
      </w:pPr>
      <w:r w:rsidRPr="00F11CF7">
        <w:t xml:space="preserve">предусмотренных  </w:t>
      </w:r>
      <w:hyperlink r:id="rId57" w:history="1">
        <w:r w:rsidRPr="00F11CF7">
          <w:t>п.  3  ст. 3</w:t>
        </w:r>
      </w:hyperlink>
      <w:r w:rsidRPr="00F11CF7">
        <w:t xml:space="preserve"> Федерального закона от 27.07.2006 </w:t>
      </w:r>
      <w:r w:rsidR="00A46626">
        <w:t>№</w:t>
      </w:r>
      <w:r w:rsidRPr="00F11CF7">
        <w:t xml:space="preserve"> 152-ФЗ </w:t>
      </w:r>
      <w:r w:rsidR="00B22418">
        <w:t>«</w:t>
      </w:r>
      <w:r w:rsidRPr="00F11CF7">
        <w:t>О</w:t>
      </w:r>
    </w:p>
    <w:p w:rsidR="00A877B4" w:rsidRPr="00F11CF7" w:rsidRDefault="00A877B4">
      <w:pPr>
        <w:pStyle w:val="ConsPlusNonformat"/>
        <w:jc w:val="both"/>
      </w:pPr>
      <w:r w:rsidRPr="00F11CF7">
        <w:t>персональных данных</w:t>
      </w:r>
      <w:r w:rsidR="00B22418">
        <w:t>»</w:t>
      </w:r>
      <w:r w:rsidRPr="00F11CF7">
        <w:t>.</w:t>
      </w:r>
    </w:p>
    <w:p w:rsidR="00A877B4" w:rsidRPr="00F11CF7" w:rsidRDefault="00A877B4">
      <w:pPr>
        <w:pStyle w:val="ConsPlusNonformat"/>
        <w:jc w:val="both"/>
      </w:pPr>
      <w:r w:rsidRPr="00F11CF7">
        <w:lastRenderedPageBreak/>
        <w:t xml:space="preserve">    Настоящее  согласие  действует  со  дня  его подписания до дня отзыва в</w:t>
      </w:r>
    </w:p>
    <w:p w:rsidR="00A877B4" w:rsidRPr="00F11CF7" w:rsidRDefault="00A877B4">
      <w:pPr>
        <w:pStyle w:val="ConsPlusNonformat"/>
        <w:jc w:val="both"/>
      </w:pPr>
      <w:r w:rsidRPr="00F11CF7">
        <w:t>письменной форме.</w:t>
      </w:r>
    </w:p>
    <w:p w:rsidR="00A877B4" w:rsidRPr="00F11CF7" w:rsidRDefault="00A877B4">
      <w:pPr>
        <w:pStyle w:val="ConsPlusNonformat"/>
        <w:jc w:val="both"/>
      </w:pPr>
    </w:p>
    <w:p w:rsidR="00A877B4" w:rsidRPr="00F11CF7" w:rsidRDefault="00A877B4">
      <w:pPr>
        <w:pStyle w:val="ConsPlusNonformat"/>
        <w:jc w:val="both"/>
      </w:pPr>
      <w:r w:rsidRPr="00F11CF7">
        <w:t xml:space="preserve">    </w:t>
      </w:r>
      <w:r w:rsidR="00B22418">
        <w:t>«</w:t>
      </w:r>
      <w:r w:rsidRPr="00F11CF7">
        <w:t>__</w:t>
      </w:r>
      <w:r w:rsidR="00B22418">
        <w:t>»</w:t>
      </w:r>
      <w:r w:rsidRPr="00F11CF7">
        <w:t xml:space="preserve"> ______________ ____ г.</w:t>
      </w:r>
    </w:p>
    <w:p w:rsidR="00A877B4" w:rsidRPr="00F11CF7" w:rsidRDefault="00A877B4">
      <w:pPr>
        <w:pStyle w:val="ConsPlusNonformat"/>
        <w:jc w:val="both"/>
      </w:pPr>
    </w:p>
    <w:p w:rsidR="00A877B4" w:rsidRPr="00F11CF7" w:rsidRDefault="00A877B4">
      <w:pPr>
        <w:pStyle w:val="ConsPlusNonformat"/>
        <w:jc w:val="both"/>
      </w:pPr>
      <w:r w:rsidRPr="00F11CF7">
        <w:t>Субъект персональных данных:</w:t>
      </w:r>
    </w:p>
    <w:p w:rsidR="00A877B4" w:rsidRPr="00F11CF7" w:rsidRDefault="00A877B4">
      <w:pPr>
        <w:pStyle w:val="ConsPlusNonformat"/>
        <w:jc w:val="both"/>
      </w:pPr>
    </w:p>
    <w:p w:rsidR="00A877B4" w:rsidRPr="00F11CF7" w:rsidRDefault="00A877B4">
      <w:pPr>
        <w:pStyle w:val="ConsPlusNonformat"/>
        <w:jc w:val="both"/>
      </w:pPr>
      <w:r w:rsidRPr="00F11CF7">
        <w:t>_______________/____________________</w:t>
      </w:r>
    </w:p>
    <w:p w:rsidR="00A877B4" w:rsidRPr="00F11CF7" w:rsidRDefault="00A877B4">
      <w:pPr>
        <w:pStyle w:val="ConsPlusNonformat"/>
        <w:jc w:val="both"/>
      </w:pPr>
      <w:r w:rsidRPr="00F11CF7">
        <w:t xml:space="preserve">   (подпись)         (Ф.И.О.)</w:t>
      </w:r>
    </w:p>
    <w:p w:rsidR="00A877B4" w:rsidRPr="00F11CF7" w:rsidRDefault="00A877B4">
      <w:pPr>
        <w:pStyle w:val="ConsPlusNormal"/>
        <w:ind w:firstLine="540"/>
        <w:jc w:val="both"/>
      </w:pPr>
    </w:p>
    <w:p w:rsidR="00A877B4" w:rsidRPr="00F11CF7" w:rsidRDefault="00A877B4">
      <w:pPr>
        <w:pStyle w:val="ConsPlusNormal"/>
        <w:ind w:firstLine="540"/>
        <w:jc w:val="both"/>
      </w:pPr>
    </w:p>
    <w:p w:rsidR="00A877B4" w:rsidRPr="00F11CF7" w:rsidRDefault="00A877B4">
      <w:pPr>
        <w:pStyle w:val="ConsPlusNormal"/>
        <w:ind w:firstLine="540"/>
        <w:jc w:val="both"/>
      </w:pPr>
    </w:p>
    <w:p w:rsidR="00A877B4" w:rsidRPr="00F11CF7" w:rsidRDefault="00A877B4">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A877B4" w:rsidRDefault="00A877B4">
      <w:pPr>
        <w:pStyle w:val="ConsPlusNormal"/>
        <w:ind w:firstLine="540"/>
        <w:jc w:val="both"/>
      </w:pPr>
    </w:p>
    <w:p w:rsidR="00C736D8" w:rsidRDefault="00C736D8">
      <w:pPr>
        <w:pStyle w:val="ConsPlusNormal"/>
        <w:ind w:firstLine="540"/>
        <w:jc w:val="both"/>
      </w:pPr>
    </w:p>
    <w:p w:rsidR="00C736D8" w:rsidRPr="00F11CF7" w:rsidRDefault="00C736D8">
      <w:pPr>
        <w:pStyle w:val="ConsPlusNormal"/>
        <w:ind w:firstLine="540"/>
        <w:jc w:val="both"/>
      </w:pPr>
    </w:p>
    <w:p w:rsidR="00A877B4" w:rsidRPr="000A6437" w:rsidRDefault="00A877B4">
      <w:pPr>
        <w:pStyle w:val="ConsPlusNormal"/>
        <w:jc w:val="right"/>
        <w:outlineLvl w:val="1"/>
        <w:rPr>
          <w:rFonts w:ascii="Times New Roman" w:hAnsi="Times New Roman" w:cs="Times New Roman"/>
          <w:sz w:val="24"/>
          <w:szCs w:val="24"/>
        </w:rPr>
      </w:pPr>
      <w:r w:rsidRPr="000A6437">
        <w:rPr>
          <w:rFonts w:ascii="Times New Roman" w:hAnsi="Times New Roman" w:cs="Times New Roman"/>
          <w:sz w:val="24"/>
          <w:szCs w:val="24"/>
        </w:rPr>
        <w:lastRenderedPageBreak/>
        <w:t xml:space="preserve">Приложение </w:t>
      </w:r>
      <w:r w:rsidR="00C736D8">
        <w:rPr>
          <w:rFonts w:ascii="Times New Roman" w:hAnsi="Times New Roman" w:cs="Times New Roman"/>
          <w:sz w:val="24"/>
          <w:szCs w:val="24"/>
        </w:rPr>
        <w:t>4</w:t>
      </w:r>
    </w:p>
    <w:p w:rsidR="00A877B4" w:rsidRPr="000A6437" w:rsidRDefault="00C736D8" w:rsidP="000A6437">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к а</w:t>
      </w:r>
      <w:r w:rsidR="00A877B4" w:rsidRPr="000A6437">
        <w:rPr>
          <w:rFonts w:ascii="Times New Roman" w:hAnsi="Times New Roman" w:cs="Times New Roman"/>
          <w:sz w:val="24"/>
          <w:szCs w:val="24"/>
        </w:rPr>
        <w:t>дминистративному регламенту</w:t>
      </w:r>
    </w:p>
    <w:p w:rsidR="00A877B4" w:rsidRDefault="00A877B4">
      <w:pPr>
        <w:pStyle w:val="ConsPlusNormal"/>
        <w:ind w:firstLine="540"/>
        <w:jc w:val="both"/>
        <w:rPr>
          <w:rFonts w:ascii="Times New Roman" w:hAnsi="Times New Roman" w:cs="Times New Roman"/>
          <w:sz w:val="24"/>
          <w:szCs w:val="24"/>
        </w:rPr>
      </w:pPr>
    </w:p>
    <w:p w:rsidR="00C736D8" w:rsidRPr="00F11CF7" w:rsidRDefault="00C736D8">
      <w:pPr>
        <w:pStyle w:val="ConsPlusNormal"/>
        <w:ind w:firstLine="540"/>
        <w:jc w:val="both"/>
      </w:pPr>
    </w:p>
    <w:p w:rsidR="00A877B4" w:rsidRPr="00F11CF7" w:rsidRDefault="00A877B4">
      <w:pPr>
        <w:pStyle w:val="ConsPlusNormal"/>
        <w:jc w:val="center"/>
      </w:pPr>
      <w:bookmarkStart w:id="13" w:name="P548"/>
      <w:bookmarkEnd w:id="13"/>
      <w:r w:rsidRPr="00F11CF7">
        <w:t>БЛОК-СХЕМА</w:t>
      </w:r>
    </w:p>
    <w:p w:rsidR="00A877B4" w:rsidRPr="00F11CF7" w:rsidRDefault="00A877B4">
      <w:pPr>
        <w:pStyle w:val="ConsPlusNormal"/>
        <w:jc w:val="center"/>
      </w:pPr>
    </w:p>
    <w:p w:rsidR="00A877B4" w:rsidRPr="00F11CF7" w:rsidRDefault="007244E7">
      <w:pPr>
        <w:pStyle w:val="ConsPlusNormal"/>
      </w:pPr>
      <w:r w:rsidRPr="00F11CF7">
        <w:rPr>
          <w:rFonts w:ascii="Arial" w:hAnsi="Arial" w:cs="Arial"/>
          <w:noProof/>
          <w:sz w:val="18"/>
          <w:szCs w:val="18"/>
        </w:rPr>
        <mc:AlternateContent>
          <mc:Choice Requires="wpc">
            <w:drawing>
              <wp:inline distT="0" distB="0" distL="0" distR="0" wp14:anchorId="38AD8E1D" wp14:editId="7531B6EA">
                <wp:extent cx="6300470" cy="7130127"/>
                <wp:effectExtent l="0" t="0" r="24130" b="13970"/>
                <wp:docPr id="51" name="Полотно 5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chemeClr val="accent1"/>
                          </a:solidFill>
                          <a:prstDash val="solid"/>
                          <a:miter lim="800000"/>
                          <a:headEnd type="none" w="med" len="med"/>
                          <a:tailEnd type="none" w="med" len="med"/>
                        </a:ln>
                      </wpc:whole>
                      <wps:wsp>
                        <wps:cNvPr id="3" name="AutoShape 301"/>
                        <wps:cNvSpPr>
                          <a:spLocks noChangeArrowheads="1"/>
                        </wps:cNvSpPr>
                        <wps:spPr bwMode="auto">
                          <a:xfrm>
                            <a:off x="2553227" y="3104757"/>
                            <a:ext cx="1609028" cy="1610118"/>
                          </a:xfrm>
                          <a:prstGeom prst="flowChartProcess">
                            <a:avLst/>
                          </a:prstGeom>
                          <a:solidFill>
                            <a:srgbClr val="FFFFFF"/>
                          </a:solidFill>
                          <a:ln w="9525">
                            <a:solidFill>
                              <a:srgbClr val="000000"/>
                            </a:solidFill>
                            <a:miter lim="800000"/>
                            <a:headEnd/>
                            <a:tailEnd/>
                          </a:ln>
                        </wps:spPr>
                        <wps:txbx>
                          <w:txbxContent>
                            <w:p w:rsidR="007261F2" w:rsidRPr="00BF6BDF" w:rsidRDefault="007261F2" w:rsidP="00757814">
                              <w:pPr>
                                <w:pStyle w:val="a7"/>
                                <w:spacing w:before="0" w:beforeAutospacing="0" w:after="0" w:afterAutospacing="0"/>
                                <w:jc w:val="center"/>
                                <w:rPr>
                                  <w:rFonts w:asciiTheme="minorHAnsi" w:eastAsiaTheme="minorHAnsi" w:hAnsiTheme="minorHAnsi" w:cstheme="minorBidi"/>
                                  <w:sz w:val="20"/>
                                  <w:szCs w:val="20"/>
                                  <w:lang w:eastAsia="en-US"/>
                                </w:rPr>
                              </w:pPr>
                              <w:r w:rsidRPr="00A46626">
                                <w:rPr>
                                  <w:rFonts w:asciiTheme="minorHAnsi" w:eastAsiaTheme="minorHAnsi" w:hAnsiTheme="minorHAnsi" w:cstheme="minorBidi"/>
                                  <w:sz w:val="22"/>
                                  <w:szCs w:val="22"/>
                                  <w:lang w:eastAsia="en-US"/>
                                </w:rPr>
                                <w:t>2</w:t>
                              </w:r>
                              <w:r w:rsidRPr="00BF6BDF">
                                <w:rPr>
                                  <w:rFonts w:asciiTheme="minorHAnsi" w:eastAsiaTheme="minorHAnsi" w:hAnsiTheme="minorHAnsi" w:cstheme="minorBidi"/>
                                  <w:sz w:val="20"/>
                                  <w:szCs w:val="20"/>
                                  <w:lang w:eastAsia="en-US"/>
                                </w:rPr>
                                <w:t xml:space="preserve">. Рассмотрение заявления - </w:t>
                              </w:r>
                            </w:p>
                            <w:p w:rsidR="007261F2" w:rsidRPr="00BF6BDF" w:rsidRDefault="007261F2" w:rsidP="00757814">
                              <w:pPr>
                                <w:pStyle w:val="a7"/>
                                <w:spacing w:before="0" w:beforeAutospacing="0" w:after="0" w:afterAutospacing="0"/>
                                <w:jc w:val="center"/>
                                <w:rPr>
                                  <w:rFonts w:asciiTheme="minorHAnsi" w:eastAsiaTheme="minorHAnsi" w:hAnsiTheme="minorHAnsi" w:cstheme="minorBidi"/>
                                  <w:sz w:val="20"/>
                                  <w:szCs w:val="20"/>
                                  <w:lang w:eastAsia="en-US"/>
                                </w:rPr>
                              </w:pPr>
                              <w:r w:rsidRPr="00BF6BDF">
                                <w:rPr>
                                  <w:rFonts w:asciiTheme="minorHAnsi" w:eastAsiaTheme="minorHAnsi" w:hAnsiTheme="minorHAnsi" w:cstheme="minorBidi"/>
                                  <w:sz w:val="20"/>
                                  <w:szCs w:val="20"/>
                                  <w:lang w:eastAsia="en-US"/>
                                </w:rPr>
                                <w:t xml:space="preserve">23 календарных дня </w:t>
                              </w:r>
                            </w:p>
                            <w:p w:rsidR="007261F2" w:rsidRPr="00A46626" w:rsidRDefault="007261F2" w:rsidP="00757814">
                              <w:pPr>
                                <w:pStyle w:val="a7"/>
                                <w:spacing w:before="0" w:beforeAutospacing="0" w:after="0" w:afterAutospacing="0"/>
                                <w:jc w:val="center"/>
                                <w:rPr>
                                  <w:rFonts w:asciiTheme="minorHAnsi" w:eastAsiaTheme="minorHAnsi" w:hAnsiTheme="minorHAnsi" w:cstheme="minorBidi"/>
                                  <w:sz w:val="22"/>
                                  <w:szCs w:val="22"/>
                                  <w:lang w:eastAsia="en-US"/>
                                </w:rPr>
                              </w:pPr>
                              <w:r w:rsidRPr="00BF6BDF">
                                <w:rPr>
                                  <w:rFonts w:asciiTheme="minorHAnsi" w:eastAsiaTheme="minorHAnsi" w:hAnsiTheme="minorHAnsi" w:cstheme="minorBidi"/>
                                  <w:sz w:val="20"/>
                                  <w:szCs w:val="20"/>
                                  <w:lang w:eastAsia="en-US"/>
                                </w:rPr>
                                <w:t>(при наличии оснований по п.  2.4.1 и (или) 2.4.2. - продление срока административной процедуры с извещением заявителя</w:t>
                              </w:r>
                              <w:r w:rsidRPr="00A46626">
                                <w:rPr>
                                  <w:rFonts w:asciiTheme="minorHAnsi" w:eastAsiaTheme="minorHAnsi" w:hAnsiTheme="minorHAnsi" w:cstheme="minorBidi"/>
                                  <w:sz w:val="22"/>
                                  <w:szCs w:val="22"/>
                                  <w:lang w:eastAsia="en-US"/>
                                </w:rPr>
                                <w:t>)</w:t>
                              </w:r>
                            </w:p>
                          </w:txbxContent>
                        </wps:txbx>
                        <wps:bodyPr rot="0" vert="horz" wrap="square" lIns="61722" tIns="30861" rIns="61722" bIns="30861" anchor="t" anchorCtr="0" upright="1">
                          <a:noAutofit/>
                        </wps:bodyPr>
                      </wps:wsp>
                      <wps:wsp>
                        <wps:cNvPr id="4" name="AutoShape 302"/>
                        <wps:cNvSpPr>
                          <a:spLocks noChangeArrowheads="1"/>
                        </wps:cNvSpPr>
                        <wps:spPr bwMode="auto">
                          <a:xfrm>
                            <a:off x="104775" y="4441956"/>
                            <a:ext cx="1920413" cy="793631"/>
                          </a:xfrm>
                          <a:prstGeom prst="rect">
                            <a:avLst/>
                          </a:prstGeom>
                          <a:solidFill>
                            <a:srgbClr val="FFFFFF"/>
                          </a:solidFill>
                          <a:ln w="9525">
                            <a:solidFill>
                              <a:srgbClr val="000000"/>
                            </a:solidFill>
                            <a:miter lim="800000"/>
                            <a:headEnd/>
                            <a:tailEnd/>
                          </a:ln>
                        </wps:spPr>
                        <wps:txbx>
                          <w:txbxContent>
                            <w:p w:rsidR="007261F2" w:rsidRPr="00A46626" w:rsidRDefault="007261F2" w:rsidP="00A46626">
                              <w:pPr>
                                <w:pStyle w:val="a7"/>
                                <w:spacing w:before="0" w:beforeAutospacing="0" w:after="0" w:afterAutospacing="0"/>
                                <w:jc w:val="center"/>
                                <w:rPr>
                                  <w:rFonts w:asciiTheme="minorHAnsi" w:eastAsiaTheme="minorHAnsi" w:hAnsiTheme="minorHAnsi" w:cstheme="minorBidi"/>
                                  <w:sz w:val="20"/>
                                  <w:szCs w:val="20"/>
                                  <w:lang w:eastAsia="en-US"/>
                                </w:rPr>
                              </w:pPr>
                              <w:r w:rsidRPr="00A46626">
                                <w:rPr>
                                  <w:rFonts w:asciiTheme="minorHAnsi" w:eastAsiaTheme="minorHAnsi" w:hAnsiTheme="minorHAnsi" w:cstheme="minorBidi"/>
                                  <w:sz w:val="20"/>
                                  <w:szCs w:val="20"/>
                                  <w:lang w:eastAsia="en-US"/>
                                </w:rPr>
                                <w:t xml:space="preserve">Имеются основания, перечисленные в </w:t>
                              </w:r>
                              <w:r>
                                <w:rPr>
                                  <w:rFonts w:asciiTheme="minorHAnsi" w:eastAsiaTheme="minorHAnsi" w:hAnsiTheme="minorHAnsi" w:cstheme="minorBidi"/>
                                  <w:sz w:val="20"/>
                                  <w:szCs w:val="20"/>
                                  <w:lang w:eastAsia="en-US"/>
                                </w:rPr>
                                <w:t xml:space="preserve"> </w:t>
                              </w:r>
                            </w:p>
                            <w:p w:rsidR="007261F2" w:rsidRPr="00041C27" w:rsidRDefault="00BF6BDF" w:rsidP="000A6437">
                              <w:pPr>
                                <w:ind w:right="-40"/>
                                <w:jc w:val="center"/>
                                <w:rPr>
                                  <w:sz w:val="14"/>
                                  <w:szCs w:val="20"/>
                                </w:rPr>
                              </w:pPr>
                              <w:r>
                                <w:rPr>
                                  <w:color w:val="000000"/>
                                  <w:sz w:val="20"/>
                                  <w:szCs w:val="20"/>
                                </w:rPr>
                                <w:t>п. 2.10 а</w:t>
                              </w:r>
                              <w:r w:rsidR="007261F2" w:rsidRPr="008431ED">
                                <w:rPr>
                                  <w:color w:val="000000"/>
                                  <w:sz w:val="20"/>
                                  <w:szCs w:val="20"/>
                                </w:rPr>
                                <w:t>дм</w:t>
                              </w:r>
                              <w:r w:rsidR="007261F2">
                                <w:rPr>
                                  <w:color w:val="000000"/>
                                  <w:sz w:val="20"/>
                                  <w:szCs w:val="20"/>
                                </w:rPr>
                                <w:t>. р</w:t>
                              </w:r>
                              <w:r w:rsidR="007261F2" w:rsidRPr="008431ED">
                                <w:rPr>
                                  <w:sz w:val="20"/>
                                  <w:szCs w:val="20"/>
                                </w:rPr>
                                <w:t>егламента</w:t>
                              </w:r>
                            </w:p>
                          </w:txbxContent>
                        </wps:txbx>
                        <wps:bodyPr rot="0" vert="horz" wrap="square" lIns="61722" tIns="30861" rIns="61722" bIns="30861" anchor="t" anchorCtr="0" upright="1">
                          <a:noAutofit/>
                        </wps:bodyPr>
                      </wps:wsp>
                      <wps:wsp>
                        <wps:cNvPr id="5" name="AutoShape 304"/>
                        <wps:cNvSpPr>
                          <a:spLocks noChangeArrowheads="1"/>
                        </wps:cNvSpPr>
                        <wps:spPr bwMode="auto">
                          <a:xfrm flipV="1">
                            <a:off x="329490" y="84306"/>
                            <a:ext cx="4622023" cy="468460"/>
                          </a:xfrm>
                          <a:prstGeom prst="rect">
                            <a:avLst/>
                          </a:prstGeom>
                          <a:solidFill>
                            <a:sysClr val="window" lastClr="FFFFFF"/>
                          </a:solidFill>
                          <a:ln w="3175" cap="flat" cmpd="sng" algn="ctr">
                            <a:solidFill>
                              <a:sysClr val="windowText" lastClr="000000"/>
                            </a:solidFill>
                            <a:prstDash val="solid"/>
                            <a:headEnd/>
                            <a:tailEnd/>
                          </a:ln>
                          <a:effectLst/>
                        </wps:spPr>
                        <wps:txbx>
                          <w:txbxContent>
                            <w:p w:rsidR="007261F2" w:rsidRPr="008431ED" w:rsidRDefault="007261F2" w:rsidP="007244E7">
                              <w:pPr>
                                <w:jc w:val="center"/>
                              </w:pPr>
                              <w:r w:rsidRPr="008431ED">
                                <w:t>Заявление о предварительном согласовании предоставления земельного участка</w:t>
                              </w:r>
                            </w:p>
                          </w:txbxContent>
                        </wps:txbx>
                        <wps:bodyPr rot="0" vert="horz" wrap="square" lIns="61722" tIns="30861" rIns="61722" bIns="30861" anchor="t" anchorCtr="0" upright="1">
                          <a:noAutofit/>
                        </wps:bodyPr>
                      </wps:wsp>
                      <wps:wsp>
                        <wps:cNvPr id="6" name="Rectangle 306"/>
                        <wps:cNvSpPr>
                          <a:spLocks noChangeArrowheads="1"/>
                        </wps:cNvSpPr>
                        <wps:spPr bwMode="auto">
                          <a:xfrm>
                            <a:off x="199977" y="2294346"/>
                            <a:ext cx="1962198" cy="776379"/>
                          </a:xfrm>
                          <a:prstGeom prst="rect">
                            <a:avLst/>
                          </a:prstGeom>
                          <a:solidFill>
                            <a:srgbClr val="FFFFFF"/>
                          </a:solidFill>
                          <a:ln w="9525">
                            <a:solidFill>
                              <a:srgbClr val="000000"/>
                            </a:solidFill>
                            <a:miter lim="800000"/>
                            <a:headEnd/>
                            <a:tailEnd/>
                          </a:ln>
                        </wps:spPr>
                        <wps:txbx>
                          <w:txbxContent>
                            <w:p w:rsidR="007261F2" w:rsidRPr="008431ED" w:rsidRDefault="007261F2" w:rsidP="007244E7">
                              <w:pPr>
                                <w:jc w:val="center"/>
                                <w:rPr>
                                  <w:sz w:val="20"/>
                                  <w:szCs w:val="20"/>
                                </w:rPr>
                              </w:pPr>
                              <w:r>
                                <w:rPr>
                                  <w:sz w:val="20"/>
                                  <w:szCs w:val="20"/>
                                </w:rPr>
                                <w:t>В</w:t>
                              </w:r>
                              <w:r w:rsidRPr="008431ED">
                                <w:rPr>
                                  <w:sz w:val="20"/>
                                  <w:szCs w:val="20"/>
                                </w:rPr>
                                <w:t xml:space="preserve">озврат в течение 10 </w:t>
                              </w:r>
                              <w:r>
                                <w:rPr>
                                  <w:sz w:val="20"/>
                                  <w:szCs w:val="20"/>
                                </w:rPr>
                                <w:t xml:space="preserve">календарных </w:t>
                              </w:r>
                              <w:r w:rsidRPr="008431ED">
                                <w:rPr>
                                  <w:sz w:val="20"/>
                                  <w:szCs w:val="20"/>
                                </w:rPr>
                                <w:t xml:space="preserve">дней со дня регистрации заявления и прилагаемых к нему документов заявителю  </w:t>
                              </w:r>
                            </w:p>
                          </w:txbxContent>
                        </wps:txbx>
                        <wps:bodyPr rot="0" vert="horz" wrap="square" lIns="61722" tIns="30861" rIns="61722" bIns="30861" anchor="t" anchorCtr="0" upright="1">
                          <a:noAutofit/>
                        </wps:bodyPr>
                      </wps:wsp>
                      <wps:wsp>
                        <wps:cNvPr id="8" name="AutoShape 307"/>
                        <wps:cNvSpPr>
                          <a:spLocks noChangeArrowheads="1"/>
                        </wps:cNvSpPr>
                        <wps:spPr bwMode="auto">
                          <a:xfrm>
                            <a:off x="2465855" y="5010159"/>
                            <a:ext cx="1587244" cy="750498"/>
                          </a:xfrm>
                          <a:prstGeom prst="rect">
                            <a:avLst/>
                          </a:prstGeom>
                          <a:solidFill>
                            <a:srgbClr val="FFFFFF"/>
                          </a:solidFill>
                          <a:ln w="9525">
                            <a:solidFill>
                              <a:srgbClr val="000000"/>
                            </a:solidFill>
                            <a:miter lim="800000"/>
                            <a:headEnd/>
                            <a:tailEnd/>
                          </a:ln>
                        </wps:spPr>
                        <wps:txbx>
                          <w:txbxContent>
                            <w:p w:rsidR="007261F2" w:rsidRDefault="007261F2" w:rsidP="007244E7">
                              <w:pPr>
                                <w:jc w:val="center"/>
                              </w:pPr>
                              <w:r w:rsidRPr="0055447E">
                                <w:rPr>
                                  <w:sz w:val="18"/>
                                  <w:szCs w:val="18"/>
                                </w:rPr>
                                <w:t>Решение о предварительном согласовании предоставления</w:t>
                              </w:r>
                              <w:r>
                                <w:t xml:space="preserve"> </w:t>
                              </w:r>
                              <w:r w:rsidRPr="0055447E">
                                <w:rPr>
                                  <w:sz w:val="18"/>
                                  <w:szCs w:val="18"/>
                                </w:rPr>
                                <w:t>земельного участка</w:t>
                              </w:r>
                            </w:p>
                          </w:txbxContent>
                        </wps:txbx>
                        <wps:bodyPr rot="0" vert="horz" wrap="square" lIns="61722" tIns="30861" rIns="61722" bIns="30861" anchor="t" anchorCtr="0" upright="1">
                          <a:noAutofit/>
                        </wps:bodyPr>
                      </wps:wsp>
                      <wps:wsp>
                        <wps:cNvPr id="9" name="AutoShape 309"/>
                        <wps:cNvSpPr>
                          <a:spLocks noChangeArrowheads="1"/>
                        </wps:cNvSpPr>
                        <wps:spPr bwMode="auto">
                          <a:xfrm>
                            <a:off x="394316" y="5943600"/>
                            <a:ext cx="1632714" cy="638354"/>
                          </a:xfrm>
                          <a:prstGeom prst="rect">
                            <a:avLst/>
                          </a:prstGeom>
                          <a:solidFill>
                            <a:srgbClr val="FFFFFF"/>
                          </a:solidFill>
                          <a:ln w="9525">
                            <a:solidFill>
                              <a:srgbClr val="000000"/>
                            </a:solidFill>
                            <a:miter lim="800000"/>
                            <a:headEnd/>
                            <a:tailEnd/>
                          </a:ln>
                        </wps:spPr>
                        <wps:txbx>
                          <w:txbxContent>
                            <w:p w:rsidR="007261F2" w:rsidRPr="00A46626" w:rsidRDefault="007261F2" w:rsidP="00A46626">
                              <w:pPr>
                                <w:pStyle w:val="a7"/>
                                <w:spacing w:before="0" w:beforeAutospacing="0" w:after="0" w:afterAutospacing="0"/>
                                <w:jc w:val="center"/>
                                <w:rPr>
                                  <w:rFonts w:asciiTheme="minorHAnsi" w:eastAsiaTheme="minorHAnsi" w:hAnsiTheme="minorHAnsi" w:cstheme="minorBidi"/>
                                  <w:sz w:val="20"/>
                                  <w:szCs w:val="20"/>
                                  <w:lang w:eastAsia="en-US"/>
                                </w:rPr>
                              </w:pPr>
                              <w:r w:rsidRPr="00A46626">
                                <w:rPr>
                                  <w:rFonts w:asciiTheme="minorHAnsi" w:eastAsiaTheme="minorHAnsi" w:hAnsiTheme="minorHAnsi" w:cstheme="minorBidi"/>
                                  <w:sz w:val="20"/>
                                  <w:szCs w:val="20"/>
                                  <w:lang w:eastAsia="en-US"/>
                                </w:rPr>
                                <w:t>Решение об отказе в предоставлении муниципальной услуги</w:t>
                              </w:r>
                            </w:p>
                          </w:txbxContent>
                        </wps:txbx>
                        <wps:bodyPr rot="0" vert="horz" wrap="square" lIns="61722" tIns="30861" rIns="61722" bIns="30861" anchor="t" anchorCtr="0" upright="1">
                          <a:noAutofit/>
                        </wps:bodyPr>
                      </wps:wsp>
                      <wps:wsp>
                        <wps:cNvPr id="12" name="Rectangle 318"/>
                        <wps:cNvSpPr>
                          <a:spLocks noChangeArrowheads="1"/>
                        </wps:cNvSpPr>
                        <wps:spPr bwMode="auto">
                          <a:xfrm>
                            <a:off x="1757235" y="4606506"/>
                            <a:ext cx="143021" cy="29502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wps:wsp>
                        <wps:cNvPr id="13" name="Поле 13"/>
                        <wps:cNvSpPr txBox="1"/>
                        <wps:spPr>
                          <a:xfrm>
                            <a:off x="2694600" y="2402002"/>
                            <a:ext cx="1544320" cy="543560"/>
                          </a:xfrm>
                          <a:prstGeom prst="rect">
                            <a:avLst/>
                          </a:prstGeom>
                          <a:solidFill>
                            <a:sysClr val="window" lastClr="FFFFFF"/>
                          </a:solidFill>
                          <a:ln w="6350">
                            <a:solidFill>
                              <a:prstClr val="black"/>
                            </a:solidFill>
                          </a:ln>
                          <a:effectLst/>
                        </wps:spPr>
                        <wps:txbx>
                          <w:txbxContent>
                            <w:p w:rsidR="007261F2" w:rsidRPr="00BF6BDF" w:rsidRDefault="007261F2" w:rsidP="00A46626">
                              <w:pPr>
                                <w:pStyle w:val="a7"/>
                                <w:tabs>
                                  <w:tab w:val="left" w:pos="3686"/>
                                </w:tabs>
                                <w:spacing w:before="0" w:beforeAutospacing="0" w:after="0" w:afterAutospacing="0"/>
                                <w:jc w:val="center"/>
                                <w:rPr>
                                  <w:rFonts w:asciiTheme="minorHAnsi" w:eastAsiaTheme="minorHAnsi" w:hAnsiTheme="minorHAnsi" w:cstheme="minorBidi"/>
                                  <w:sz w:val="20"/>
                                  <w:szCs w:val="20"/>
                                  <w:lang w:eastAsia="en-US"/>
                                </w:rPr>
                              </w:pPr>
                              <w:r w:rsidRPr="00BF6BDF">
                                <w:rPr>
                                  <w:rFonts w:asciiTheme="minorHAnsi" w:eastAsiaTheme="minorHAnsi" w:hAnsiTheme="minorHAnsi" w:cstheme="minorBidi"/>
                                  <w:sz w:val="20"/>
                                  <w:szCs w:val="20"/>
                                  <w:lang w:eastAsia="en-US"/>
                                </w:rPr>
                                <w:t xml:space="preserve">1.Регистрация заявления </w:t>
                              </w:r>
                            </w:p>
                            <w:p w:rsidR="007261F2" w:rsidRPr="00BF6BDF" w:rsidRDefault="007261F2" w:rsidP="00A46626">
                              <w:pPr>
                                <w:pStyle w:val="a7"/>
                                <w:tabs>
                                  <w:tab w:val="left" w:pos="3686"/>
                                </w:tabs>
                                <w:spacing w:before="0" w:beforeAutospacing="0" w:after="0" w:afterAutospacing="0"/>
                                <w:jc w:val="center"/>
                                <w:rPr>
                                  <w:rFonts w:asciiTheme="minorHAnsi" w:eastAsiaTheme="minorHAnsi" w:hAnsiTheme="minorHAnsi" w:cstheme="minorBidi"/>
                                  <w:sz w:val="20"/>
                                  <w:szCs w:val="20"/>
                                  <w:lang w:eastAsia="en-US"/>
                                </w:rPr>
                              </w:pPr>
                              <w:r w:rsidRPr="00BF6BDF">
                                <w:rPr>
                                  <w:rFonts w:asciiTheme="minorHAnsi" w:eastAsiaTheme="minorHAnsi" w:hAnsiTheme="minorHAnsi" w:cstheme="minorBidi"/>
                                  <w:sz w:val="20"/>
                                  <w:szCs w:val="20"/>
                                  <w:lang w:eastAsia="en-US"/>
                                </w:rPr>
                                <w:t>- 1 календарный день</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4" name="Прямая со стрелкой 14"/>
                        <wps:cNvCnPr/>
                        <wps:spPr>
                          <a:xfrm flipH="1">
                            <a:off x="5806602" y="2026643"/>
                            <a:ext cx="1" cy="379914"/>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15" name="Прямая со стрелкой 15"/>
                        <wps:cNvCnPr/>
                        <wps:spPr>
                          <a:xfrm>
                            <a:off x="1210583" y="5286375"/>
                            <a:ext cx="0" cy="656647"/>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16" name="Прямая со стрелкой 16"/>
                        <wps:cNvCnPr/>
                        <wps:spPr>
                          <a:xfrm>
                            <a:off x="3419475" y="5819492"/>
                            <a:ext cx="0" cy="331474"/>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17" name="Прямая со стрелкой 17"/>
                        <wps:cNvCnPr/>
                        <wps:spPr>
                          <a:xfrm flipH="1">
                            <a:off x="1900113" y="3609631"/>
                            <a:ext cx="604613" cy="1"/>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18" name="Прямая со стрелкой 18"/>
                        <wps:cNvCnPr/>
                        <wps:spPr>
                          <a:xfrm flipV="1">
                            <a:off x="4162256" y="2082253"/>
                            <a:ext cx="1341976" cy="101448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19" name="Прямая со стрелкой 19"/>
                        <wps:cNvCnPr/>
                        <wps:spPr>
                          <a:xfrm>
                            <a:off x="6164013" y="3363525"/>
                            <a:ext cx="0" cy="1872455"/>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20" name="Прямая со стрелкой 20"/>
                        <wps:cNvCnPr/>
                        <wps:spPr>
                          <a:xfrm flipH="1">
                            <a:off x="2105112" y="5886450"/>
                            <a:ext cx="2069673" cy="142003"/>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21" name="Прямая со стрелкой 21"/>
                        <wps:cNvCnPr/>
                        <wps:spPr>
                          <a:xfrm>
                            <a:off x="3331310" y="4714417"/>
                            <a:ext cx="0" cy="295733"/>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22" name="Прямая со стрелкой 22"/>
                        <wps:cNvCnPr/>
                        <wps:spPr>
                          <a:xfrm flipH="1" flipV="1">
                            <a:off x="4162256" y="3354941"/>
                            <a:ext cx="324019" cy="310853"/>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23" name="Прямая со стрелкой 23"/>
                        <wps:cNvCnPr/>
                        <wps:spPr>
                          <a:xfrm>
                            <a:off x="5806147" y="3355268"/>
                            <a:ext cx="0" cy="293705"/>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25" name="Прямая со стрелкой 25"/>
                        <wps:cNvCnPr/>
                        <wps:spPr>
                          <a:xfrm>
                            <a:off x="2025188" y="6258104"/>
                            <a:ext cx="403687"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26" name="Прямая со стрелкой 26"/>
                        <wps:cNvCnPr/>
                        <wps:spPr>
                          <a:xfrm flipV="1">
                            <a:off x="1147142" y="3096884"/>
                            <a:ext cx="0" cy="258384"/>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27" name="Прямая со стрелкой 27"/>
                        <wps:cNvCnPr/>
                        <wps:spPr>
                          <a:xfrm>
                            <a:off x="819088" y="560717"/>
                            <a:ext cx="0" cy="934708"/>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32" name="Прямая со стрелкой 32"/>
                        <wps:cNvCnPr/>
                        <wps:spPr>
                          <a:xfrm>
                            <a:off x="1743002" y="1302145"/>
                            <a:ext cx="0" cy="264786"/>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40" name="Прямая со стрелкой 40"/>
                        <wps:cNvCnPr/>
                        <wps:spPr>
                          <a:xfrm>
                            <a:off x="3492098" y="2172730"/>
                            <a:ext cx="1" cy="233944"/>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41" name="Прямая со стрелкой 41"/>
                        <wps:cNvCnPr/>
                        <wps:spPr>
                          <a:xfrm flipH="1">
                            <a:off x="1304925" y="4012140"/>
                            <a:ext cx="1199801" cy="378671"/>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42" name="Прямая со стрелкой 42"/>
                        <wps:cNvCnPr/>
                        <wps:spPr>
                          <a:xfrm>
                            <a:off x="1757295" y="550833"/>
                            <a:ext cx="192" cy="258792"/>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43" name="Прямая со стрелкой 43"/>
                        <wps:cNvCnPr/>
                        <wps:spPr>
                          <a:xfrm>
                            <a:off x="3331310" y="585041"/>
                            <a:ext cx="0" cy="253159"/>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44" name="Прямая со стрелкой 44"/>
                        <wps:cNvCnPr/>
                        <wps:spPr>
                          <a:xfrm>
                            <a:off x="4554405" y="560717"/>
                            <a:ext cx="0" cy="253159"/>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48" name="Прямая со стрелкой 48"/>
                        <wps:cNvCnPr/>
                        <wps:spPr>
                          <a:xfrm>
                            <a:off x="3328252" y="1330121"/>
                            <a:ext cx="0" cy="23681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49" name="Прямая со стрелкой 49"/>
                        <wps:cNvCnPr/>
                        <wps:spPr>
                          <a:xfrm flipH="1">
                            <a:off x="4268765" y="1330138"/>
                            <a:ext cx="1" cy="236794"/>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50" name="Прямая со стрелкой 50"/>
                        <wps:cNvCnPr/>
                        <wps:spPr>
                          <a:xfrm flipH="1">
                            <a:off x="3491736" y="2950234"/>
                            <a:ext cx="23" cy="14665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33" name="Надпись 2"/>
                        <wps:cNvSpPr txBox="1">
                          <a:spLocks noChangeArrowheads="1"/>
                        </wps:cNvSpPr>
                        <wps:spPr bwMode="auto">
                          <a:xfrm>
                            <a:off x="1083945" y="801222"/>
                            <a:ext cx="1344930" cy="454660"/>
                          </a:xfrm>
                          <a:prstGeom prst="rect">
                            <a:avLst/>
                          </a:prstGeom>
                          <a:solidFill>
                            <a:srgbClr val="FFFFFF"/>
                          </a:solidFill>
                          <a:ln w="9525">
                            <a:solidFill>
                              <a:srgbClr val="000000"/>
                            </a:solidFill>
                            <a:miter lim="800000"/>
                            <a:headEnd/>
                            <a:tailEnd/>
                          </a:ln>
                        </wps:spPr>
                        <wps:txbx>
                          <w:txbxContent>
                            <w:p w:rsidR="007261F2" w:rsidRPr="00A46626" w:rsidRDefault="007261F2" w:rsidP="007244E7">
                              <w:pPr>
                                <w:pStyle w:val="a7"/>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По почте в Администрацию</w:t>
                              </w:r>
                            </w:p>
                          </w:txbxContent>
                        </wps:txbx>
                        <wps:bodyPr rot="0" vert="horz" wrap="square" lIns="91440" tIns="45720" rIns="91440" bIns="45720" anchor="t" anchorCtr="0">
                          <a:noAutofit/>
                        </wps:bodyPr>
                      </wps:wsp>
                      <wps:wsp>
                        <wps:cNvPr id="34" name="Надпись 2"/>
                        <wps:cNvSpPr txBox="1">
                          <a:spLocks noChangeArrowheads="1"/>
                        </wps:cNvSpPr>
                        <wps:spPr bwMode="auto">
                          <a:xfrm>
                            <a:off x="2694600" y="847453"/>
                            <a:ext cx="1168400" cy="454660"/>
                          </a:xfrm>
                          <a:prstGeom prst="rect">
                            <a:avLst/>
                          </a:prstGeom>
                          <a:solidFill>
                            <a:srgbClr val="FFFFFF"/>
                          </a:solidFill>
                          <a:ln w="9525">
                            <a:solidFill>
                              <a:srgbClr val="000000"/>
                            </a:solidFill>
                            <a:miter lim="800000"/>
                            <a:headEnd/>
                            <a:tailEnd/>
                          </a:ln>
                        </wps:spPr>
                        <wps:txbx>
                          <w:txbxContent>
                            <w:p w:rsidR="007261F2" w:rsidRPr="00A46626" w:rsidRDefault="007261F2" w:rsidP="007244E7">
                              <w:pPr>
                                <w:pStyle w:val="a7"/>
                                <w:spacing w:before="0" w:beforeAutospacing="0" w:after="0" w:afterAutospacing="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ПГУ ЛО/ </w:t>
                              </w:r>
                              <w:r w:rsidRPr="00A46626">
                                <w:rPr>
                                  <w:rFonts w:asciiTheme="minorHAnsi" w:eastAsiaTheme="minorHAnsi" w:hAnsiTheme="minorHAnsi" w:cstheme="minorBidi"/>
                                  <w:sz w:val="22"/>
                                  <w:szCs w:val="22"/>
                                  <w:lang w:eastAsia="en-US"/>
                                </w:rPr>
                                <w:t>ЕПГУ</w:t>
                              </w:r>
                            </w:p>
                          </w:txbxContent>
                        </wps:txbx>
                        <wps:bodyPr rot="0" vert="horz" wrap="square" lIns="91440" tIns="45720" rIns="91440" bIns="45720" anchor="t" anchorCtr="0">
                          <a:noAutofit/>
                        </wps:bodyPr>
                      </wps:wsp>
                      <wps:wsp>
                        <wps:cNvPr id="35" name="Надпись 2"/>
                        <wps:cNvSpPr txBox="1">
                          <a:spLocks noChangeArrowheads="1"/>
                        </wps:cNvSpPr>
                        <wps:spPr bwMode="auto">
                          <a:xfrm>
                            <a:off x="4075725" y="847421"/>
                            <a:ext cx="1168400" cy="454660"/>
                          </a:xfrm>
                          <a:prstGeom prst="rect">
                            <a:avLst/>
                          </a:prstGeom>
                          <a:solidFill>
                            <a:srgbClr val="FFFFFF"/>
                          </a:solidFill>
                          <a:ln w="9525">
                            <a:solidFill>
                              <a:srgbClr val="000000"/>
                            </a:solidFill>
                            <a:miter lim="800000"/>
                            <a:headEnd/>
                            <a:tailEnd/>
                          </a:ln>
                        </wps:spPr>
                        <wps:txbx>
                          <w:txbxContent>
                            <w:p w:rsidR="007261F2" w:rsidRPr="00A46626" w:rsidRDefault="007261F2" w:rsidP="0021241B">
                              <w:pPr>
                                <w:pStyle w:val="a7"/>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МФЦ</w:t>
                              </w:r>
                            </w:p>
                          </w:txbxContent>
                        </wps:txbx>
                        <wps:bodyPr rot="0" vert="horz" wrap="square" lIns="91440" tIns="45720" rIns="91440" bIns="45720" anchor="t" anchorCtr="0">
                          <a:noAutofit/>
                        </wps:bodyPr>
                      </wps:wsp>
                      <wps:wsp>
                        <wps:cNvPr id="36" name="Надпись 2"/>
                        <wps:cNvSpPr txBox="1">
                          <a:spLocks noChangeArrowheads="1"/>
                        </wps:cNvSpPr>
                        <wps:spPr bwMode="auto">
                          <a:xfrm>
                            <a:off x="541950" y="1556279"/>
                            <a:ext cx="3850530" cy="585470"/>
                          </a:xfrm>
                          <a:prstGeom prst="rect">
                            <a:avLst/>
                          </a:prstGeom>
                          <a:solidFill>
                            <a:srgbClr val="FFFFFF"/>
                          </a:solidFill>
                          <a:ln w="9525">
                            <a:solidFill>
                              <a:srgbClr val="000000"/>
                            </a:solidFill>
                            <a:miter lim="800000"/>
                            <a:headEnd/>
                            <a:tailEnd/>
                          </a:ln>
                        </wps:spPr>
                        <wps:txbx>
                          <w:txbxContent>
                            <w:p w:rsidR="007261F2" w:rsidRPr="00A46626" w:rsidRDefault="007261F2" w:rsidP="007049E8">
                              <w:pPr>
                                <w:pStyle w:val="a7"/>
                                <w:tabs>
                                  <w:tab w:val="left" w:pos="3686"/>
                                </w:tabs>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Администрация</w:t>
                              </w:r>
                            </w:p>
                          </w:txbxContent>
                        </wps:txbx>
                        <wps:bodyPr rot="0" vert="horz" wrap="square" lIns="91440" tIns="45720" rIns="91440" bIns="45720" anchor="t" anchorCtr="0">
                          <a:noAutofit/>
                        </wps:bodyPr>
                      </wps:wsp>
                      <wps:wsp>
                        <wps:cNvPr id="37" name="Надпись 2"/>
                        <wps:cNvSpPr txBox="1">
                          <a:spLocks noChangeArrowheads="1"/>
                        </wps:cNvSpPr>
                        <wps:spPr bwMode="auto">
                          <a:xfrm>
                            <a:off x="180000" y="3451293"/>
                            <a:ext cx="1632585" cy="701607"/>
                          </a:xfrm>
                          <a:prstGeom prst="rect">
                            <a:avLst/>
                          </a:prstGeom>
                          <a:solidFill>
                            <a:srgbClr val="FFFFFF"/>
                          </a:solidFill>
                          <a:ln w="9525">
                            <a:solidFill>
                              <a:srgbClr val="000000"/>
                            </a:solidFill>
                            <a:miter lim="800000"/>
                            <a:headEnd/>
                            <a:tailEnd/>
                          </a:ln>
                        </wps:spPr>
                        <wps:txbx>
                          <w:txbxContent>
                            <w:p w:rsidR="007261F2" w:rsidRPr="00A46626" w:rsidRDefault="007261F2" w:rsidP="007049E8">
                              <w:pPr>
                                <w:pStyle w:val="a7"/>
                                <w:spacing w:before="0" w:beforeAutospacing="0" w:after="0" w:afterAutospacing="0"/>
                                <w:jc w:val="center"/>
                                <w:rPr>
                                  <w:rFonts w:asciiTheme="minorHAnsi" w:eastAsiaTheme="minorHAnsi" w:hAnsiTheme="minorHAnsi" w:cstheme="minorBidi"/>
                                  <w:sz w:val="20"/>
                                  <w:szCs w:val="20"/>
                                  <w:lang w:eastAsia="en-US"/>
                                </w:rPr>
                              </w:pPr>
                              <w:r w:rsidRPr="00A46626">
                                <w:rPr>
                                  <w:rFonts w:asciiTheme="minorHAnsi" w:eastAsiaTheme="minorHAnsi" w:hAnsiTheme="minorHAnsi" w:cstheme="minorBidi"/>
                                  <w:sz w:val="20"/>
                                  <w:szCs w:val="20"/>
                                  <w:lang w:eastAsia="en-US"/>
                                </w:rPr>
                                <w:t>Имеются основ</w:t>
                              </w:r>
                              <w:r w:rsidR="00BF6BDF">
                                <w:rPr>
                                  <w:rFonts w:asciiTheme="minorHAnsi" w:eastAsiaTheme="minorHAnsi" w:hAnsiTheme="minorHAnsi" w:cstheme="minorBidi"/>
                                  <w:sz w:val="20"/>
                                  <w:szCs w:val="20"/>
                                  <w:lang w:eastAsia="en-US"/>
                                </w:rPr>
                                <w:t>ания, перечисленные в п. 2.9.1 а</w:t>
                              </w:r>
                              <w:r w:rsidRPr="00A46626">
                                <w:rPr>
                                  <w:rFonts w:asciiTheme="minorHAnsi" w:eastAsiaTheme="minorHAnsi" w:hAnsiTheme="minorHAnsi" w:cstheme="minorBidi"/>
                                  <w:sz w:val="20"/>
                                  <w:szCs w:val="20"/>
                                  <w:lang w:eastAsia="en-US"/>
                                </w:rPr>
                                <w:t>дминистративного регламента</w:t>
                              </w:r>
                            </w:p>
                          </w:txbxContent>
                        </wps:txbx>
                        <wps:bodyPr rot="0" vert="horz" wrap="square" lIns="91440" tIns="45720" rIns="91440" bIns="45720" anchor="t" anchorCtr="0">
                          <a:noAutofit/>
                        </wps:bodyPr>
                      </wps:wsp>
                      <wps:wsp>
                        <wps:cNvPr id="38" name="Надпись 2"/>
                        <wps:cNvSpPr txBox="1">
                          <a:spLocks noChangeArrowheads="1"/>
                        </wps:cNvSpPr>
                        <wps:spPr bwMode="auto">
                          <a:xfrm>
                            <a:off x="4752000" y="2476499"/>
                            <a:ext cx="1535430" cy="974289"/>
                          </a:xfrm>
                          <a:prstGeom prst="rect">
                            <a:avLst/>
                          </a:prstGeom>
                          <a:solidFill>
                            <a:srgbClr val="FFFFFF"/>
                          </a:solidFill>
                          <a:ln w="9525">
                            <a:solidFill>
                              <a:srgbClr val="000000"/>
                            </a:solidFill>
                            <a:miter lim="800000"/>
                            <a:headEnd/>
                            <a:tailEnd/>
                          </a:ln>
                        </wps:spPr>
                        <wps:txbx>
                          <w:txbxContent>
                            <w:p w:rsidR="007261F2" w:rsidRPr="000A6437" w:rsidRDefault="007261F2" w:rsidP="007049E8">
                              <w:pPr>
                                <w:pStyle w:val="a7"/>
                                <w:tabs>
                                  <w:tab w:val="left" w:pos="3686"/>
                                </w:tabs>
                                <w:spacing w:before="0" w:beforeAutospacing="0" w:after="0" w:afterAutospacing="0"/>
                                <w:jc w:val="center"/>
                                <w:rPr>
                                  <w:rFonts w:asciiTheme="minorHAnsi" w:eastAsiaTheme="minorHAnsi" w:hAnsiTheme="minorHAnsi" w:cstheme="minorBidi"/>
                                  <w:sz w:val="18"/>
                                  <w:szCs w:val="18"/>
                                  <w:lang w:eastAsia="en-US"/>
                                </w:rPr>
                              </w:pPr>
                              <w:r w:rsidRPr="000A6437">
                                <w:rPr>
                                  <w:rFonts w:asciiTheme="minorHAnsi" w:eastAsiaTheme="minorHAnsi" w:hAnsiTheme="minorHAnsi" w:cstheme="minorBidi"/>
                                  <w:sz w:val="18"/>
                                  <w:szCs w:val="18"/>
                                  <w:lang w:eastAsia="en-US"/>
                                </w:rPr>
                                <w:t>Решение о приостановлении рассмотрения заявления и прилагаемых к нему документов с уведомлением заявителя</w:t>
                              </w:r>
                            </w:p>
                          </w:txbxContent>
                        </wps:txbx>
                        <wps:bodyPr rot="0" vert="horz" wrap="square" lIns="91440" tIns="45720" rIns="91440" bIns="45720" anchor="t" anchorCtr="0">
                          <a:noAutofit/>
                        </wps:bodyPr>
                      </wps:wsp>
                      <wps:wsp>
                        <wps:cNvPr id="39" name="Надпись 2"/>
                        <wps:cNvSpPr txBox="1">
                          <a:spLocks noChangeArrowheads="1"/>
                        </wps:cNvSpPr>
                        <wps:spPr bwMode="auto">
                          <a:xfrm>
                            <a:off x="4597060" y="1556288"/>
                            <a:ext cx="1690370" cy="534670"/>
                          </a:xfrm>
                          <a:prstGeom prst="rect">
                            <a:avLst/>
                          </a:prstGeom>
                          <a:solidFill>
                            <a:srgbClr val="FFFFFF"/>
                          </a:solidFill>
                          <a:ln w="9525">
                            <a:solidFill>
                              <a:srgbClr val="000000"/>
                            </a:solidFill>
                            <a:miter lim="800000"/>
                            <a:headEnd/>
                            <a:tailEnd/>
                          </a:ln>
                        </wps:spPr>
                        <wps:txbx>
                          <w:txbxContent>
                            <w:p w:rsidR="007261F2" w:rsidRPr="00A46626" w:rsidRDefault="007261F2" w:rsidP="00A46626">
                              <w:pPr>
                                <w:pStyle w:val="a7"/>
                                <w:spacing w:before="0" w:beforeAutospacing="0" w:after="0" w:afterAutospacing="0"/>
                                <w:ind w:left="144"/>
                                <w:jc w:val="center"/>
                                <w:rPr>
                                  <w:sz w:val="18"/>
                                  <w:szCs w:val="18"/>
                                </w:rPr>
                              </w:pPr>
                              <w:r w:rsidRPr="00A46626">
                                <w:rPr>
                                  <w:rFonts w:asciiTheme="minorHAnsi" w:eastAsiaTheme="minorHAnsi" w:hAnsiTheme="minorHAnsi" w:cstheme="minorBidi"/>
                                  <w:sz w:val="18"/>
                                  <w:szCs w:val="18"/>
                                  <w:lang w:eastAsia="en-US"/>
                                </w:rPr>
                                <w:t>Имеются осн</w:t>
                              </w:r>
                              <w:r w:rsidR="00BF6BDF">
                                <w:rPr>
                                  <w:rFonts w:asciiTheme="minorHAnsi" w:eastAsiaTheme="minorHAnsi" w:hAnsiTheme="minorHAnsi" w:cstheme="minorBidi"/>
                                  <w:sz w:val="18"/>
                                  <w:szCs w:val="18"/>
                                  <w:lang w:eastAsia="en-US"/>
                                </w:rPr>
                                <w:t xml:space="preserve">ования, перечисленные в п. 2.8 адм. </w:t>
                              </w:r>
                              <w:r w:rsidRPr="00A46626">
                                <w:rPr>
                                  <w:rFonts w:asciiTheme="minorHAnsi" w:eastAsiaTheme="minorHAnsi" w:hAnsiTheme="minorHAnsi" w:cstheme="minorBidi"/>
                                  <w:sz w:val="18"/>
                                  <w:szCs w:val="18"/>
                                  <w:lang w:eastAsia="en-US"/>
                                </w:rPr>
                                <w:t>регламента</w:t>
                              </w:r>
                            </w:p>
                          </w:txbxContent>
                        </wps:txbx>
                        <wps:bodyPr rot="0" vert="horz" wrap="square" lIns="91440" tIns="45720" rIns="91440" bIns="45720" anchor="t" anchorCtr="0">
                          <a:noAutofit/>
                        </wps:bodyPr>
                      </wps:wsp>
                      <wps:wsp>
                        <wps:cNvPr id="45" name="Надпись 2"/>
                        <wps:cNvSpPr txBox="1">
                          <a:spLocks noChangeArrowheads="1"/>
                        </wps:cNvSpPr>
                        <wps:spPr bwMode="auto">
                          <a:xfrm>
                            <a:off x="4561067" y="3665794"/>
                            <a:ext cx="1509395" cy="1235494"/>
                          </a:xfrm>
                          <a:prstGeom prst="rect">
                            <a:avLst/>
                          </a:prstGeom>
                          <a:solidFill>
                            <a:srgbClr val="FFFFFF"/>
                          </a:solidFill>
                          <a:ln w="9525">
                            <a:solidFill>
                              <a:srgbClr val="000000"/>
                            </a:solidFill>
                            <a:miter lim="800000"/>
                            <a:headEnd/>
                            <a:tailEnd/>
                          </a:ln>
                        </wps:spPr>
                        <wps:txbx>
                          <w:txbxContent>
                            <w:p w:rsidR="007261F2" w:rsidRPr="000A6437" w:rsidRDefault="007261F2" w:rsidP="007049E8">
                              <w:pPr>
                                <w:pStyle w:val="a7"/>
                                <w:spacing w:before="0" w:beforeAutospacing="0" w:after="0" w:afterAutospacing="0"/>
                                <w:jc w:val="center"/>
                                <w:rPr>
                                  <w:rFonts w:asciiTheme="minorHAnsi" w:eastAsiaTheme="minorHAnsi" w:hAnsiTheme="minorHAnsi" w:cstheme="minorBidi"/>
                                  <w:sz w:val="20"/>
                                  <w:szCs w:val="20"/>
                                  <w:lang w:eastAsia="en-US"/>
                                </w:rPr>
                              </w:pPr>
                              <w:r w:rsidRPr="000A6437">
                                <w:rPr>
                                  <w:rFonts w:asciiTheme="minorHAnsi" w:eastAsiaTheme="minorHAnsi" w:hAnsiTheme="minorHAnsi" w:cstheme="minorBidi"/>
                                  <w:sz w:val="20"/>
                                  <w:szCs w:val="20"/>
                                  <w:lang w:eastAsia="en-US"/>
                                </w:rPr>
                                <w:t>Решение об отказе в утверждении ранее направленной или представленной другим лицом схемы расположения земельного участка</w:t>
                              </w:r>
                            </w:p>
                          </w:txbxContent>
                        </wps:txbx>
                        <wps:bodyPr rot="0" vert="horz" wrap="square" lIns="91440" tIns="45720" rIns="91440" bIns="45720" anchor="t" anchorCtr="0">
                          <a:noAutofit/>
                        </wps:bodyPr>
                      </wps:wsp>
                      <wps:wsp>
                        <wps:cNvPr id="46" name="Надпись 2"/>
                        <wps:cNvSpPr txBox="1">
                          <a:spLocks noChangeArrowheads="1"/>
                        </wps:cNvSpPr>
                        <wps:spPr bwMode="auto">
                          <a:xfrm>
                            <a:off x="4174785" y="5382755"/>
                            <a:ext cx="2112645" cy="698500"/>
                          </a:xfrm>
                          <a:prstGeom prst="rect">
                            <a:avLst/>
                          </a:prstGeom>
                          <a:solidFill>
                            <a:srgbClr val="FFFFFF"/>
                          </a:solidFill>
                          <a:ln w="9525">
                            <a:solidFill>
                              <a:srgbClr val="000000"/>
                            </a:solidFill>
                            <a:miter lim="800000"/>
                            <a:headEnd/>
                            <a:tailEnd/>
                          </a:ln>
                        </wps:spPr>
                        <wps:txbx>
                          <w:txbxContent>
                            <w:p w:rsidR="007261F2" w:rsidRPr="00A46626" w:rsidRDefault="007261F2" w:rsidP="00A46626">
                              <w:pPr>
                                <w:pStyle w:val="a7"/>
                                <w:spacing w:before="0" w:beforeAutospacing="0" w:after="0" w:afterAutospacing="0"/>
                                <w:jc w:val="center"/>
                                <w:rPr>
                                  <w:rFonts w:asciiTheme="minorHAnsi" w:eastAsiaTheme="minorHAnsi" w:hAnsiTheme="minorHAnsi" w:cstheme="minorBidi"/>
                                  <w:sz w:val="18"/>
                                  <w:szCs w:val="18"/>
                                  <w:lang w:eastAsia="en-US"/>
                                </w:rPr>
                              </w:pPr>
                              <w:r w:rsidRPr="00A46626">
                                <w:rPr>
                                  <w:rFonts w:asciiTheme="minorHAnsi" w:eastAsiaTheme="minorHAnsi" w:hAnsiTheme="minorHAnsi" w:cstheme="minorBidi"/>
                                  <w:sz w:val="18"/>
                                  <w:szCs w:val="18"/>
                                  <w:lang w:eastAsia="en-US"/>
                                </w:rPr>
                                <w:t xml:space="preserve">Решение об утверждении ранее направленной или представленной другим лицом схемы расположения земельного участка </w:t>
                              </w:r>
                            </w:p>
                          </w:txbxContent>
                        </wps:txbx>
                        <wps:bodyPr rot="0" vert="horz" wrap="square" lIns="91440" tIns="45720" rIns="91440" bIns="45720" anchor="t" anchorCtr="0">
                          <a:noAutofit/>
                        </wps:bodyPr>
                      </wps:wsp>
                      <wps:wsp>
                        <wps:cNvPr id="47" name="Надпись 2"/>
                        <wps:cNvSpPr txBox="1">
                          <a:spLocks noChangeArrowheads="1"/>
                        </wps:cNvSpPr>
                        <wps:spPr bwMode="auto">
                          <a:xfrm>
                            <a:off x="2504726" y="6151577"/>
                            <a:ext cx="3782704" cy="534674"/>
                          </a:xfrm>
                          <a:prstGeom prst="rect">
                            <a:avLst/>
                          </a:prstGeom>
                          <a:solidFill>
                            <a:srgbClr val="FFFFFF"/>
                          </a:solidFill>
                          <a:ln w="9525">
                            <a:solidFill>
                              <a:srgbClr val="000000"/>
                            </a:solidFill>
                            <a:miter lim="800000"/>
                            <a:headEnd/>
                            <a:tailEnd/>
                          </a:ln>
                        </wps:spPr>
                        <wps:txbx>
                          <w:txbxContent>
                            <w:p w:rsidR="007261F2" w:rsidRPr="00BF6BDF" w:rsidRDefault="007261F2" w:rsidP="00A46626">
                              <w:pPr>
                                <w:pStyle w:val="a7"/>
                                <w:tabs>
                                  <w:tab w:val="left" w:pos="3686"/>
                                </w:tabs>
                                <w:spacing w:before="0" w:beforeAutospacing="0" w:after="0" w:afterAutospacing="0"/>
                                <w:jc w:val="center"/>
                                <w:rPr>
                                  <w:rFonts w:asciiTheme="minorHAnsi" w:eastAsiaTheme="minorHAnsi" w:hAnsiTheme="minorHAnsi" w:cstheme="minorBidi"/>
                                  <w:sz w:val="20"/>
                                  <w:szCs w:val="20"/>
                                  <w:lang w:eastAsia="en-US"/>
                                </w:rPr>
                              </w:pPr>
                              <w:r w:rsidRPr="00BF6BDF">
                                <w:rPr>
                                  <w:rFonts w:asciiTheme="minorHAnsi" w:eastAsiaTheme="minorHAnsi" w:hAnsiTheme="minorHAnsi" w:cstheme="minorBidi"/>
                                  <w:sz w:val="20"/>
                                  <w:szCs w:val="20"/>
                                  <w:lang w:eastAsia="en-US"/>
                                </w:rPr>
                                <w:t>3. Выдача результата предоставления муниципальной услуги – 1 календарный день</w:t>
                              </w:r>
                            </w:p>
                          </w:txbxContent>
                        </wps:txbx>
                        <wps:bodyPr rot="0" vert="horz" wrap="square" lIns="91440" tIns="45720" rIns="91440" bIns="45720" anchor="t" anchorCtr="0">
                          <a:noAutofit/>
                        </wps:bodyPr>
                      </wps:wsp>
                    </wpc:wpc>
                  </a:graphicData>
                </a:graphic>
              </wp:inline>
            </w:drawing>
          </mc:Choice>
          <mc:Fallback>
            <w:pict>
              <v:group w14:anchorId="38AD8E1D" id="Полотно 51" o:spid="_x0000_s1026" editas="canvas" style="width:496.1pt;height:561.45pt;mso-position-horizontal-relative:char;mso-position-vertical-relative:line" coordsize="63004,71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3004;height:71297;visibility:visible;mso-wrap-style:square" stroked="t" strokecolor="#4f81bd [3204]">
                  <v:fill o:detectmouseclick="t"/>
                  <v:path o:connecttype="none"/>
                </v:shape>
                <v:shapetype id="_x0000_t109" coordsize="21600,21600" o:spt="109" path="m,l,21600r21600,l21600,xe">
                  <v:stroke joinstyle="miter"/>
                  <v:path gradientshapeok="t" o:connecttype="rect"/>
                </v:shapetype>
                <v:shape id="AutoShape 301" o:spid="_x0000_s1028" type="#_x0000_t109" style="position:absolute;left:25532;top:31047;width:16090;height:16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">
                  <v:textbox inset="4.86pt,2.43pt,4.86pt,2.43pt">
                    <w:txbxContent>
                      <w:p w:rsidR="007261F2" w:rsidRPr="00BF6BDF" w:rsidRDefault="007261F2" w:rsidP="00757814">
                        <w:pPr>
                          <w:pStyle w:val="a7"/>
                          <w:spacing w:before="0" w:beforeAutospacing="0" w:after="0" w:afterAutospacing="0"/>
                          <w:jc w:val="center"/>
                          <w:rPr>
                            <w:rFonts w:asciiTheme="minorHAnsi" w:eastAsiaTheme="minorHAnsi" w:hAnsiTheme="minorHAnsi" w:cstheme="minorBidi"/>
                            <w:sz w:val="20"/>
                            <w:szCs w:val="20"/>
                            <w:lang w:eastAsia="en-US"/>
                          </w:rPr>
                        </w:pPr>
                        <w:r w:rsidRPr="00A46626">
                          <w:rPr>
                            <w:rFonts w:asciiTheme="minorHAnsi" w:eastAsiaTheme="minorHAnsi" w:hAnsiTheme="minorHAnsi" w:cstheme="minorBidi"/>
                            <w:sz w:val="22"/>
                            <w:szCs w:val="22"/>
                            <w:lang w:eastAsia="en-US"/>
                          </w:rPr>
                          <w:t>2</w:t>
                        </w:r>
                        <w:r w:rsidRPr="00BF6BDF">
                          <w:rPr>
                            <w:rFonts w:asciiTheme="minorHAnsi" w:eastAsiaTheme="minorHAnsi" w:hAnsiTheme="minorHAnsi" w:cstheme="minorBidi"/>
                            <w:sz w:val="20"/>
                            <w:szCs w:val="20"/>
                            <w:lang w:eastAsia="en-US"/>
                          </w:rPr>
                          <w:t xml:space="preserve">. Рассмотрение заявления - </w:t>
                        </w:r>
                      </w:p>
                      <w:p w:rsidR="007261F2" w:rsidRPr="00BF6BDF" w:rsidRDefault="007261F2" w:rsidP="00757814">
                        <w:pPr>
                          <w:pStyle w:val="a7"/>
                          <w:spacing w:before="0" w:beforeAutospacing="0" w:after="0" w:afterAutospacing="0"/>
                          <w:jc w:val="center"/>
                          <w:rPr>
                            <w:rFonts w:asciiTheme="minorHAnsi" w:eastAsiaTheme="minorHAnsi" w:hAnsiTheme="minorHAnsi" w:cstheme="minorBidi"/>
                            <w:sz w:val="20"/>
                            <w:szCs w:val="20"/>
                            <w:lang w:eastAsia="en-US"/>
                          </w:rPr>
                        </w:pPr>
                        <w:r w:rsidRPr="00BF6BDF">
                          <w:rPr>
                            <w:rFonts w:asciiTheme="minorHAnsi" w:eastAsiaTheme="minorHAnsi" w:hAnsiTheme="minorHAnsi" w:cstheme="minorBidi"/>
                            <w:sz w:val="20"/>
                            <w:szCs w:val="20"/>
                            <w:lang w:eastAsia="en-US"/>
                          </w:rPr>
                          <w:t xml:space="preserve">23 календарных дня </w:t>
                        </w:r>
                      </w:p>
                      <w:p w:rsidR="007261F2" w:rsidRPr="00A46626" w:rsidRDefault="007261F2" w:rsidP="00757814">
                        <w:pPr>
                          <w:pStyle w:val="a7"/>
                          <w:spacing w:before="0" w:beforeAutospacing="0" w:after="0" w:afterAutospacing="0"/>
                          <w:jc w:val="center"/>
                          <w:rPr>
                            <w:rFonts w:asciiTheme="minorHAnsi" w:eastAsiaTheme="minorHAnsi" w:hAnsiTheme="minorHAnsi" w:cstheme="minorBidi"/>
                            <w:sz w:val="22"/>
                            <w:szCs w:val="22"/>
                            <w:lang w:eastAsia="en-US"/>
                          </w:rPr>
                        </w:pPr>
                        <w:r w:rsidRPr="00BF6BDF">
                          <w:rPr>
                            <w:rFonts w:asciiTheme="minorHAnsi" w:eastAsiaTheme="minorHAnsi" w:hAnsiTheme="minorHAnsi" w:cstheme="minorBidi"/>
                            <w:sz w:val="20"/>
                            <w:szCs w:val="20"/>
                            <w:lang w:eastAsia="en-US"/>
                          </w:rPr>
                          <w:t>(при наличии оснований по п.  2.4.1 и (или) 2.4.2. - продление срока административной процедуры с извещением заявителя</w:t>
                        </w:r>
                        <w:r w:rsidRPr="00A46626">
                          <w:rPr>
                            <w:rFonts w:asciiTheme="minorHAnsi" w:eastAsiaTheme="minorHAnsi" w:hAnsiTheme="minorHAnsi" w:cstheme="minorBidi"/>
                            <w:sz w:val="22"/>
                            <w:szCs w:val="22"/>
                            <w:lang w:eastAsia="en-US"/>
                          </w:rPr>
                          <w:t>)</w:t>
                        </w:r>
                      </w:p>
                    </w:txbxContent>
                  </v:textbox>
                </v:shape>
                <v:rect id="AutoShape 302" o:spid="_x0000_s1029" style="position:absolute;left:1047;top:44419;width:19204;height:7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">
                  <v:textbox inset="4.86pt,2.43pt,4.86pt,2.43pt">
                    <w:txbxContent>
                      <w:p w:rsidR="007261F2" w:rsidRPr="00A46626" w:rsidRDefault="007261F2" w:rsidP="00A46626">
                        <w:pPr>
                          <w:pStyle w:val="a7"/>
                          <w:spacing w:before="0" w:beforeAutospacing="0" w:after="0" w:afterAutospacing="0"/>
                          <w:jc w:val="center"/>
                          <w:rPr>
                            <w:rFonts w:asciiTheme="minorHAnsi" w:eastAsiaTheme="minorHAnsi" w:hAnsiTheme="minorHAnsi" w:cstheme="minorBidi"/>
                            <w:sz w:val="20"/>
                            <w:szCs w:val="20"/>
                            <w:lang w:eastAsia="en-US"/>
                          </w:rPr>
                        </w:pPr>
                        <w:r w:rsidRPr="00A46626">
                          <w:rPr>
                            <w:rFonts w:asciiTheme="minorHAnsi" w:eastAsiaTheme="minorHAnsi" w:hAnsiTheme="minorHAnsi" w:cstheme="minorBidi"/>
                            <w:sz w:val="20"/>
                            <w:szCs w:val="20"/>
                            <w:lang w:eastAsia="en-US"/>
                          </w:rPr>
                          <w:t xml:space="preserve">Имеются основания, перечисленные в </w:t>
                        </w:r>
                        <w:r>
                          <w:rPr>
                            <w:rFonts w:asciiTheme="minorHAnsi" w:eastAsiaTheme="minorHAnsi" w:hAnsiTheme="minorHAnsi" w:cstheme="minorBidi"/>
                            <w:sz w:val="20"/>
                            <w:szCs w:val="20"/>
                            <w:lang w:eastAsia="en-US"/>
                          </w:rPr>
                          <w:t xml:space="preserve"> </w:t>
                        </w:r>
                      </w:p>
                      <w:p w:rsidR="007261F2" w:rsidRPr="00041C27" w:rsidRDefault="00BF6BDF" w:rsidP="000A6437">
                        <w:pPr>
                          <w:ind w:right="-40"/>
                          <w:jc w:val="center"/>
                          <w:rPr>
                            <w:sz w:val="14"/>
                            <w:szCs w:val="20"/>
                          </w:rPr>
                        </w:pPr>
                        <w:r>
                          <w:rPr>
                            <w:color w:val="000000"/>
                            <w:sz w:val="20"/>
                            <w:szCs w:val="20"/>
                          </w:rPr>
                          <w:t>п. 2.10 а</w:t>
                        </w:r>
                        <w:r w:rsidR="007261F2" w:rsidRPr="008431ED">
                          <w:rPr>
                            <w:color w:val="000000"/>
                            <w:sz w:val="20"/>
                            <w:szCs w:val="20"/>
                          </w:rPr>
                          <w:t>дм</w:t>
                        </w:r>
                        <w:r w:rsidR="007261F2">
                          <w:rPr>
                            <w:color w:val="000000"/>
                            <w:sz w:val="20"/>
                            <w:szCs w:val="20"/>
                          </w:rPr>
                          <w:t>. р</w:t>
                        </w:r>
                        <w:r w:rsidR="007261F2" w:rsidRPr="008431ED">
                          <w:rPr>
                            <w:sz w:val="20"/>
                            <w:szCs w:val="20"/>
                          </w:rPr>
                          <w:t>егламента</w:t>
                        </w:r>
                      </w:p>
                    </w:txbxContent>
                  </v:textbox>
                </v:rect>
                <v:rect id="AutoShape 304" o:spid="_x0000_s1030" style="position:absolute;left:3294;top:843;width:46221;height:4684;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" fillcolor="window" strokecolor="windowText" strokeweight=".25pt">
                  <v:textbox inset="4.86pt,2.43pt,4.86pt,2.43pt">
                    <w:txbxContent>
                      <w:p w:rsidR="007261F2" w:rsidRPr="008431ED" w:rsidRDefault="007261F2" w:rsidP="007244E7">
                        <w:pPr>
                          <w:jc w:val="center"/>
                        </w:pPr>
                        <w:r w:rsidRPr="008431ED">
                          <w:t>Заявление о предварительном согласовании предоставления земельного участка</w:t>
                        </w:r>
                      </w:p>
                    </w:txbxContent>
                  </v:textbox>
                </v:rect>
                <v:rect id="Rectangle 306" o:spid="_x0000_s1031" style="position:absolute;left:1999;top:22943;width:19622;height:7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">
                  <v:textbox inset="4.86pt,2.43pt,4.86pt,2.43pt">
                    <w:txbxContent>
                      <w:p w:rsidR="007261F2" w:rsidRPr="008431ED" w:rsidRDefault="007261F2" w:rsidP="007244E7">
                        <w:pPr>
                          <w:jc w:val="center"/>
                          <w:rPr>
                            <w:sz w:val="20"/>
                            <w:szCs w:val="20"/>
                          </w:rPr>
                        </w:pPr>
                        <w:r>
                          <w:rPr>
                            <w:sz w:val="20"/>
                            <w:szCs w:val="20"/>
                          </w:rPr>
                          <w:t>В</w:t>
                        </w:r>
                        <w:r w:rsidRPr="008431ED">
                          <w:rPr>
                            <w:sz w:val="20"/>
                            <w:szCs w:val="20"/>
                          </w:rPr>
                          <w:t xml:space="preserve">озврат в течение 10 </w:t>
                        </w:r>
                        <w:r>
                          <w:rPr>
                            <w:sz w:val="20"/>
                            <w:szCs w:val="20"/>
                          </w:rPr>
                          <w:t xml:space="preserve">календарных </w:t>
                        </w:r>
                        <w:r w:rsidRPr="008431ED">
                          <w:rPr>
                            <w:sz w:val="20"/>
                            <w:szCs w:val="20"/>
                          </w:rPr>
                          <w:t xml:space="preserve">дней со дня регистрации заявления и прилагаемых к нему документов заявителю  </w:t>
                        </w:r>
                      </w:p>
                    </w:txbxContent>
                  </v:textbox>
                </v:rect>
                <v:rect id="AutoShape 307" o:spid="_x0000_s1032" style="position:absolute;left:24658;top:50101;width:15872;height:7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">
                  <v:textbox inset="4.86pt,2.43pt,4.86pt,2.43pt">
                    <w:txbxContent>
                      <w:p w:rsidR="007261F2" w:rsidRDefault="007261F2" w:rsidP="007244E7">
                        <w:pPr>
                          <w:jc w:val="center"/>
                        </w:pPr>
                        <w:r w:rsidRPr="0055447E">
                          <w:rPr>
                            <w:sz w:val="18"/>
                            <w:szCs w:val="18"/>
                          </w:rPr>
                          <w:t>Решение о предварительном согласовании предоставления</w:t>
                        </w:r>
                        <w:r>
                          <w:t xml:space="preserve"> </w:t>
                        </w:r>
                        <w:r w:rsidRPr="0055447E">
                          <w:rPr>
                            <w:sz w:val="18"/>
                            <w:szCs w:val="18"/>
                          </w:rPr>
                          <w:t>земельного участка</w:t>
                        </w:r>
                      </w:p>
                    </w:txbxContent>
                  </v:textbox>
                </v:rect>
                <v:rect id="AutoShape 309" o:spid="_x0000_s1033" style="position:absolute;left:3943;top:59436;width:16327;height:6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">
                  <v:textbox inset="4.86pt,2.43pt,4.86pt,2.43pt">
                    <w:txbxContent>
                      <w:p w:rsidR="007261F2" w:rsidRPr="00A46626" w:rsidRDefault="007261F2" w:rsidP="00A46626">
                        <w:pPr>
                          <w:pStyle w:val="a7"/>
                          <w:spacing w:before="0" w:beforeAutospacing="0" w:after="0" w:afterAutospacing="0"/>
                          <w:jc w:val="center"/>
                          <w:rPr>
                            <w:rFonts w:asciiTheme="minorHAnsi" w:eastAsiaTheme="minorHAnsi" w:hAnsiTheme="minorHAnsi" w:cstheme="minorBidi"/>
                            <w:sz w:val="20"/>
                            <w:szCs w:val="20"/>
                            <w:lang w:eastAsia="en-US"/>
                          </w:rPr>
                        </w:pPr>
                        <w:r w:rsidRPr="00A46626">
                          <w:rPr>
                            <w:rFonts w:asciiTheme="minorHAnsi" w:eastAsiaTheme="minorHAnsi" w:hAnsiTheme="minorHAnsi" w:cstheme="minorBidi"/>
                            <w:sz w:val="20"/>
                            <w:szCs w:val="20"/>
                            <w:lang w:eastAsia="en-US"/>
                          </w:rPr>
                          <w:t>Решение об отказе в предоставлении муниципальной услуги</w:t>
                        </w:r>
                      </w:p>
                    </w:txbxContent>
                  </v:textbox>
                </v:rect>
                <v:rect id="Rectangle 318" o:spid="_x0000_s1034" style="position:absolute;left:17572;top:46065;width:1430;height:2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" strokecolor="white"/>
                <v:shapetype id="_x0000_t202" coordsize="21600,21600" o:spt="202" path="m,l,21600r21600,l21600,xe">
                  <v:stroke joinstyle="miter"/>
                  <v:path gradientshapeok="t" o:connecttype="rect"/>
                </v:shapetype>
                <v:shape id="Поле 13" o:spid="_x0000_s1035" type="#_x0000_t202" style="position:absolute;left:26946;top:24020;width:15443;height:543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" fillcolor="window" strokeweight=".5pt">
                  <v:textbox>
                    <w:txbxContent>
                      <w:p w:rsidR="007261F2" w:rsidRPr="00BF6BDF" w:rsidRDefault="007261F2" w:rsidP="00A46626">
                        <w:pPr>
                          <w:pStyle w:val="a7"/>
                          <w:tabs>
                            <w:tab w:val="left" w:pos="3686"/>
                          </w:tabs>
                          <w:spacing w:before="0" w:beforeAutospacing="0" w:after="0" w:afterAutospacing="0"/>
                          <w:jc w:val="center"/>
                          <w:rPr>
                            <w:rFonts w:asciiTheme="minorHAnsi" w:eastAsiaTheme="minorHAnsi" w:hAnsiTheme="minorHAnsi" w:cstheme="minorBidi"/>
                            <w:sz w:val="20"/>
                            <w:szCs w:val="20"/>
                            <w:lang w:eastAsia="en-US"/>
                          </w:rPr>
                        </w:pPr>
                        <w:r w:rsidRPr="00BF6BDF">
                          <w:rPr>
                            <w:rFonts w:asciiTheme="minorHAnsi" w:eastAsiaTheme="minorHAnsi" w:hAnsiTheme="minorHAnsi" w:cstheme="minorBidi"/>
                            <w:sz w:val="20"/>
                            <w:szCs w:val="20"/>
                            <w:lang w:eastAsia="en-US"/>
                          </w:rPr>
                          <w:t xml:space="preserve">1.Регистрация заявления </w:t>
                        </w:r>
                      </w:p>
                      <w:p w:rsidR="007261F2" w:rsidRPr="00BF6BDF" w:rsidRDefault="007261F2" w:rsidP="00A46626">
                        <w:pPr>
                          <w:pStyle w:val="a7"/>
                          <w:tabs>
                            <w:tab w:val="left" w:pos="3686"/>
                          </w:tabs>
                          <w:spacing w:before="0" w:beforeAutospacing="0" w:after="0" w:afterAutospacing="0"/>
                          <w:jc w:val="center"/>
                          <w:rPr>
                            <w:rFonts w:asciiTheme="minorHAnsi" w:eastAsiaTheme="minorHAnsi" w:hAnsiTheme="minorHAnsi" w:cstheme="minorBidi"/>
                            <w:sz w:val="20"/>
                            <w:szCs w:val="20"/>
                            <w:lang w:eastAsia="en-US"/>
                          </w:rPr>
                        </w:pPr>
                        <w:r w:rsidRPr="00BF6BDF">
                          <w:rPr>
                            <w:rFonts w:asciiTheme="minorHAnsi" w:eastAsiaTheme="minorHAnsi" w:hAnsiTheme="minorHAnsi" w:cstheme="minorBidi"/>
                            <w:sz w:val="20"/>
                            <w:szCs w:val="20"/>
                            <w:lang w:eastAsia="en-US"/>
                          </w:rPr>
                          <w:t>- 1 календарный день</w:t>
                        </w:r>
                      </w:p>
                    </w:txbxContent>
                  </v:textbox>
                </v:shape>
                <v:shapetype id="_x0000_t32" coordsize="21600,21600" o:spt="32" o:oned="t" path="m,l21600,21600e" filled="f">
                  <v:path arrowok="t" fillok="f" o:connecttype="none"/>
                  <o:lock v:ext="edit" shapetype="t"/>
                </v:shapetype>
                <v:shape id="Прямая со стрелкой 14" o:spid="_x0000_s1036" type="#_x0000_t32" style="position:absolute;left:58066;top:20266;width:0;height:379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">
                  <v:stroke endarrow="open"/>
                </v:shape>
                <v:shape id="Прямая со стрелкой 15" o:spid="_x0000_s1037" type="#_x0000_t32" style="position:absolute;left:12105;top:52863;width:0;height:65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">
                  <v:stroke endarrow="open"/>
                </v:shape>
                <v:shape id="Прямая со стрелкой 16" o:spid="_x0000_s1038" type="#_x0000_t32" style="position:absolute;left:34194;top:58194;width:0;height:33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">
                  <v:stroke endarrow="open"/>
                </v:shape>
                <v:shape id="Прямая со стрелкой 17" o:spid="_x0000_s1039" type="#_x0000_t32" style="position:absolute;left:19001;top:36096;width:6046;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">
                  <v:stroke endarrow="open"/>
                </v:shape>
                <v:shape id="Прямая со стрелкой 18" o:spid="_x0000_s1040" type="#_x0000_t32" style="position:absolute;left:41622;top:20822;width:13420;height:1014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">
                  <v:stroke endarrow="open"/>
                </v:shape>
                <v:shape id="Прямая со стрелкой 19" o:spid="_x0000_s1041" type="#_x0000_t32" style="position:absolute;left:61640;top:33635;width:0;height:187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">
                  <v:stroke endarrow="open"/>
                </v:shape>
                <v:shape id="Прямая со стрелкой 20" o:spid="_x0000_s1042" type="#_x0000_t32" style="position:absolute;left:21051;top:58864;width:20696;height:142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">
                  <v:stroke endarrow="open"/>
                </v:shape>
                <v:shape id="Прямая со стрелкой 21" o:spid="_x0000_s1043" type="#_x0000_t32" style="position:absolute;left:33313;top:47144;width:0;height:29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">
                  <v:stroke endarrow="open"/>
                </v:shape>
                <v:shape id="Прямая со стрелкой 22" o:spid="_x0000_s1044" type="#_x0000_t32" style="position:absolute;left:41622;top:33549;width:3240;height:310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">
                  <v:stroke endarrow="open"/>
                </v:shape>
                <v:shape id="Прямая со стрелкой 23" o:spid="_x0000_s1045" type="#_x0000_t32" style="position:absolute;left:58061;top:33552;width:0;height:29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">
                  <v:stroke endarrow="open"/>
                </v:shape>
                <v:shape id="Прямая со стрелкой 25" o:spid="_x0000_s1046" type="#_x0000_t32" style="position:absolute;left:20251;top:62581;width:403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">
                  <v:stroke endarrow="open"/>
                </v:shape>
                <v:shape id="Прямая со стрелкой 26" o:spid="_x0000_s1047" type="#_x0000_t32" style="position:absolute;left:11471;top:30968;width:0;height:258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">
                  <v:stroke endarrow="open"/>
                </v:shape>
                <v:shape id="Прямая со стрелкой 27" o:spid="_x0000_s1048" type="#_x0000_t32" style="position:absolute;left:8190;top:5607;width:0;height:93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">
                  <v:stroke endarrow="open"/>
                </v:shape>
                <v:shape id="Прямая со стрелкой 32" o:spid="_x0000_s1049" type="#_x0000_t32" style="position:absolute;left:17430;top:13021;width:0;height:26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">
                  <v:stroke endarrow="open"/>
                </v:shape>
                <v:shape id="Прямая со стрелкой 40" o:spid="_x0000_s1050" type="#_x0000_t32" style="position:absolute;left:34920;top:21727;width:0;height:23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">
                  <v:stroke endarrow="open"/>
                </v:shape>
                <v:shape id="Прямая со стрелкой 41" o:spid="_x0000_s1051" type="#_x0000_t32" style="position:absolute;left:13049;top:40121;width:11998;height:378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">
                  <v:stroke endarrow="open"/>
                </v:shape>
                <v:shape id="Прямая со стрелкой 42" o:spid="_x0000_s1052" type="#_x0000_t32" style="position:absolute;left:17572;top:5508;width:2;height:25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">
                  <v:stroke endarrow="open"/>
                </v:shape>
                <v:shape id="Прямая со стрелкой 43" o:spid="_x0000_s1053" type="#_x0000_t32" style="position:absolute;left:33313;top:5850;width:0;height:25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">
                  <v:stroke endarrow="open"/>
                </v:shape>
                <v:shape id="Прямая со стрелкой 44" o:spid="_x0000_s1054" type="#_x0000_t32" style="position:absolute;left:45544;top:5607;width:0;height:253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">
                  <v:stroke endarrow="open"/>
                </v:shape>
                <v:shape id="Прямая со стрелкой 48" o:spid="_x0000_s1055" type="#_x0000_t32" style="position:absolute;left:33282;top:13301;width:0;height:23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">
                  <v:stroke endarrow="open"/>
                </v:shape>
                <v:shape id="Прямая со стрелкой 49" o:spid="_x0000_s1056" type="#_x0000_t32" style="position:absolute;left:42687;top:13301;width:0;height:236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">
                  <v:stroke endarrow="open"/>
                </v:shape>
                <v:shape id="Прямая со стрелкой 50" o:spid="_x0000_s1057" type="#_x0000_t32" style="position:absolute;left:34917;top:29502;width:0;height:146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">
                  <v:stroke endarrow="open"/>
                </v:shape>
                <v:shape id="Надпись 2" o:spid="_x0000_s1058" type="#_x0000_t202" style="position:absolute;left:10839;top:8012;width:13449;height:45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">
                  <v:textbox>
                    <w:txbxContent>
                      <w:p w:rsidR="007261F2" w:rsidRPr="00A46626" w:rsidRDefault="007261F2" w:rsidP="007244E7">
                        <w:pPr>
                          <w:pStyle w:val="a7"/>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По почте в Администрацию</w:t>
                        </w:r>
                      </w:p>
                    </w:txbxContent>
                  </v:textbox>
                </v:shape>
                <v:shape id="Надпись 2" o:spid="_x0000_s1059" type="#_x0000_t202" style="position:absolute;left:26946;top:8474;width:11684;height:45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">
                  <v:textbox>
                    <w:txbxContent>
                      <w:p w:rsidR="007261F2" w:rsidRPr="00A46626" w:rsidRDefault="007261F2" w:rsidP="007244E7">
                        <w:pPr>
                          <w:pStyle w:val="a7"/>
                          <w:spacing w:before="0" w:beforeAutospacing="0" w:after="0" w:afterAutospacing="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ПГУ ЛО/ </w:t>
                        </w:r>
                        <w:r w:rsidRPr="00A46626">
                          <w:rPr>
                            <w:rFonts w:asciiTheme="minorHAnsi" w:eastAsiaTheme="minorHAnsi" w:hAnsiTheme="minorHAnsi" w:cstheme="minorBidi"/>
                            <w:sz w:val="22"/>
                            <w:szCs w:val="22"/>
                            <w:lang w:eastAsia="en-US"/>
                          </w:rPr>
                          <w:t>ЕПГУ</w:t>
                        </w:r>
                      </w:p>
                    </w:txbxContent>
                  </v:textbox>
                </v:shape>
                <v:shape id="Надпись 2" o:spid="_x0000_s1060" type="#_x0000_t202" style="position:absolute;left:40757;top:8474;width:11684;height:45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">
                  <v:textbox>
                    <w:txbxContent>
                      <w:p w:rsidR="007261F2" w:rsidRPr="00A46626" w:rsidRDefault="007261F2" w:rsidP="0021241B">
                        <w:pPr>
                          <w:pStyle w:val="a7"/>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МФЦ</w:t>
                        </w:r>
                      </w:p>
                    </w:txbxContent>
                  </v:textbox>
                </v:shape>
                <v:shape id="Надпись 2" o:spid="_x0000_s1061" type="#_x0000_t202" style="position:absolute;left:5419;top:15562;width:38505;height:5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">
                  <v:textbox>
                    <w:txbxContent>
                      <w:p w:rsidR="007261F2" w:rsidRPr="00A46626" w:rsidRDefault="007261F2" w:rsidP="007049E8">
                        <w:pPr>
                          <w:pStyle w:val="a7"/>
                          <w:tabs>
                            <w:tab w:val="left" w:pos="3686"/>
                          </w:tabs>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Администрация</w:t>
                        </w:r>
                      </w:p>
                    </w:txbxContent>
                  </v:textbox>
                </v:shape>
                <v:shape id="Надпись 2" o:spid="_x0000_s1062" type="#_x0000_t202" style="position:absolute;left:1800;top:34512;width:16325;height:7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">
                  <v:textbox>
                    <w:txbxContent>
                      <w:p w:rsidR="007261F2" w:rsidRPr="00A46626" w:rsidRDefault="007261F2" w:rsidP="007049E8">
                        <w:pPr>
                          <w:pStyle w:val="a7"/>
                          <w:spacing w:before="0" w:beforeAutospacing="0" w:after="0" w:afterAutospacing="0"/>
                          <w:jc w:val="center"/>
                          <w:rPr>
                            <w:rFonts w:asciiTheme="minorHAnsi" w:eastAsiaTheme="minorHAnsi" w:hAnsiTheme="minorHAnsi" w:cstheme="minorBidi"/>
                            <w:sz w:val="20"/>
                            <w:szCs w:val="20"/>
                            <w:lang w:eastAsia="en-US"/>
                          </w:rPr>
                        </w:pPr>
                        <w:r w:rsidRPr="00A46626">
                          <w:rPr>
                            <w:rFonts w:asciiTheme="minorHAnsi" w:eastAsiaTheme="minorHAnsi" w:hAnsiTheme="minorHAnsi" w:cstheme="minorBidi"/>
                            <w:sz w:val="20"/>
                            <w:szCs w:val="20"/>
                            <w:lang w:eastAsia="en-US"/>
                          </w:rPr>
                          <w:t>Имеются основ</w:t>
                        </w:r>
                        <w:r w:rsidR="00BF6BDF">
                          <w:rPr>
                            <w:rFonts w:asciiTheme="minorHAnsi" w:eastAsiaTheme="minorHAnsi" w:hAnsiTheme="minorHAnsi" w:cstheme="minorBidi"/>
                            <w:sz w:val="20"/>
                            <w:szCs w:val="20"/>
                            <w:lang w:eastAsia="en-US"/>
                          </w:rPr>
                          <w:t>ания, перечисленные в п. 2.9.1 а</w:t>
                        </w:r>
                        <w:r w:rsidRPr="00A46626">
                          <w:rPr>
                            <w:rFonts w:asciiTheme="minorHAnsi" w:eastAsiaTheme="minorHAnsi" w:hAnsiTheme="minorHAnsi" w:cstheme="minorBidi"/>
                            <w:sz w:val="20"/>
                            <w:szCs w:val="20"/>
                            <w:lang w:eastAsia="en-US"/>
                          </w:rPr>
                          <w:t>дминистративного регламента</w:t>
                        </w:r>
                      </w:p>
                    </w:txbxContent>
                  </v:textbox>
                </v:shape>
                <v:shape id="Надпись 2" o:spid="_x0000_s1063" type="#_x0000_t202" style="position:absolute;left:47520;top:24764;width:15354;height:9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">
                  <v:textbox>
                    <w:txbxContent>
                      <w:p w:rsidR="007261F2" w:rsidRPr="000A6437" w:rsidRDefault="007261F2" w:rsidP="007049E8">
                        <w:pPr>
                          <w:pStyle w:val="a7"/>
                          <w:tabs>
                            <w:tab w:val="left" w:pos="3686"/>
                          </w:tabs>
                          <w:spacing w:before="0" w:beforeAutospacing="0" w:after="0" w:afterAutospacing="0"/>
                          <w:jc w:val="center"/>
                          <w:rPr>
                            <w:rFonts w:asciiTheme="minorHAnsi" w:eastAsiaTheme="minorHAnsi" w:hAnsiTheme="minorHAnsi" w:cstheme="minorBidi"/>
                            <w:sz w:val="18"/>
                            <w:szCs w:val="18"/>
                            <w:lang w:eastAsia="en-US"/>
                          </w:rPr>
                        </w:pPr>
                        <w:r w:rsidRPr="000A6437">
                          <w:rPr>
                            <w:rFonts w:asciiTheme="minorHAnsi" w:eastAsiaTheme="minorHAnsi" w:hAnsiTheme="minorHAnsi" w:cstheme="minorBidi"/>
                            <w:sz w:val="18"/>
                            <w:szCs w:val="18"/>
                            <w:lang w:eastAsia="en-US"/>
                          </w:rPr>
                          <w:t>Решение о приостановлении рассмотрения заявления и прилагаемых к нему документов с уведомлением заявителя</w:t>
                        </w:r>
                      </w:p>
                    </w:txbxContent>
                  </v:textbox>
                </v:shape>
                <v:shape id="Надпись 2" o:spid="_x0000_s1064" type="#_x0000_t202" style="position:absolute;left:45970;top:15562;width:16904;height:53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">
                  <v:textbox>
                    <w:txbxContent>
                      <w:p w:rsidR="007261F2" w:rsidRPr="00A46626" w:rsidRDefault="007261F2" w:rsidP="00A46626">
                        <w:pPr>
                          <w:pStyle w:val="a7"/>
                          <w:spacing w:before="0" w:beforeAutospacing="0" w:after="0" w:afterAutospacing="0"/>
                          <w:ind w:left="144"/>
                          <w:jc w:val="center"/>
                          <w:rPr>
                            <w:sz w:val="18"/>
                            <w:szCs w:val="18"/>
                          </w:rPr>
                        </w:pPr>
                        <w:r w:rsidRPr="00A46626">
                          <w:rPr>
                            <w:rFonts w:asciiTheme="minorHAnsi" w:eastAsiaTheme="minorHAnsi" w:hAnsiTheme="minorHAnsi" w:cstheme="minorBidi"/>
                            <w:sz w:val="18"/>
                            <w:szCs w:val="18"/>
                            <w:lang w:eastAsia="en-US"/>
                          </w:rPr>
                          <w:t>Имеются осн</w:t>
                        </w:r>
                        <w:r w:rsidR="00BF6BDF">
                          <w:rPr>
                            <w:rFonts w:asciiTheme="minorHAnsi" w:eastAsiaTheme="minorHAnsi" w:hAnsiTheme="minorHAnsi" w:cstheme="minorBidi"/>
                            <w:sz w:val="18"/>
                            <w:szCs w:val="18"/>
                            <w:lang w:eastAsia="en-US"/>
                          </w:rPr>
                          <w:t xml:space="preserve">ования, перечисленные в п. 2.8 адм. </w:t>
                        </w:r>
                        <w:r w:rsidRPr="00A46626">
                          <w:rPr>
                            <w:rFonts w:asciiTheme="minorHAnsi" w:eastAsiaTheme="minorHAnsi" w:hAnsiTheme="minorHAnsi" w:cstheme="minorBidi"/>
                            <w:sz w:val="18"/>
                            <w:szCs w:val="18"/>
                            <w:lang w:eastAsia="en-US"/>
                          </w:rPr>
                          <w:t>регламента</w:t>
                        </w:r>
                      </w:p>
                    </w:txbxContent>
                  </v:textbox>
                </v:shape>
                <v:shape id="Надпись 2" o:spid="_x0000_s1065" type="#_x0000_t202" style="position:absolute;left:45610;top:36657;width:15094;height:12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">
                  <v:textbox>
                    <w:txbxContent>
                      <w:p w:rsidR="007261F2" w:rsidRPr="000A6437" w:rsidRDefault="007261F2" w:rsidP="007049E8">
                        <w:pPr>
                          <w:pStyle w:val="a7"/>
                          <w:spacing w:before="0" w:beforeAutospacing="0" w:after="0" w:afterAutospacing="0"/>
                          <w:jc w:val="center"/>
                          <w:rPr>
                            <w:rFonts w:asciiTheme="minorHAnsi" w:eastAsiaTheme="minorHAnsi" w:hAnsiTheme="minorHAnsi" w:cstheme="minorBidi"/>
                            <w:sz w:val="20"/>
                            <w:szCs w:val="20"/>
                            <w:lang w:eastAsia="en-US"/>
                          </w:rPr>
                        </w:pPr>
                        <w:r w:rsidRPr="000A6437">
                          <w:rPr>
                            <w:rFonts w:asciiTheme="minorHAnsi" w:eastAsiaTheme="minorHAnsi" w:hAnsiTheme="minorHAnsi" w:cstheme="minorBidi"/>
                            <w:sz w:val="20"/>
                            <w:szCs w:val="20"/>
                            <w:lang w:eastAsia="en-US"/>
                          </w:rPr>
                          <w:t>Решение об отказе в утверждении ранее направленной или представленной другим лицом схемы расположения земельного участка</w:t>
                        </w:r>
                      </w:p>
                    </w:txbxContent>
                  </v:textbox>
                </v:shape>
                <v:shape id="Надпись 2" o:spid="_x0000_s1066" type="#_x0000_t202" style="position:absolute;left:41747;top:53827;width:21127;height:6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">
                  <v:textbox>
                    <w:txbxContent>
                      <w:p w:rsidR="007261F2" w:rsidRPr="00A46626" w:rsidRDefault="007261F2" w:rsidP="00A46626">
                        <w:pPr>
                          <w:pStyle w:val="a7"/>
                          <w:spacing w:before="0" w:beforeAutospacing="0" w:after="0" w:afterAutospacing="0"/>
                          <w:jc w:val="center"/>
                          <w:rPr>
                            <w:rFonts w:asciiTheme="minorHAnsi" w:eastAsiaTheme="minorHAnsi" w:hAnsiTheme="minorHAnsi" w:cstheme="minorBidi"/>
                            <w:sz w:val="18"/>
                            <w:szCs w:val="18"/>
                            <w:lang w:eastAsia="en-US"/>
                          </w:rPr>
                        </w:pPr>
                        <w:r w:rsidRPr="00A46626">
                          <w:rPr>
                            <w:rFonts w:asciiTheme="minorHAnsi" w:eastAsiaTheme="minorHAnsi" w:hAnsiTheme="minorHAnsi" w:cstheme="minorBidi"/>
                            <w:sz w:val="18"/>
                            <w:szCs w:val="18"/>
                            <w:lang w:eastAsia="en-US"/>
                          </w:rPr>
                          <w:t xml:space="preserve">Решение об утверждении ранее направленной или представленной другим лицом схемы расположения земельного участка </w:t>
                        </w:r>
                      </w:p>
                    </w:txbxContent>
                  </v:textbox>
                </v:shape>
                <v:shape id="Надпись 2" o:spid="_x0000_s1067" type="#_x0000_t202" style="position:absolute;left:25047;top:61515;width:37827;height:53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">
                  <v:textbox>
                    <w:txbxContent>
                      <w:p w:rsidR="007261F2" w:rsidRPr="00BF6BDF" w:rsidRDefault="007261F2" w:rsidP="00A46626">
                        <w:pPr>
                          <w:pStyle w:val="a7"/>
                          <w:tabs>
                            <w:tab w:val="left" w:pos="3686"/>
                          </w:tabs>
                          <w:spacing w:before="0" w:beforeAutospacing="0" w:after="0" w:afterAutospacing="0"/>
                          <w:jc w:val="center"/>
                          <w:rPr>
                            <w:rFonts w:asciiTheme="minorHAnsi" w:eastAsiaTheme="minorHAnsi" w:hAnsiTheme="minorHAnsi" w:cstheme="minorBidi"/>
                            <w:sz w:val="20"/>
                            <w:szCs w:val="20"/>
                            <w:lang w:eastAsia="en-US"/>
                          </w:rPr>
                        </w:pPr>
                        <w:r w:rsidRPr="00BF6BDF">
                          <w:rPr>
                            <w:rFonts w:asciiTheme="minorHAnsi" w:eastAsiaTheme="minorHAnsi" w:hAnsiTheme="minorHAnsi" w:cstheme="minorBidi"/>
                            <w:sz w:val="20"/>
                            <w:szCs w:val="20"/>
                            <w:lang w:eastAsia="en-US"/>
                          </w:rPr>
                          <w:t>3. Выдача результата предоставления муниципальной услуги – 1 календарный день</w:t>
                        </w:r>
                      </w:p>
                    </w:txbxContent>
                  </v:textbox>
                </v:shape>
                <w10:anchorlock/>
              </v:group>
            </w:pict>
          </mc:Fallback>
        </mc:AlternateContent>
      </w:r>
    </w:p>
    <w:p w:rsidR="00A877B4" w:rsidRPr="00F11CF7" w:rsidRDefault="00A877B4">
      <w:pPr>
        <w:pStyle w:val="ConsPlusNormal"/>
      </w:pPr>
    </w:p>
    <w:p w:rsidR="007244E7" w:rsidRPr="00F11CF7" w:rsidRDefault="002C2839" w:rsidP="002C2839">
      <w:pPr>
        <w:pStyle w:val="ConsPlusNormal"/>
        <w:jc w:val="right"/>
        <w:outlineLvl w:val="1"/>
        <w:rPr>
          <w:rFonts w:ascii="Courier New" w:eastAsiaTheme="minorHAnsi" w:hAnsi="Courier New" w:cs="Courier New"/>
          <w:b/>
          <w:bCs/>
          <w:sz w:val="20"/>
        </w:rPr>
      </w:pPr>
      <w:r w:rsidRPr="00F11CF7">
        <w:rPr>
          <w:rFonts w:ascii="Courier New" w:eastAsiaTheme="minorHAnsi" w:hAnsi="Courier New" w:cs="Courier New"/>
          <w:b/>
          <w:bCs/>
          <w:sz w:val="20"/>
        </w:rPr>
        <w:t xml:space="preserve">                                   </w:t>
      </w:r>
    </w:p>
    <w:p w:rsidR="007244E7" w:rsidRPr="00F11CF7" w:rsidRDefault="007244E7" w:rsidP="002C2839">
      <w:pPr>
        <w:pStyle w:val="ConsPlusNormal"/>
        <w:jc w:val="right"/>
        <w:outlineLvl w:val="1"/>
        <w:rPr>
          <w:rFonts w:ascii="Courier New" w:eastAsiaTheme="minorHAnsi" w:hAnsi="Courier New" w:cs="Courier New"/>
          <w:b/>
          <w:bCs/>
          <w:sz w:val="20"/>
        </w:rPr>
      </w:pPr>
    </w:p>
    <w:p w:rsidR="007244E7" w:rsidRPr="00F11CF7" w:rsidRDefault="007244E7" w:rsidP="002C2839">
      <w:pPr>
        <w:pStyle w:val="ConsPlusNormal"/>
        <w:jc w:val="right"/>
        <w:outlineLvl w:val="1"/>
        <w:rPr>
          <w:rFonts w:ascii="Courier New" w:eastAsiaTheme="minorHAnsi" w:hAnsi="Courier New" w:cs="Courier New"/>
          <w:b/>
          <w:bCs/>
          <w:sz w:val="20"/>
        </w:rPr>
      </w:pPr>
    </w:p>
    <w:p w:rsidR="007244E7" w:rsidRPr="00F11CF7" w:rsidRDefault="007244E7" w:rsidP="002C2839">
      <w:pPr>
        <w:pStyle w:val="ConsPlusNormal"/>
        <w:jc w:val="right"/>
        <w:outlineLvl w:val="1"/>
        <w:rPr>
          <w:rFonts w:ascii="Courier New" w:eastAsiaTheme="minorHAnsi" w:hAnsi="Courier New" w:cs="Courier New"/>
          <w:b/>
          <w:bCs/>
          <w:sz w:val="20"/>
        </w:rPr>
      </w:pPr>
    </w:p>
    <w:p w:rsidR="00C736D8" w:rsidRDefault="00C736D8" w:rsidP="002C2839">
      <w:pPr>
        <w:pStyle w:val="ConsPlusNormal"/>
        <w:jc w:val="right"/>
        <w:outlineLvl w:val="1"/>
        <w:rPr>
          <w:rFonts w:ascii="Times New Roman" w:hAnsi="Times New Roman" w:cs="Times New Roman"/>
          <w:sz w:val="24"/>
          <w:szCs w:val="24"/>
        </w:rPr>
      </w:pPr>
    </w:p>
    <w:p w:rsidR="002C2839" w:rsidRPr="000A6437" w:rsidRDefault="002C2839" w:rsidP="002C2839">
      <w:pPr>
        <w:pStyle w:val="ConsPlusNormal"/>
        <w:jc w:val="right"/>
        <w:outlineLvl w:val="1"/>
        <w:rPr>
          <w:rFonts w:ascii="Times New Roman" w:hAnsi="Times New Roman" w:cs="Times New Roman"/>
          <w:sz w:val="24"/>
          <w:szCs w:val="24"/>
        </w:rPr>
      </w:pPr>
      <w:r w:rsidRPr="000A6437">
        <w:rPr>
          <w:rFonts w:ascii="Times New Roman" w:hAnsi="Times New Roman" w:cs="Times New Roman"/>
          <w:sz w:val="24"/>
          <w:szCs w:val="24"/>
        </w:rPr>
        <w:lastRenderedPageBreak/>
        <w:t xml:space="preserve">Приложение </w:t>
      </w:r>
      <w:r w:rsidR="00C736D8">
        <w:rPr>
          <w:rFonts w:ascii="Times New Roman" w:hAnsi="Times New Roman" w:cs="Times New Roman"/>
          <w:sz w:val="24"/>
          <w:szCs w:val="24"/>
        </w:rPr>
        <w:t>5</w:t>
      </w:r>
    </w:p>
    <w:p w:rsidR="002C2839" w:rsidRPr="000A6437" w:rsidRDefault="00C736D8" w:rsidP="000A6437">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к а</w:t>
      </w:r>
      <w:r w:rsidR="002C2839" w:rsidRPr="000A6437">
        <w:rPr>
          <w:rFonts w:ascii="Times New Roman" w:hAnsi="Times New Roman" w:cs="Times New Roman"/>
          <w:sz w:val="24"/>
          <w:szCs w:val="24"/>
        </w:rPr>
        <w:t>дминистративному регламенту</w:t>
      </w:r>
    </w:p>
    <w:p w:rsidR="002C2839" w:rsidRPr="00F11CF7" w:rsidRDefault="002C2839" w:rsidP="002C2839">
      <w:pPr>
        <w:autoSpaceDE w:val="0"/>
        <w:autoSpaceDN w:val="0"/>
        <w:adjustRightInd w:val="0"/>
        <w:spacing w:line="240" w:lineRule="auto"/>
        <w:jc w:val="both"/>
        <w:rPr>
          <w:rFonts w:ascii="Courier New" w:hAnsi="Courier New" w:cs="Courier New"/>
          <w:sz w:val="20"/>
          <w:szCs w:val="20"/>
        </w:rPr>
      </w:pPr>
    </w:p>
    <w:p w:rsidR="002C2839" w:rsidRPr="00F11CF7" w:rsidRDefault="002C2839" w:rsidP="002C2839">
      <w:pPr>
        <w:autoSpaceDE w:val="0"/>
        <w:autoSpaceDN w:val="0"/>
        <w:adjustRightInd w:val="0"/>
        <w:spacing w:line="240" w:lineRule="auto"/>
        <w:jc w:val="both"/>
        <w:rPr>
          <w:rFonts w:ascii="Courier New" w:hAnsi="Courier New" w:cs="Courier New"/>
          <w:sz w:val="20"/>
          <w:szCs w:val="20"/>
        </w:rPr>
      </w:pPr>
    </w:p>
    <w:p w:rsidR="002C2839" w:rsidRPr="00F11CF7" w:rsidRDefault="002C2839" w:rsidP="002C2839">
      <w:pPr>
        <w:autoSpaceDE w:val="0"/>
        <w:autoSpaceDN w:val="0"/>
        <w:adjustRightInd w:val="0"/>
        <w:spacing w:line="240" w:lineRule="auto"/>
        <w:jc w:val="both"/>
        <w:rPr>
          <w:rFonts w:ascii="Courier New" w:hAnsi="Courier New" w:cs="Courier New"/>
          <w:sz w:val="20"/>
          <w:szCs w:val="20"/>
        </w:rPr>
      </w:pPr>
    </w:p>
    <w:p w:rsidR="002C2839" w:rsidRPr="00F11CF7" w:rsidRDefault="002C2839" w:rsidP="004B4542">
      <w:pPr>
        <w:pStyle w:val="ConsPlusNonformat"/>
        <w:ind w:left="3540" w:firstLine="708"/>
        <w:jc w:val="both"/>
      </w:pPr>
      <w:r w:rsidRPr="00F11CF7">
        <w:t>Форма</w:t>
      </w:r>
    </w:p>
    <w:p w:rsidR="002C2839" w:rsidRPr="00F11CF7" w:rsidRDefault="002C2839" w:rsidP="004B4542">
      <w:pPr>
        <w:pStyle w:val="ConsPlusNonformat"/>
        <w:jc w:val="both"/>
      </w:pPr>
      <w:r w:rsidRPr="00F11CF7">
        <w:t xml:space="preserve">                  проекта правового акта о предварительном</w:t>
      </w:r>
    </w:p>
    <w:p w:rsidR="002C2839" w:rsidRPr="00F11CF7" w:rsidRDefault="002C2839" w:rsidP="004B4542">
      <w:pPr>
        <w:pStyle w:val="ConsPlusNonformat"/>
        <w:jc w:val="both"/>
      </w:pPr>
      <w:r w:rsidRPr="00F11CF7">
        <w:t xml:space="preserve">              согласовании предоставления земельного участка</w:t>
      </w:r>
    </w:p>
    <w:p w:rsidR="002C2839" w:rsidRPr="00F11CF7" w:rsidRDefault="002C2839" w:rsidP="004B4542">
      <w:pPr>
        <w:pStyle w:val="ConsPlusNonformat"/>
        <w:jc w:val="both"/>
      </w:pPr>
      <w:r w:rsidRPr="00F11CF7">
        <w:t xml:space="preserve">          (и об утверждении схемы расположения земельного участка,</w:t>
      </w:r>
    </w:p>
    <w:p w:rsidR="002C2839" w:rsidRPr="00F11CF7" w:rsidRDefault="002C2839" w:rsidP="004B4542">
      <w:pPr>
        <w:pStyle w:val="ConsPlusNonformat"/>
        <w:jc w:val="both"/>
      </w:pPr>
      <w:r w:rsidRPr="00F11CF7">
        <w:t xml:space="preserve">          в случае если испрашиваемый земельный участок предстоит</w:t>
      </w:r>
    </w:p>
    <w:p w:rsidR="002C2839" w:rsidRPr="00F11CF7" w:rsidRDefault="002C2839" w:rsidP="004B4542">
      <w:pPr>
        <w:pStyle w:val="ConsPlusNonformat"/>
        <w:jc w:val="both"/>
      </w:pPr>
      <w:r w:rsidRPr="00F11CF7">
        <w:t xml:space="preserve">        образовать в соответствии со схемой расположения земельного</w:t>
      </w:r>
    </w:p>
    <w:p w:rsidR="002C2839" w:rsidRPr="00F11CF7" w:rsidRDefault="002C2839" w:rsidP="004B4542">
      <w:pPr>
        <w:pStyle w:val="ConsPlusNonformat"/>
        <w:jc w:val="both"/>
      </w:pPr>
      <w:r w:rsidRPr="00F11CF7">
        <w:t xml:space="preserve">    </w:t>
      </w:r>
      <w:r w:rsidR="004B4542" w:rsidRPr="00F11CF7">
        <w:tab/>
      </w:r>
      <w:r w:rsidR="004B4542" w:rsidRPr="00F11CF7">
        <w:tab/>
      </w:r>
      <w:r w:rsidR="004B4542" w:rsidRPr="00F11CF7">
        <w:tab/>
      </w:r>
      <w:r w:rsidR="004B4542" w:rsidRPr="00F11CF7">
        <w:tab/>
      </w:r>
      <w:r w:rsidR="004B4542" w:rsidRPr="00F11CF7">
        <w:tab/>
        <w:t xml:space="preserve">    </w:t>
      </w:r>
      <w:r w:rsidRPr="00F11CF7">
        <w:t xml:space="preserve"> участка</w:t>
      </w:r>
    </w:p>
    <w:p w:rsidR="002C2839" w:rsidRPr="00F11CF7" w:rsidRDefault="002C2839" w:rsidP="004B4542">
      <w:pPr>
        <w:pStyle w:val="ConsPlusNonformat"/>
        <w:jc w:val="both"/>
      </w:pPr>
    </w:p>
    <w:p w:rsidR="002C2839" w:rsidRPr="00F11CF7" w:rsidRDefault="002C2839" w:rsidP="004B4542">
      <w:pPr>
        <w:pStyle w:val="ConsPlusNonformat"/>
        <w:jc w:val="both"/>
      </w:pPr>
    </w:p>
    <w:p w:rsidR="002C2839" w:rsidRPr="00F11CF7" w:rsidRDefault="002C2839" w:rsidP="004B4542">
      <w:pPr>
        <w:pStyle w:val="ConsPlusNonformat"/>
        <w:jc w:val="both"/>
      </w:pPr>
      <w:r w:rsidRPr="00F11CF7">
        <w:t xml:space="preserve">                               </w:t>
      </w:r>
    </w:p>
    <w:p w:rsidR="002C2839" w:rsidRPr="00F11CF7" w:rsidRDefault="002C2839" w:rsidP="004B4542">
      <w:pPr>
        <w:pStyle w:val="ConsPlusNonformat"/>
        <w:jc w:val="both"/>
      </w:pPr>
    </w:p>
    <w:p w:rsidR="002C2839" w:rsidRPr="00F11CF7" w:rsidRDefault="002C2839" w:rsidP="004B4542">
      <w:pPr>
        <w:pStyle w:val="ConsPlusNonformat"/>
        <w:jc w:val="both"/>
      </w:pPr>
      <w:r w:rsidRPr="00F11CF7">
        <w:t xml:space="preserve">               О ПРЕДВАРИТЕЛЬНОМ СОГЛАСОВАНИИ ПРЕДОСТАВЛЕНИЯ</w:t>
      </w:r>
    </w:p>
    <w:p w:rsidR="002C2839" w:rsidRPr="00F11CF7" w:rsidRDefault="002C2839" w:rsidP="004B4542">
      <w:pPr>
        <w:pStyle w:val="ConsPlusNonformat"/>
        <w:jc w:val="both"/>
      </w:pPr>
      <w:r w:rsidRPr="00F11CF7">
        <w:t xml:space="preserve">                            ЗЕМЕЛЬНОГО УЧАСТКА</w:t>
      </w:r>
    </w:p>
    <w:p w:rsidR="002C2839" w:rsidRPr="00F11CF7" w:rsidRDefault="002C2839" w:rsidP="004B4542">
      <w:pPr>
        <w:pStyle w:val="ConsPlusNonformat"/>
        <w:jc w:val="both"/>
      </w:pPr>
    </w:p>
    <w:p w:rsidR="002C2839" w:rsidRPr="00F11CF7" w:rsidRDefault="002C2839" w:rsidP="004B4542">
      <w:pPr>
        <w:pStyle w:val="ConsPlusNonformat"/>
        <w:jc w:val="both"/>
      </w:pPr>
      <w:r w:rsidRPr="00F11CF7">
        <w:t xml:space="preserve">    Рассмотрев представленные материалы: заявление __________ от __________</w:t>
      </w:r>
    </w:p>
    <w:p w:rsidR="002C2839" w:rsidRPr="00F11CF7" w:rsidRDefault="00A46626" w:rsidP="004B4542">
      <w:pPr>
        <w:pStyle w:val="ConsPlusNonformat"/>
        <w:jc w:val="both"/>
      </w:pPr>
      <w:r>
        <w:t>№</w:t>
      </w:r>
      <w:r w:rsidR="002C2839" w:rsidRPr="00F11CF7">
        <w:t xml:space="preserve">  ______,  схему  расположения  земельных  участков  на  кадастровом плане</w:t>
      </w:r>
    </w:p>
    <w:p w:rsidR="002C2839" w:rsidRPr="00F11CF7" w:rsidRDefault="002C2839" w:rsidP="004B4542">
      <w:pPr>
        <w:pStyle w:val="ConsPlusNonformat"/>
        <w:jc w:val="both"/>
      </w:pPr>
      <w:r w:rsidRPr="00F11CF7">
        <w:t>территории под объект (или проект межевания, проект организации и застройки</w:t>
      </w:r>
    </w:p>
    <w:p w:rsidR="002C2839" w:rsidRPr="00F11CF7" w:rsidRDefault="002C2839" w:rsidP="004B4542">
      <w:pPr>
        <w:pStyle w:val="ConsPlusNonformat"/>
        <w:jc w:val="both"/>
      </w:pPr>
      <w:r w:rsidRPr="00F11CF7">
        <w:t>территории некоммерческого объединения):</w:t>
      </w:r>
    </w:p>
    <w:p w:rsidR="002C2839" w:rsidRPr="00F11CF7" w:rsidRDefault="002C2839" w:rsidP="004B4542">
      <w:pPr>
        <w:pStyle w:val="ConsPlusNonformat"/>
        <w:jc w:val="both"/>
      </w:pPr>
      <w:r w:rsidRPr="00F11CF7">
        <w:t xml:space="preserve">    1. Предварительно согласовать ___________________________ (наименование</w:t>
      </w:r>
    </w:p>
    <w:p w:rsidR="002C2839" w:rsidRPr="00F11CF7" w:rsidRDefault="002C2839" w:rsidP="004B4542">
      <w:pPr>
        <w:pStyle w:val="ConsPlusNonformat"/>
        <w:jc w:val="both"/>
      </w:pPr>
      <w:r w:rsidRPr="00F11CF7">
        <w:t>юридического  лица  с  государственным  регистрационным  номером  записи  о</w:t>
      </w:r>
    </w:p>
    <w:p w:rsidR="002C2839" w:rsidRPr="00F11CF7" w:rsidRDefault="002C2839" w:rsidP="004B4542">
      <w:pPr>
        <w:pStyle w:val="ConsPlusNonformat"/>
        <w:jc w:val="both"/>
      </w:pPr>
      <w:r w:rsidRPr="00F11CF7">
        <w:t>государственной  регистрации  юридического  лица ЕГРЮЛ, Ф.И.О. гражданина с</w:t>
      </w:r>
    </w:p>
    <w:p w:rsidR="002C2839" w:rsidRPr="00F11CF7" w:rsidRDefault="002C2839" w:rsidP="004B4542">
      <w:pPr>
        <w:pStyle w:val="ConsPlusNonformat"/>
        <w:jc w:val="both"/>
      </w:pPr>
      <w:r w:rsidRPr="00F11CF7">
        <w:t>реквизитами    документа,    удостоверяющего    личность,    данные    ИНН,</w:t>
      </w:r>
    </w:p>
    <w:p w:rsidR="002C2839" w:rsidRPr="00F11CF7" w:rsidRDefault="002C2839" w:rsidP="004B4542">
      <w:pPr>
        <w:pStyle w:val="ConsPlusNonformat"/>
        <w:jc w:val="both"/>
      </w:pPr>
      <w:r w:rsidRPr="00F11CF7">
        <w:t>местонахождения   заявителя   (для   юридического   лица))   предоставление</w:t>
      </w:r>
    </w:p>
    <w:p w:rsidR="002C2839" w:rsidRPr="00F11CF7" w:rsidRDefault="002C2839" w:rsidP="004B4542">
      <w:pPr>
        <w:pStyle w:val="ConsPlusNonformat"/>
        <w:jc w:val="both"/>
      </w:pPr>
      <w:r w:rsidRPr="00F11CF7">
        <w:t>земельного участка с условным номером ___________ (в соответствии со схемой</w:t>
      </w:r>
    </w:p>
    <w:p w:rsidR="002C2839" w:rsidRPr="00F11CF7" w:rsidRDefault="002C2839" w:rsidP="004B4542">
      <w:pPr>
        <w:pStyle w:val="ConsPlusNonformat"/>
        <w:jc w:val="both"/>
      </w:pPr>
      <w:r w:rsidRPr="00F11CF7">
        <w:t>расположения,   проектом   межевания,   проектом  организации  и  застройки</w:t>
      </w:r>
    </w:p>
    <w:p w:rsidR="002C2839" w:rsidRPr="00F11CF7" w:rsidRDefault="002C2839" w:rsidP="004B4542">
      <w:pPr>
        <w:pStyle w:val="ConsPlusNonformat"/>
        <w:jc w:val="both"/>
      </w:pPr>
      <w:r w:rsidRPr="00F11CF7">
        <w:t>территории некоммерческого объединения и др.) площадью _____________ кв. м,</w:t>
      </w:r>
    </w:p>
    <w:p w:rsidR="002C2839" w:rsidRPr="00F11CF7" w:rsidRDefault="002C2839" w:rsidP="004B4542">
      <w:pPr>
        <w:pStyle w:val="ConsPlusNonformat"/>
        <w:jc w:val="both"/>
      </w:pPr>
      <w:r w:rsidRPr="00F11CF7">
        <w:t>местоположение: _________________________________________, категория земель</w:t>
      </w:r>
    </w:p>
    <w:p w:rsidR="002C2839" w:rsidRPr="00F11CF7" w:rsidRDefault="002C2839" w:rsidP="004B4542">
      <w:pPr>
        <w:pStyle w:val="ConsPlusNonformat"/>
        <w:jc w:val="both"/>
      </w:pPr>
      <w:r w:rsidRPr="00F11CF7">
        <w:t>_____________. Кадастровые номера исходных земельных участков (при наличии)</w:t>
      </w:r>
    </w:p>
    <w:p w:rsidR="002C2839" w:rsidRPr="00F11CF7" w:rsidRDefault="002C2839" w:rsidP="004B4542">
      <w:pPr>
        <w:pStyle w:val="ConsPlusNonformat"/>
        <w:jc w:val="both"/>
      </w:pPr>
      <w:r w:rsidRPr="00F11CF7">
        <w:t>_______________. __________________________ (наименование вида разрешенного</w:t>
      </w:r>
    </w:p>
    <w:p w:rsidR="002C2839" w:rsidRPr="00F11CF7" w:rsidRDefault="002C2839" w:rsidP="004B4542">
      <w:pPr>
        <w:pStyle w:val="ConsPlusNonformat"/>
        <w:jc w:val="both"/>
      </w:pPr>
      <w:r w:rsidRPr="00F11CF7">
        <w:t>использования  земельного  участка  или  территориальной  зоны,  в границах</w:t>
      </w:r>
    </w:p>
    <w:p w:rsidR="002C2839" w:rsidRPr="00F11CF7" w:rsidRDefault="002C2839" w:rsidP="004B4542">
      <w:pPr>
        <w:pStyle w:val="ConsPlusNonformat"/>
        <w:jc w:val="both"/>
      </w:pPr>
      <w:r w:rsidRPr="00F11CF7">
        <w:t>которой он образован).</w:t>
      </w:r>
    </w:p>
    <w:p w:rsidR="002C2839" w:rsidRPr="00F11CF7" w:rsidRDefault="002C2839" w:rsidP="004B4542">
      <w:pPr>
        <w:pStyle w:val="ConsPlusNonformat"/>
        <w:jc w:val="both"/>
      </w:pPr>
      <w:r w:rsidRPr="00F11CF7">
        <w:t xml:space="preserve">    2.   Утвердить   схему   расположения   земельного  участка  (в  случае</w:t>
      </w:r>
    </w:p>
    <w:p w:rsidR="002C2839" w:rsidRPr="00F11CF7" w:rsidRDefault="002C2839" w:rsidP="004B4542">
      <w:pPr>
        <w:pStyle w:val="ConsPlusNonformat"/>
        <w:jc w:val="both"/>
      </w:pPr>
      <w:r w:rsidRPr="00F11CF7">
        <w:t>образования земельного участка в соответствии со схемой расположения).</w:t>
      </w:r>
    </w:p>
    <w:p w:rsidR="002C2839" w:rsidRPr="00F11CF7" w:rsidRDefault="002C2839" w:rsidP="004B4542">
      <w:pPr>
        <w:pStyle w:val="ConsPlusNonformat"/>
        <w:jc w:val="both"/>
      </w:pPr>
      <w:r w:rsidRPr="00F11CF7">
        <w:t xml:space="preserve">    Обязать _______________________ (наименование юридического лица, Ф.И.О.</w:t>
      </w:r>
    </w:p>
    <w:p w:rsidR="002C2839" w:rsidRPr="00F11CF7" w:rsidRDefault="002C2839" w:rsidP="004B4542">
      <w:pPr>
        <w:pStyle w:val="ConsPlusNonformat"/>
        <w:jc w:val="both"/>
      </w:pPr>
      <w:r w:rsidRPr="00F11CF7">
        <w:t>гражданина)  произвести  образование  земельного  участка  в соответствии с</w:t>
      </w:r>
    </w:p>
    <w:p w:rsidR="002C2839" w:rsidRPr="00F11CF7" w:rsidRDefault="002C2839" w:rsidP="004B4542">
      <w:pPr>
        <w:pStyle w:val="ConsPlusNonformat"/>
        <w:jc w:val="both"/>
      </w:pPr>
      <w:r w:rsidRPr="00F11CF7">
        <w:t>_______________________________ (проектом межевания, проектом организации и</w:t>
      </w:r>
    </w:p>
    <w:p w:rsidR="002C2839" w:rsidRPr="00F11CF7" w:rsidRDefault="002C2839" w:rsidP="004B4542">
      <w:pPr>
        <w:pStyle w:val="ConsPlusNonformat"/>
        <w:jc w:val="both"/>
      </w:pPr>
      <w:r w:rsidRPr="00F11CF7">
        <w:t>застройки  территории некоммерческого объединения и др.), имеющим следующие</w:t>
      </w:r>
    </w:p>
    <w:p w:rsidR="002C2839" w:rsidRPr="00F11CF7" w:rsidRDefault="002C2839" w:rsidP="004B4542">
      <w:pPr>
        <w:pStyle w:val="ConsPlusNonformat"/>
        <w:jc w:val="both"/>
      </w:pPr>
      <w:r w:rsidRPr="00F11CF7">
        <w:t>реквизиты: ___________________________.</w:t>
      </w:r>
    </w:p>
    <w:p w:rsidR="002C2839" w:rsidRPr="00F11CF7" w:rsidRDefault="002C2839" w:rsidP="004B4542">
      <w:pPr>
        <w:pStyle w:val="ConsPlusNonformat"/>
        <w:jc w:val="both"/>
      </w:pPr>
      <w:r w:rsidRPr="00F11CF7">
        <w:t xml:space="preserve">    3. Уполномочить _______________ (наименование юридического лица, Ф.И.О.</w:t>
      </w:r>
    </w:p>
    <w:p w:rsidR="002C2839" w:rsidRPr="00F11CF7" w:rsidRDefault="002C2839" w:rsidP="004B4542">
      <w:pPr>
        <w:pStyle w:val="ConsPlusNonformat"/>
        <w:jc w:val="both"/>
      </w:pPr>
      <w:r w:rsidRPr="00F11CF7">
        <w:t>гражданина) ______________________ обратиться с заявлением об осуществлении</w:t>
      </w:r>
    </w:p>
    <w:p w:rsidR="002C2839" w:rsidRPr="00F11CF7" w:rsidRDefault="002C2839" w:rsidP="004B4542">
      <w:pPr>
        <w:pStyle w:val="ConsPlusNonformat"/>
        <w:jc w:val="both"/>
      </w:pPr>
      <w:r w:rsidRPr="00F11CF7">
        <w:t>государственного кадастрового учета земельного участка без доверенности.</w:t>
      </w:r>
    </w:p>
    <w:p w:rsidR="002C2839" w:rsidRPr="00F11CF7" w:rsidRDefault="002C2839" w:rsidP="004B4542">
      <w:pPr>
        <w:pStyle w:val="ConsPlusNonformat"/>
        <w:jc w:val="both"/>
      </w:pPr>
    </w:p>
    <w:p w:rsidR="002C2839" w:rsidRPr="00F11CF7" w:rsidRDefault="002C2839" w:rsidP="004B4542">
      <w:pPr>
        <w:pStyle w:val="ConsPlusNonformat"/>
        <w:jc w:val="both"/>
      </w:pPr>
    </w:p>
    <w:p w:rsidR="002C2839" w:rsidRPr="00F11CF7" w:rsidRDefault="002C2839" w:rsidP="004B4542">
      <w:pPr>
        <w:pStyle w:val="ConsPlusNonformat"/>
        <w:jc w:val="both"/>
      </w:pPr>
    </w:p>
    <w:p w:rsidR="002C2839" w:rsidRPr="00F11CF7" w:rsidRDefault="002C2839" w:rsidP="004B4542">
      <w:pPr>
        <w:pStyle w:val="ConsPlusNonformat"/>
        <w:jc w:val="both"/>
      </w:pPr>
      <w:r w:rsidRPr="00F11CF7">
        <w:t xml:space="preserve">Руководитель                       </w:t>
      </w:r>
      <w:r w:rsidRPr="00F11CF7">
        <w:tab/>
      </w:r>
      <w:r w:rsidRPr="00F11CF7">
        <w:tab/>
      </w:r>
      <w:r w:rsidRPr="00F11CF7">
        <w:tab/>
      </w:r>
      <w:r w:rsidRPr="00F11CF7">
        <w:tab/>
        <w:t>__________________</w:t>
      </w:r>
    </w:p>
    <w:p w:rsidR="002C2839" w:rsidRPr="00F11CF7" w:rsidRDefault="002C2839" w:rsidP="004B4542">
      <w:pPr>
        <w:pStyle w:val="ConsPlusNonformat"/>
        <w:jc w:val="both"/>
      </w:pPr>
      <w:r w:rsidRPr="00F11CF7">
        <w:tab/>
      </w:r>
      <w:r w:rsidRPr="00F11CF7">
        <w:tab/>
      </w:r>
      <w:r w:rsidRPr="00F11CF7">
        <w:tab/>
      </w:r>
    </w:p>
    <w:p w:rsidR="002C2839" w:rsidRPr="00F11CF7" w:rsidRDefault="002C2839" w:rsidP="004B4542">
      <w:pPr>
        <w:pStyle w:val="ConsPlusNonformat"/>
        <w:jc w:val="both"/>
      </w:pPr>
    </w:p>
    <w:p w:rsidR="00DD1045" w:rsidRDefault="00DD1045" w:rsidP="004B4542">
      <w:pPr>
        <w:pStyle w:val="ConsPlusNonformat"/>
        <w:jc w:val="both"/>
      </w:pPr>
    </w:p>
    <w:p w:rsidR="004C48EA" w:rsidRDefault="004C48EA" w:rsidP="004B4542">
      <w:pPr>
        <w:pStyle w:val="ConsPlusNonformat"/>
        <w:jc w:val="both"/>
      </w:pPr>
    </w:p>
    <w:p w:rsidR="004C48EA" w:rsidRDefault="004C48EA" w:rsidP="004B4542">
      <w:pPr>
        <w:pStyle w:val="ConsPlusNonformat"/>
        <w:jc w:val="both"/>
      </w:pPr>
    </w:p>
    <w:p w:rsidR="004C48EA" w:rsidRDefault="004C48EA" w:rsidP="004B4542">
      <w:pPr>
        <w:pStyle w:val="ConsPlusNonformat"/>
        <w:jc w:val="both"/>
      </w:pPr>
    </w:p>
    <w:p w:rsidR="004C48EA" w:rsidRDefault="004C48EA" w:rsidP="004B4542">
      <w:pPr>
        <w:pStyle w:val="ConsPlusNonformat"/>
        <w:jc w:val="both"/>
      </w:pPr>
    </w:p>
    <w:p w:rsidR="004C48EA" w:rsidRDefault="004C48EA" w:rsidP="004B4542">
      <w:pPr>
        <w:pStyle w:val="ConsPlusNonformat"/>
        <w:jc w:val="both"/>
      </w:pPr>
    </w:p>
    <w:p w:rsidR="004C48EA" w:rsidRDefault="004C48EA" w:rsidP="004B4542">
      <w:pPr>
        <w:pStyle w:val="ConsPlusNonformat"/>
        <w:jc w:val="both"/>
      </w:pPr>
    </w:p>
    <w:p w:rsidR="004C48EA" w:rsidRPr="00F11CF7" w:rsidRDefault="004C48EA" w:rsidP="004B4542">
      <w:pPr>
        <w:pStyle w:val="ConsPlusNonformat"/>
        <w:jc w:val="both"/>
      </w:pPr>
    </w:p>
    <w:sectPr w:rsidR="004C48EA" w:rsidRPr="00F11CF7" w:rsidSect="00A877B4">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2AFE" w:rsidRDefault="00F92AFE" w:rsidP="00327D48">
      <w:pPr>
        <w:spacing w:after="0" w:line="240" w:lineRule="auto"/>
      </w:pPr>
      <w:r>
        <w:separator/>
      </w:r>
    </w:p>
  </w:endnote>
  <w:endnote w:type="continuationSeparator" w:id="0">
    <w:p w:rsidR="00F92AFE" w:rsidRDefault="00F92AFE"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2AFE" w:rsidRDefault="00F92AFE" w:rsidP="00327D48">
      <w:pPr>
        <w:spacing w:after="0" w:line="240" w:lineRule="auto"/>
      </w:pPr>
      <w:r>
        <w:separator/>
      </w:r>
    </w:p>
  </w:footnote>
  <w:footnote w:type="continuationSeparator" w:id="0">
    <w:p w:rsidR="00F92AFE" w:rsidRDefault="00F92AFE" w:rsidP="00327D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AF043F3"/>
    <w:multiLevelType w:val="hybridMultilevel"/>
    <w:tmpl w:val="082CEF4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11764B"/>
    <w:multiLevelType w:val="hybridMultilevel"/>
    <w:tmpl w:val="C4C4504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40C78D8"/>
    <w:multiLevelType w:val="hybridMultilevel"/>
    <w:tmpl w:val="97341B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7B17671E"/>
    <w:multiLevelType w:val="hybridMultilevel"/>
    <w:tmpl w:val="8AE4F08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6"/>
  </w:num>
  <w:num w:numId="4">
    <w:abstractNumId w:val="3"/>
  </w:num>
  <w:num w:numId="5">
    <w:abstractNumId w:val="7"/>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77B4"/>
    <w:rsid w:val="000208CA"/>
    <w:rsid w:val="00025C2D"/>
    <w:rsid w:val="00047854"/>
    <w:rsid w:val="00095EF9"/>
    <w:rsid w:val="000A51FF"/>
    <w:rsid w:val="000A6437"/>
    <w:rsid w:val="000C0421"/>
    <w:rsid w:val="000D4C72"/>
    <w:rsid w:val="000F4556"/>
    <w:rsid w:val="00170886"/>
    <w:rsid w:val="0019527D"/>
    <w:rsid w:val="001A792E"/>
    <w:rsid w:val="001B2E10"/>
    <w:rsid w:val="001C0230"/>
    <w:rsid w:val="001D2096"/>
    <w:rsid w:val="001D273A"/>
    <w:rsid w:val="001D7B4C"/>
    <w:rsid w:val="001E6C85"/>
    <w:rsid w:val="0021241B"/>
    <w:rsid w:val="00231107"/>
    <w:rsid w:val="00243D67"/>
    <w:rsid w:val="00256809"/>
    <w:rsid w:val="002A210E"/>
    <w:rsid w:val="002C2839"/>
    <w:rsid w:val="002D17EC"/>
    <w:rsid w:val="002D1EAA"/>
    <w:rsid w:val="002E708F"/>
    <w:rsid w:val="002E786B"/>
    <w:rsid w:val="00327D48"/>
    <w:rsid w:val="0039631F"/>
    <w:rsid w:val="003E0B43"/>
    <w:rsid w:val="003F1A7F"/>
    <w:rsid w:val="004503C0"/>
    <w:rsid w:val="004B4542"/>
    <w:rsid w:val="004C0E4C"/>
    <w:rsid w:val="004C48EA"/>
    <w:rsid w:val="004C566F"/>
    <w:rsid w:val="004D4758"/>
    <w:rsid w:val="004F2A0B"/>
    <w:rsid w:val="005A7272"/>
    <w:rsid w:val="005E5096"/>
    <w:rsid w:val="0067244B"/>
    <w:rsid w:val="00684F28"/>
    <w:rsid w:val="006B590F"/>
    <w:rsid w:val="006E5624"/>
    <w:rsid w:val="007049E8"/>
    <w:rsid w:val="00713649"/>
    <w:rsid w:val="007244E7"/>
    <w:rsid w:val="007261F2"/>
    <w:rsid w:val="00741191"/>
    <w:rsid w:val="00757814"/>
    <w:rsid w:val="00794664"/>
    <w:rsid w:val="007B787D"/>
    <w:rsid w:val="007C12E7"/>
    <w:rsid w:val="00863495"/>
    <w:rsid w:val="008F761C"/>
    <w:rsid w:val="009266A5"/>
    <w:rsid w:val="00936A25"/>
    <w:rsid w:val="009B241B"/>
    <w:rsid w:val="009C0594"/>
    <w:rsid w:val="009F4DBD"/>
    <w:rsid w:val="00A24242"/>
    <w:rsid w:val="00A46626"/>
    <w:rsid w:val="00A512EE"/>
    <w:rsid w:val="00A55236"/>
    <w:rsid w:val="00A7374F"/>
    <w:rsid w:val="00A87507"/>
    <w:rsid w:val="00A877B4"/>
    <w:rsid w:val="00A96162"/>
    <w:rsid w:val="00AE228B"/>
    <w:rsid w:val="00B01EE7"/>
    <w:rsid w:val="00B22418"/>
    <w:rsid w:val="00B543E8"/>
    <w:rsid w:val="00B95652"/>
    <w:rsid w:val="00BA2947"/>
    <w:rsid w:val="00BF6BDF"/>
    <w:rsid w:val="00C052DE"/>
    <w:rsid w:val="00C20605"/>
    <w:rsid w:val="00C26FA7"/>
    <w:rsid w:val="00C310DC"/>
    <w:rsid w:val="00C736D8"/>
    <w:rsid w:val="00C75B91"/>
    <w:rsid w:val="00C8713C"/>
    <w:rsid w:val="00CF619C"/>
    <w:rsid w:val="00D93BD6"/>
    <w:rsid w:val="00D97406"/>
    <w:rsid w:val="00DD1045"/>
    <w:rsid w:val="00DD16EA"/>
    <w:rsid w:val="00DD7DDC"/>
    <w:rsid w:val="00E02E8E"/>
    <w:rsid w:val="00E15A75"/>
    <w:rsid w:val="00F11CAC"/>
    <w:rsid w:val="00F11CF7"/>
    <w:rsid w:val="00F260ED"/>
    <w:rsid w:val="00F92AFE"/>
    <w:rsid w:val="00FA30EF"/>
    <w:rsid w:val="00FD268A"/>
    <w:rsid w:val="00FD2A78"/>
    <w:rsid w:val="00FD4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0B633"/>
  <w15:docId w15:val="{61D4947C-5DDA-4908-BE09-44A5A7B2E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a9">
    <w:name w:val="Название проектного документа"/>
    <w:basedOn w:val="a"/>
    <w:rsid w:val="00B22418"/>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B22418"/>
    <w:rPr>
      <w:sz w:val="16"/>
      <w:szCs w:val="16"/>
    </w:rPr>
  </w:style>
  <w:style w:type="paragraph" w:styleId="ab">
    <w:name w:val="annotation text"/>
    <w:basedOn w:val="a"/>
    <w:link w:val="ac"/>
    <w:uiPriority w:val="99"/>
    <w:semiHidden/>
    <w:unhideWhenUsed/>
    <w:rsid w:val="00B22418"/>
    <w:pPr>
      <w:spacing w:line="240" w:lineRule="auto"/>
    </w:pPr>
    <w:rPr>
      <w:sz w:val="20"/>
      <w:szCs w:val="20"/>
    </w:rPr>
  </w:style>
  <w:style w:type="character" w:customStyle="1" w:styleId="ac">
    <w:name w:val="Текст примечания Знак"/>
    <w:basedOn w:val="a0"/>
    <w:link w:val="ab"/>
    <w:uiPriority w:val="99"/>
    <w:semiHidden/>
    <w:rsid w:val="00B22418"/>
    <w:rPr>
      <w:sz w:val="20"/>
      <w:szCs w:val="20"/>
    </w:rPr>
  </w:style>
  <w:style w:type="paragraph" w:styleId="ad">
    <w:name w:val="annotation subject"/>
    <w:basedOn w:val="ab"/>
    <w:next w:val="ab"/>
    <w:link w:val="ae"/>
    <w:uiPriority w:val="99"/>
    <w:semiHidden/>
    <w:unhideWhenUsed/>
    <w:rsid w:val="00B22418"/>
    <w:rPr>
      <w:b/>
      <w:bCs/>
    </w:rPr>
  </w:style>
  <w:style w:type="character" w:customStyle="1" w:styleId="ae">
    <w:name w:val="Тема примечания Знак"/>
    <w:basedOn w:val="ac"/>
    <w:link w:val="ad"/>
    <w:uiPriority w:val="99"/>
    <w:semiHidden/>
    <w:rsid w:val="00B22418"/>
    <w:rPr>
      <w:b/>
      <w:bCs/>
      <w:sz w:val="20"/>
      <w:szCs w:val="20"/>
    </w:rPr>
  </w:style>
  <w:style w:type="paragraph" w:styleId="af">
    <w:name w:val="Balloon Text"/>
    <w:basedOn w:val="a"/>
    <w:link w:val="af0"/>
    <w:uiPriority w:val="99"/>
    <w:semiHidden/>
    <w:unhideWhenUsed/>
    <w:rsid w:val="00B2241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22418"/>
    <w:rPr>
      <w:rFonts w:ascii="Tahoma" w:hAnsi="Tahoma" w:cs="Tahoma"/>
      <w:sz w:val="16"/>
      <w:szCs w:val="16"/>
    </w:rPr>
  </w:style>
  <w:style w:type="character" w:styleId="af1">
    <w:name w:val="Hyperlink"/>
    <w:rsid w:val="00A875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 w:id="700253562">
      <w:bodyDiv w:val="1"/>
      <w:marLeft w:val="0"/>
      <w:marRight w:val="0"/>
      <w:marTop w:val="0"/>
      <w:marBottom w:val="0"/>
      <w:divBdr>
        <w:top w:val="none" w:sz="0" w:space="0" w:color="auto"/>
        <w:left w:val="none" w:sz="0" w:space="0" w:color="auto"/>
        <w:bottom w:val="none" w:sz="0" w:space="0" w:color="auto"/>
        <w:right w:val="none" w:sz="0" w:space="0" w:color="auto"/>
      </w:divBdr>
    </w:div>
    <w:div w:id="1433932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661085ED54F412FA5CA6470B032C1BB03930D6B0444493D44858794BC2CR1L" TargetMode="External"/><Relationship Id="rId18" Type="http://schemas.openxmlformats.org/officeDocument/2006/relationships/hyperlink" Target="consultantplus://offline/ref=E661085ED54F412FA5CA6470B032C1BB03930D6B0D45493D44858794BCC1F3B37FEFC86F6224R6L" TargetMode="External"/><Relationship Id="rId26" Type="http://schemas.openxmlformats.org/officeDocument/2006/relationships/hyperlink" Target="consultantplus://offline/ref=E661085ED54F412FA5CA6470B032C1BB03930D6B0D45493D44858794BCC1F3B37FEFC86D6524R2L" TargetMode="External"/><Relationship Id="rId39" Type="http://schemas.openxmlformats.org/officeDocument/2006/relationships/hyperlink" Target="consultantplus://offline/ref=E661085ED54F412FA5CA6470B032C1BB03930D6B0D45493D44858794BCC1F3B37FEFC86D6624R1L" TargetMode="External"/><Relationship Id="rId21" Type="http://schemas.openxmlformats.org/officeDocument/2006/relationships/hyperlink" Target="consultantplus://offline/ref=E661085ED54F412FA5CA6470B032C1BB03930D6B0D45493D44858794BC2CR1L" TargetMode="External"/><Relationship Id="rId34" Type="http://schemas.openxmlformats.org/officeDocument/2006/relationships/hyperlink" Target="consultantplus://offline/ref=E661085ED54F412FA5CA6470B032C1BB03930D6B0D45493D44858794BCC1F3B37FEFC86E6C24R4L" TargetMode="External"/><Relationship Id="rId42" Type="http://schemas.openxmlformats.org/officeDocument/2006/relationships/hyperlink" Target="consultantplus://offline/ref=E661085ED54F412FA5CA6470B032C1BB03930D6B0444493D44858794BCC1F3B37FEFC86A6C24R6L" TargetMode="External"/><Relationship Id="rId47" Type="http://schemas.openxmlformats.org/officeDocument/2006/relationships/hyperlink" Target="consultantplus://offline/ref=E661085ED54F412FA5CA6470B032C1BB0094086E0444493D44858794BC2CR1L" TargetMode="External"/><Relationship Id="rId50" Type="http://schemas.openxmlformats.org/officeDocument/2006/relationships/hyperlink" Target="http://www.mfc47.ru" TargetMode="External"/><Relationship Id="rId55" Type="http://schemas.openxmlformats.org/officeDocument/2006/relationships/hyperlink" Target="consultantplus://offline/ref=E661085ED54F412FA5CA6470B032C1BB03930D660D43493D44858794BC2CR1L" TargetMode="External"/><Relationship Id="rId7" Type="http://schemas.openxmlformats.org/officeDocument/2006/relationships/hyperlink" Target="http://li.ru/go?www.vlc.ru/law/07_05_2009_131fz.rtf" TargetMode="External"/><Relationship Id="rId2" Type="http://schemas.openxmlformats.org/officeDocument/2006/relationships/styles" Target="styles.xml"/><Relationship Id="rId16" Type="http://schemas.openxmlformats.org/officeDocument/2006/relationships/hyperlink" Target="consultantplus://offline/ref=E661085ED54F412FA5CA6470B032C1BB03930D6B0D45493D44858794BCC1F3B37FEFC86F6724R4L" TargetMode="External"/><Relationship Id="rId29" Type="http://schemas.openxmlformats.org/officeDocument/2006/relationships/hyperlink" Target="consultantplus://offline/ref=E661085ED54F412FA5CA6470B032C1BB03930D6B0D45493D44858794BCC1F3B37FEFC8636224R1L" TargetMode="External"/><Relationship Id="rId11" Type="http://schemas.openxmlformats.org/officeDocument/2006/relationships/hyperlink" Target="consultantplus://offline/ref=E661085ED54F412FA5CA6470B032C1BB03930D6B0444493D44858794BCC1F3B37FEFC86A6C24R6L" TargetMode="External"/><Relationship Id="rId24" Type="http://schemas.openxmlformats.org/officeDocument/2006/relationships/hyperlink" Target="consultantplus://offline/ref=E661085ED54F412FA5CA6470B032C1BB03930D6B0D45493D44858794BCC1F3B37FEFC86A644820RCL" TargetMode="External"/><Relationship Id="rId32" Type="http://schemas.openxmlformats.org/officeDocument/2006/relationships/hyperlink" Target="consultantplus://offline/ref=E661085ED54F412FA5CA6470B032C1BB03930D6B0D45493D44858794BCC1F3B37FEFC8636524R3L" TargetMode="External"/><Relationship Id="rId37" Type="http://schemas.openxmlformats.org/officeDocument/2006/relationships/hyperlink" Target="consultantplus://offline/ref=E661085ED54F412FA5CA6470B032C1BB03930D6B0D45493D44858794BCC1F3B37FEFC86D6524R2L" TargetMode="External"/><Relationship Id="rId40" Type="http://schemas.openxmlformats.org/officeDocument/2006/relationships/hyperlink" Target="consultantplus://offline/ref=E661085ED54F412FA5CA6470B032C1BB03930D6B0D45493D44858794BCC1F3B37FEFC8636224R1L" TargetMode="External"/><Relationship Id="rId45" Type="http://schemas.openxmlformats.org/officeDocument/2006/relationships/hyperlink" Target="consultantplus://offline/ref=E661085ED54F412FA5CA6470B032C1BB03910D6B0F4F493D44858794BC2CR1L" TargetMode="External"/><Relationship Id="rId53" Type="http://schemas.openxmlformats.org/officeDocument/2006/relationships/hyperlink" Target="consultantplus://offline/ref=E661085ED54F412FA5CA6470B032C1BB03930D6B0D45493D44858794BCC1F3B37FEFC86F6224R6L" TargetMode="Externa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hyperlink" Target="consultantplus://offline/ref=E661085ED54F412FA5CA6470B032C1BB03930D6B0D45493D44858794BCC1F3B37FEFC86E6324R4L" TargetMode="External"/><Relationship Id="rId4" Type="http://schemas.openxmlformats.org/officeDocument/2006/relationships/webSettings" Target="webSettings.xml"/><Relationship Id="rId9" Type="http://schemas.openxmlformats.org/officeDocument/2006/relationships/hyperlink" Target="http://gu.lenobl.ru/" TargetMode="External"/><Relationship Id="rId14" Type="http://schemas.openxmlformats.org/officeDocument/2006/relationships/hyperlink" Target="consultantplus://offline/ref=E661085ED54F412FA5CA6470B032C1BB0391056F0D4F493D44858794BC2CR1L" TargetMode="External"/><Relationship Id="rId22" Type="http://schemas.openxmlformats.org/officeDocument/2006/relationships/hyperlink" Target="consultantplus://offline/ref=E661085ED54F412FA5CA6470B032C1BB03930D6B0D45493D44858794BC2CR1L" TargetMode="External"/><Relationship Id="rId27" Type="http://schemas.openxmlformats.org/officeDocument/2006/relationships/hyperlink" Target="consultantplus://offline/ref=E661085ED54F412FA5CA6470B032C1BB03930D6B0D45493D44858794BCC1F3B37FEFC86D6524R0L" TargetMode="External"/><Relationship Id="rId30" Type="http://schemas.openxmlformats.org/officeDocument/2006/relationships/hyperlink" Target="consultantplus://offline/ref=E661085ED54F412FA5CA6470B032C1BB03930D6B0D45493D44858794BCC1F3B37FEFC86E6C24R4L" TargetMode="External"/><Relationship Id="rId35" Type="http://schemas.openxmlformats.org/officeDocument/2006/relationships/hyperlink" Target="consultantplus://offline/ref=E661085ED54F412FA5CA6470B032C1BB03930D6B0D45493D44858794BCC1F3B37FEFC86A644820RCL" TargetMode="External"/><Relationship Id="rId43" Type="http://schemas.openxmlformats.org/officeDocument/2006/relationships/hyperlink" Target="consultantplus://offline/ref=E661085ED54F412FA5CA6470B032C1BB03930D6B0444493D44858794BCC1F3B37FEFC86A6C24R6L" TargetMode="External"/><Relationship Id="rId48" Type="http://schemas.openxmlformats.org/officeDocument/2006/relationships/hyperlink" Target="consultantplus://offline/ref=9E89AAB0FD1A9BBB11134009C3227FCE53C937EAAAAF9618AB29B9236EFDAC595A33BB2E8En8E7J" TargetMode="External"/><Relationship Id="rId56" Type="http://schemas.openxmlformats.org/officeDocument/2006/relationships/hyperlink" Target="consultantplus://offline/ref=E661085ED54F412FA5CA6470B032C1BB03930D6A0843493D44858794BCC1F3B37FEFC86A6441066B22RBL" TargetMode="External"/><Relationship Id="rId8" Type="http://schemas.openxmlformats.org/officeDocument/2006/relationships/hyperlink" Target="http://www.vlc.ru/statute/index.htm" TargetMode="External"/><Relationship Id="rId51" Type="http://schemas.openxmlformats.org/officeDocument/2006/relationships/hyperlink" Target="consultantplus://offline/ref=E661085ED54F412FA5CA6470B032C1BB03930D6B0D45493D44858794BCC1F3B37FEFC86F6724R4L" TargetMode="External"/><Relationship Id="rId3" Type="http://schemas.openxmlformats.org/officeDocument/2006/relationships/settings" Target="settings.xml"/><Relationship Id="rId12" Type="http://schemas.openxmlformats.org/officeDocument/2006/relationships/hyperlink" Target="consultantplus://offline/ref=E661085ED54F412FA5CA6470B032C1BB03930D6B0D45493D44858794BCC1F3B37FEFC86C6024R8L" TargetMode="External"/><Relationship Id="rId17" Type="http://schemas.openxmlformats.org/officeDocument/2006/relationships/hyperlink" Target="consultantplus://offline/ref=E661085ED54F412FA5CA6470B032C1BB03930D6B0D45493D44858794BCC1F3B37FEFC86F6124R4L" TargetMode="External"/><Relationship Id="rId25" Type="http://schemas.openxmlformats.org/officeDocument/2006/relationships/hyperlink" Target="consultantplus://offline/ref=E661085ED54F412FA5CA6470B032C1BB03930D6B0D45493D44858794BCC1F3B37FEFC86D6124R3L" TargetMode="External"/><Relationship Id="rId33" Type="http://schemas.openxmlformats.org/officeDocument/2006/relationships/hyperlink" Target="consultantplus://offline/ref=E661085ED54F412FA5CA6470B032C1BB03930D6B0D45493D44858794BCC1F3B37FEFC8636724R5L" TargetMode="External"/><Relationship Id="rId38" Type="http://schemas.openxmlformats.org/officeDocument/2006/relationships/hyperlink" Target="consultantplus://offline/ref=E661085ED54F412FA5CA6470B032C1BB03930D6B0D45493D44858794BCC1F3B37FEFC86D6524R0L" TargetMode="External"/><Relationship Id="rId46" Type="http://schemas.openxmlformats.org/officeDocument/2006/relationships/hyperlink" Target="consultantplus://offline/ref=E661085ED54F412FA5CA6470B032C1BB0390056F0E46493D44858794BC2CR1L" TargetMode="External"/><Relationship Id="rId59" Type="http://schemas.openxmlformats.org/officeDocument/2006/relationships/theme" Target="theme/theme1.xml"/><Relationship Id="rId20" Type="http://schemas.openxmlformats.org/officeDocument/2006/relationships/hyperlink" Target="consultantplus://offline/ref=E661085ED54F412FA5CA6470B032C1BB03930D6B0D45493D44858794BCC1F3B37FEFC8686224R1L" TargetMode="External"/><Relationship Id="rId41" Type="http://schemas.openxmlformats.org/officeDocument/2006/relationships/hyperlink" Target="consultantplus://offline/ref=E661085ED54F412FA5CA6470B032C1BB03930D6B0D45493D44858794BCC1F3B37FEFC86E6C24R4L" TargetMode="External"/><Relationship Id="rId54" Type="http://schemas.openxmlformats.org/officeDocument/2006/relationships/hyperlink" Target="consultantplus://offline/ref=E661085ED54F412FA5CA6470B032C1BB03930D6B0D45493D44858794BCC1F3B37FEFC86E6324R4L"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E661085ED54F412FA5CA6470B032C1BB03930D660D43493D44858794BC2CR1L" TargetMode="External"/><Relationship Id="rId23" Type="http://schemas.openxmlformats.org/officeDocument/2006/relationships/hyperlink" Target="consultantplus://offline/ref=E661085ED54F412FA5CA6470B032C1BB03930D6B0D45493D44858794BCC1F3B37FEFC86E6C24R4L" TargetMode="External"/><Relationship Id="rId28" Type="http://schemas.openxmlformats.org/officeDocument/2006/relationships/hyperlink" Target="consultantplus://offline/ref=E661085ED54F412FA5CA6470B032C1BB03930D6B0D45493D44858794BCC1F3B37FEFC86D6624R1L" TargetMode="External"/><Relationship Id="rId36" Type="http://schemas.openxmlformats.org/officeDocument/2006/relationships/hyperlink" Target="consultantplus://offline/ref=E661085ED54F412FA5CA6470B032C1BB03930D6B0D45493D44858794BCC1F3B37FEFC86D6124R3L" TargetMode="External"/><Relationship Id="rId49" Type="http://schemas.openxmlformats.org/officeDocument/2006/relationships/hyperlink" Target="consultantplus://offline/ref=9E89AAB0FD1A9BBB11134009C3227FCE53C937EAAAAF9618AB29B9236EFDAC595A33BB26n8E7J" TargetMode="External"/><Relationship Id="rId57" Type="http://schemas.openxmlformats.org/officeDocument/2006/relationships/hyperlink" Target="consultantplus://offline/ref=E661085ED54F412FA5CA6470B032C1BB03930D6A0843493D44858794BCC1F3B37FEFC86A6441066022R0L" TargetMode="External"/><Relationship Id="rId10" Type="http://schemas.openxmlformats.org/officeDocument/2006/relationships/hyperlink" Target="http://www.lenobl.ru/" TargetMode="External"/><Relationship Id="rId31" Type="http://schemas.openxmlformats.org/officeDocument/2006/relationships/hyperlink" Target="consultantplus://offline/ref=E661085ED54F412FA5CA6470B032C1BB03930D660D43493D44858794BC2CR1L" TargetMode="External"/><Relationship Id="rId44" Type="http://schemas.openxmlformats.org/officeDocument/2006/relationships/hyperlink" Target="consultantplus://offline/ref=E661085ED54F412FA5CA6470B032C1BB03930D6B0D45493D44858794BCC1F3B37FEFC8636124R9L" TargetMode="External"/><Relationship Id="rId52" Type="http://schemas.openxmlformats.org/officeDocument/2006/relationships/hyperlink" Target="consultantplus://offline/ref=E661085ED54F412FA5CA6470B032C1BB03930D6B0D45493D44858794BCC1F3B37FEFC86F6124R4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33</Pages>
  <Words>15982</Words>
  <Characters>91103</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User</cp:lastModifiedBy>
  <cp:revision>30</cp:revision>
  <cp:lastPrinted>2018-11-29T10:29:00Z</cp:lastPrinted>
  <dcterms:created xsi:type="dcterms:W3CDTF">2018-11-29T10:33:00Z</dcterms:created>
  <dcterms:modified xsi:type="dcterms:W3CDTF">2019-08-15T11:20:00Z</dcterms:modified>
</cp:coreProperties>
</file>