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CA06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AAB1DFA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1A9B278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309DB4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21EE2BF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DA9DC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9A02B0" w14:textId="77777777" w:rsidR="00F51D57" w:rsidRPr="003B7671" w:rsidRDefault="00F51D57" w:rsidP="00F51D5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7671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26338D7B" w14:textId="77777777" w:rsidR="00FF0342" w:rsidRPr="00D81E84" w:rsidRDefault="00FF0342" w:rsidP="00FF0342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5EFA339A" w:rsidR="00CA4CA0" w:rsidRPr="00CA4CA0" w:rsidRDefault="00FF0342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268B">
        <w:rPr>
          <w:rFonts w:ascii="Times New Roman" w:hAnsi="Times New Roman" w:cs="Times New Roman"/>
          <w:sz w:val="28"/>
          <w:szCs w:val="28"/>
        </w:rPr>
        <w:t>.</w:t>
      </w:r>
      <w:r w:rsidR="002A175F">
        <w:rPr>
          <w:rFonts w:ascii="Times New Roman" w:hAnsi="Times New Roman" w:cs="Times New Roman"/>
          <w:sz w:val="28"/>
          <w:szCs w:val="28"/>
        </w:rPr>
        <w:t>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12</w:t>
      </w:r>
      <w:r w:rsidR="00FC6557">
        <w:rPr>
          <w:rFonts w:ascii="Times New Roman" w:hAnsi="Times New Roman" w:cs="Times New Roman"/>
          <w:sz w:val="28"/>
          <w:szCs w:val="28"/>
        </w:rPr>
        <w:t>5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4D7AEB3E" w:rsidR="00F311F6" w:rsidRPr="00A1076D" w:rsidRDefault="00FC6557" w:rsidP="00FC6557">
      <w:pPr>
        <w:pStyle w:val="a3"/>
        <w:ind w:right="2977"/>
        <w:jc w:val="both"/>
        <w:rPr>
          <w:sz w:val="28"/>
          <w:szCs w:val="28"/>
        </w:rPr>
      </w:pPr>
      <w:r w:rsidRPr="00FC6557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11.11.2015 </w:t>
      </w:r>
      <w:r w:rsidRPr="00FC6557">
        <w:rPr>
          <w:sz w:val="28"/>
          <w:szCs w:val="28"/>
        </w:rPr>
        <w:br/>
        <w:t>№ 421-па «</w:t>
      </w:r>
      <w:bookmarkStart w:id="1" w:name="_Hlk122623571"/>
      <w:r w:rsidRPr="00FC6557">
        <w:rPr>
          <w:sz w:val="28"/>
          <w:szCs w:val="28"/>
        </w:rPr>
        <w:t>Об утверждении муниципальной программы «Устойчивое развитие</w:t>
      </w:r>
      <w:r>
        <w:rPr>
          <w:sz w:val="28"/>
          <w:szCs w:val="28"/>
        </w:rPr>
        <w:t xml:space="preserve"> </w:t>
      </w:r>
      <w:r w:rsidRPr="00FC6557">
        <w:rPr>
          <w:sz w:val="28"/>
          <w:szCs w:val="28"/>
        </w:rPr>
        <w:t>территории Никольского городского поселения</w:t>
      </w:r>
      <w:r>
        <w:rPr>
          <w:sz w:val="28"/>
          <w:szCs w:val="28"/>
        </w:rPr>
        <w:t xml:space="preserve"> </w:t>
      </w:r>
      <w:r w:rsidRPr="00FC6557">
        <w:rPr>
          <w:sz w:val="28"/>
          <w:szCs w:val="28"/>
        </w:rPr>
        <w:t>Тосненского района Ленинградской области</w:t>
      </w:r>
      <w:bookmarkEnd w:id="1"/>
      <w:r w:rsidRPr="00FC6557">
        <w:rPr>
          <w:sz w:val="28"/>
          <w:szCs w:val="28"/>
        </w:rPr>
        <w:t>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0825A602" w:rsidR="0045539C" w:rsidRPr="0045539C" w:rsidRDefault="00FC6557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постановлениями администрации Никольского городского поселения Тосненского района Ленинградской области от 20.06.2022 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области»,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br/>
      </w:r>
      <w:r w:rsidRPr="00FC6557">
        <w:rPr>
          <w:rFonts w:ascii="Times New Roman" w:eastAsia="Times New Roman" w:hAnsi="Times New Roman" w:cs="Times New Roman"/>
          <w:sz w:val="28"/>
          <w:szCs w:val="28"/>
        </w:rPr>
        <w:t>от 28.04.2016 № 122-па «Об утверждении Положения о полномочиях администрации Никольского городского поселения Тосненского района Ленинградской области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конфликтов»,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275E3CBF" w:rsidR="002A175F" w:rsidRPr="002A175F" w:rsidRDefault="00FC6557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11.11.2015 </w:t>
      </w:r>
      <w:r w:rsidRPr="00FC6557">
        <w:rPr>
          <w:rFonts w:ascii="Times New Roman" w:eastAsia="Times New Roman" w:hAnsi="Times New Roman" w:cs="Times New Roman"/>
          <w:sz w:val="28"/>
          <w:szCs w:val="28"/>
        </w:rPr>
        <w:br/>
        <w:t xml:space="preserve">№ 421-па «Об утверждении муниципальной программы «Устойчивое развитие территории Никольского городского поселения Тосненского района Ленинградской области»» (далее - Постановление), изложив приложение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br/>
      </w:r>
      <w:r w:rsidRPr="00FC6557">
        <w:rPr>
          <w:rFonts w:ascii="Times New Roman" w:eastAsia="Times New Roman" w:hAnsi="Times New Roman" w:cs="Times New Roman"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3E8D290C" w14:textId="5F80128C" w:rsidR="00E1567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19.09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па «</w:t>
      </w:r>
      <w:r w:rsidR="00DD0C4A" w:rsidRPr="00DD0C4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11.11.2015 </w:t>
      </w:r>
      <w:r w:rsidR="00DD0C4A" w:rsidRPr="00DD0C4A">
        <w:rPr>
          <w:rFonts w:ascii="Times New Roman" w:eastAsia="Times New Roman" w:hAnsi="Times New Roman" w:cs="Times New Roman"/>
          <w:sz w:val="28"/>
          <w:szCs w:val="28"/>
        </w:rPr>
        <w:br/>
        <w:t>№ 421-па «Об утверждении муниципальной программы «Устойчивое развитие территории Никольского городского поселения Тосненского района Ленинградской области»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3894B" w14:textId="218A35E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t>сектор ГО и ЧС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33DBEB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1F6E2CDD" w:rsidR="00772354" w:rsidRPr="00611AA4" w:rsidRDefault="00DD0C4A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Е.Н. Кокоулина</w:t>
      </w:r>
    </w:p>
    <w:p w14:paraId="5632D034" w14:textId="1035D535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611AA4">
        <w:rPr>
          <w:rFonts w:ascii="Times New Roman" w:eastAsia="Times New Roman" w:hAnsi="Times New Roman" w:cs="Times New Roman"/>
          <w:sz w:val="20"/>
          <w:szCs w:val="20"/>
        </w:rPr>
        <w:t>53-785</w:t>
      </w:r>
    </w:p>
    <w:p w14:paraId="0FAECE29" w14:textId="0E4DB559" w:rsidR="00DA02DD" w:rsidRDefault="00DA02DD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749004" w14:textId="77777777" w:rsidR="00A13F08" w:rsidRDefault="00A13F08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5CF21" w14:textId="77777777" w:rsidR="00A13F08" w:rsidRDefault="00A13F08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83CD3" w14:textId="4027C380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2027BFA2" w:rsidR="00DE76F1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1B398E" w:rsidRPr="0091205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4F46AC4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2D5FB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7CB49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E85D7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1462D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DE140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710DD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EF7F7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FD86A" w14:textId="77777777" w:rsidR="00DD0C4A" w:rsidRPr="00DD0C4A" w:rsidRDefault="00DD0C4A" w:rsidP="00DD0C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C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ПРОГРАММА</w:t>
      </w:r>
    </w:p>
    <w:p w14:paraId="5D8E02BE" w14:textId="77777777" w:rsidR="00DD0C4A" w:rsidRPr="00DD0C4A" w:rsidRDefault="00DD0C4A" w:rsidP="00DD0C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0C219F" w14:textId="77777777" w:rsidR="00DD0C4A" w:rsidRPr="00DD0C4A" w:rsidRDefault="00DD0C4A" w:rsidP="00DD0C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«Устойчивое развитие территории Никольского городского поселения </w:t>
      </w:r>
    </w:p>
    <w:p w14:paraId="68729F22" w14:textId="77777777" w:rsidR="00DD0C4A" w:rsidRPr="00DD0C4A" w:rsidRDefault="00DD0C4A" w:rsidP="00DD0C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C4A">
        <w:rPr>
          <w:rFonts w:ascii="Times New Roman" w:eastAsia="Calibri" w:hAnsi="Times New Roman" w:cs="Times New Roman"/>
          <w:sz w:val="24"/>
          <w:szCs w:val="24"/>
          <w:lang w:eastAsia="en-US"/>
        </w:rPr>
        <w:t>Тосненского района Ленинградской области»</w:t>
      </w:r>
    </w:p>
    <w:p w14:paraId="104FDB68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A0E884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04F195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B4D4F8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5B00E5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3DF9A7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9F58CD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1EA835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27DD22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5B400F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B57010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991650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F9E89D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5D7195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DB0A7D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2E4171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916956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82E78D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F9E7DD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40C261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6DECD0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22BEC7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FDC29D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1FF793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6983AB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ECF29E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B577A4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BB91B7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D1E9BC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007305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C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Приложение 1 </w:t>
      </w:r>
    </w:p>
    <w:p w14:paraId="20493041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CCF240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7B764369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Никольского городского поселения </w:t>
      </w:r>
    </w:p>
    <w:p w14:paraId="0304FBE6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14:paraId="714057A1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6EBAB8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«Устойчивое развитие территории Никольского городского поселения </w:t>
      </w:r>
    </w:p>
    <w:p w14:paraId="4EFDFFBB" w14:textId="31EAF983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1574" wp14:editId="3A1E27D5">
                <wp:simplePos x="0" y="0"/>
                <wp:positionH relativeFrom="column">
                  <wp:posOffset>998855</wp:posOffset>
                </wp:positionH>
                <wp:positionV relativeFrom="paragraph">
                  <wp:posOffset>170815</wp:posOffset>
                </wp:positionV>
                <wp:extent cx="4114800" cy="17145"/>
                <wp:effectExtent l="12065" t="13335" r="698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01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8.65pt;margin-top:13.45pt;width:324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"/>
            </w:pict>
          </mc:Fallback>
        </mc:AlternateConten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</w:p>
    <w:p w14:paraId="01488F71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0C4A">
        <w:rPr>
          <w:rFonts w:ascii="Times New Roman" w:eastAsia="Times New Roman" w:hAnsi="Times New Roman" w:cs="Times New Roman"/>
          <w:sz w:val="16"/>
          <w:szCs w:val="16"/>
        </w:rPr>
        <w:t>наименование муниципальной программы</w:t>
      </w:r>
    </w:p>
    <w:p w14:paraId="57B381BF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1"/>
        <w:gridCol w:w="772"/>
        <w:gridCol w:w="503"/>
        <w:gridCol w:w="851"/>
        <w:gridCol w:w="776"/>
        <w:gridCol w:w="17"/>
      </w:tblGrid>
      <w:tr w:rsidR="00DD0C4A" w:rsidRPr="00DD0C4A" w14:paraId="06CAB5EC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1C854FD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4155773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2023-2025</w:t>
            </w:r>
          </w:p>
        </w:tc>
      </w:tr>
      <w:tr w:rsidR="00DD0C4A" w:rsidRPr="00DD0C4A" w14:paraId="71B7E11B" w14:textId="77777777" w:rsidTr="00DD0C4A">
        <w:trPr>
          <w:trHeight w:val="247"/>
        </w:trPr>
        <w:tc>
          <w:tcPr>
            <w:tcW w:w="4503" w:type="dxa"/>
            <w:shd w:val="clear" w:color="auto" w:fill="auto"/>
          </w:tcPr>
          <w:p w14:paraId="29B1E2C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85576B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263ABB8C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3643C37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0AE936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1. Муниципальное казенное учреждение «Спортивно-досуговый центр «Надежда»».</w:t>
            </w:r>
          </w:p>
          <w:p w14:paraId="2459DB3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Муниципальное казенное учреждение «Никольский дом культуры».</w:t>
            </w:r>
          </w:p>
        </w:tc>
      </w:tr>
      <w:tr w:rsidR="00DD0C4A" w:rsidRPr="00DD0C4A" w14:paraId="12B9D105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3639AE0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5DD6C11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017214D6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7D945B7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3F86F73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Создание на территории Никольского городского поселения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терроризму и экстремизму. Уменьшение проявлений экстремизма и негативного отношения к лицам других национальностей и религиозных конфессий.</w:t>
            </w:r>
          </w:p>
          <w:p w14:paraId="37C60DE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Формирование у населения внутренней потребности в гармоничном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441067D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Содействие патриотизму и духовно-нравственному воспитанию жителей Никольского городского поселения.</w:t>
            </w:r>
          </w:p>
          <w:p w14:paraId="446C151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Противодействие нелегальной миграции и экстремизму, профилактика проявлений ксенофобии, национальной и расовой нетерпимости.</w:t>
            </w:r>
          </w:p>
        </w:tc>
      </w:tr>
      <w:tr w:rsidR="00DD0C4A" w:rsidRPr="00DD0C4A" w14:paraId="3FCD9CBF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1096046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63483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1. Обеспечение конструктивного взаимодействия всех представленных в поселении этноконфессиональных групп с использованием потенциала национально-культурных объединений и религиозных организаций в целях достижения гражданского мира.</w:t>
            </w:r>
          </w:p>
          <w:p w14:paraId="079DB45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Создание условий для профилактики межэтнических и межкультурных конфликтов, искоренение проявлений ксенофобии, расизма.</w:t>
            </w:r>
          </w:p>
          <w:p w14:paraId="481C58E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lastRenderedPageBreak/>
              <w:t xml:space="preserve">3. Воспитание у молодежи позитивных ценностей и установок на уважение, понимание и принятие сконцентрированного на территории Никольского городского поселения многообразия культур. Направление первоочередного внимания Программы на культурную интеграцию детей и молодежи из семей российских и зарубежных мигрантов в новую для них культурную среду и систему социальных отношений. </w:t>
            </w:r>
          </w:p>
          <w:p w14:paraId="028B73F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4. Информирование населения поселения по вопросам реализации государственной политики в сферах межнациональных (межконфессиональных) отношений. Содействие правоохранительным органам в выявлении правонарушений и преступлений в указанных сферах.</w:t>
            </w:r>
          </w:p>
          <w:p w14:paraId="3AEC2FE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5. Создание благоприятной атмосферы межкультурного и межконфессионального взаимодействия жителей Никольского городского поселения, расширение форм сотрудничества с национально-культурными объединениями, религиозными организациями, общинами и землячествами.</w:t>
            </w:r>
          </w:p>
          <w:p w14:paraId="11F6B01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6. Пропаганда толерантного поведения к людям других национальностей и религиозных конфессий. Усиление роли медиасообщества в процессе распространения идей гражданской солидарности, взаимоуважения и противодействия негативным стереотипам и установкам.</w:t>
            </w:r>
          </w:p>
        </w:tc>
      </w:tr>
      <w:tr w:rsidR="00DD0C4A" w:rsidRPr="00DD0C4A" w14:paraId="1421B56B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4E032F0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B3082C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1. Укрепление нетерпимости к любым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14:paraId="3F16C91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Формирование благоприятных условий для взаимодействия личности, социальной группы и общества в сфере молодежной культуры, образования, досуга, спорта.</w:t>
            </w:r>
          </w:p>
          <w:p w14:paraId="682D50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3. Поддержание межконфессионального мира и согласия на территории Никольского городского поселения.</w:t>
            </w:r>
          </w:p>
          <w:p w14:paraId="2D6E3E6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4. Отсутствие нацистской свастики на объектах инфраструктуры поселения.</w:t>
            </w:r>
          </w:p>
          <w:p w14:paraId="795C407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5. Недопущение деятельности националистических экстремистских молодежных группировок. Снижение степени распространения негативных этнических конфессиональных установок и предрассудков при неукоснительном соблюдении прав и свобод граждан.</w:t>
            </w:r>
          </w:p>
          <w:p w14:paraId="63211F2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6. Формирование единого информационного пространства для пропаганды и распространения на территории поселения </w:t>
            </w:r>
            <w:r w:rsidRPr="00DD0C4A">
              <w:rPr>
                <w:rFonts w:ascii="Times New Roman" w:eastAsia="Calibri" w:hAnsi="Times New Roman" w:cs="Times New Roman"/>
              </w:rPr>
              <w:lastRenderedPageBreak/>
              <w:t>идей толерантности, гражданской солидарности, уважения к другим культурам.</w:t>
            </w:r>
          </w:p>
          <w:p w14:paraId="08B49E1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7. Снижение риска возникновения конфликтных ситуаций среди населения поселения в результате миграции. Создание возможностей для привития у молодых мигрантов ценностных установок на изучение истории Никольского городского поселения, интеграция молодых мигрантов в городское культурное и спортивное сообщество.</w:t>
            </w:r>
          </w:p>
        </w:tc>
      </w:tr>
      <w:tr w:rsidR="00DD0C4A" w:rsidRPr="00DD0C4A" w14:paraId="53143F4B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6C39944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lastRenderedPageBreak/>
              <w:t xml:space="preserve">Подпрограмма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7FA296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Отсутствует.</w:t>
            </w:r>
          </w:p>
        </w:tc>
      </w:tr>
      <w:tr w:rsidR="00DD0C4A" w:rsidRPr="00DD0C4A" w14:paraId="0AA2BFAA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4ACD147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3896C224" w14:textId="77777777" w:rsidR="00DD0C4A" w:rsidRPr="00DD0C4A" w:rsidRDefault="00DD0C4A" w:rsidP="00DD0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области».</w:t>
            </w:r>
          </w:p>
        </w:tc>
      </w:tr>
      <w:tr w:rsidR="00DD0C4A" w:rsidRPr="00DD0C4A" w14:paraId="4257A270" w14:textId="77777777" w:rsidTr="00DD0C4A">
        <w:trPr>
          <w:trHeight w:val="383"/>
        </w:trPr>
        <w:tc>
          <w:tcPr>
            <w:tcW w:w="4503" w:type="dxa"/>
            <w:vMerge w:val="restart"/>
            <w:shd w:val="clear" w:color="auto" w:fill="auto"/>
          </w:tcPr>
          <w:p w14:paraId="209F956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533768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Общий объем финансирования программы в 2023-2025 г. г., в том числе по годам (тыс. руб.)</w:t>
            </w:r>
          </w:p>
        </w:tc>
      </w:tr>
      <w:tr w:rsidR="00DD0C4A" w:rsidRPr="00DD0C4A" w14:paraId="3ABBCEC3" w14:textId="77777777" w:rsidTr="00DD0C4A">
        <w:trPr>
          <w:gridAfter w:val="1"/>
          <w:wAfter w:w="17" w:type="dxa"/>
          <w:trHeight w:val="39"/>
        </w:trPr>
        <w:tc>
          <w:tcPr>
            <w:tcW w:w="4503" w:type="dxa"/>
            <w:vMerge/>
            <w:shd w:val="clear" w:color="auto" w:fill="auto"/>
          </w:tcPr>
          <w:p w14:paraId="36FF8AC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47B402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</w:tcPr>
          <w:p w14:paraId="075895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772" w:type="dxa"/>
            <w:shd w:val="clear" w:color="auto" w:fill="auto"/>
          </w:tcPr>
          <w:p w14:paraId="6C5CA8C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503" w:type="dxa"/>
            <w:shd w:val="clear" w:color="auto" w:fill="auto"/>
          </w:tcPr>
          <w:p w14:paraId="39C3220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851" w:type="dxa"/>
            <w:shd w:val="clear" w:color="auto" w:fill="auto"/>
          </w:tcPr>
          <w:p w14:paraId="0DFD0A4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776" w:type="dxa"/>
            <w:shd w:val="clear" w:color="auto" w:fill="auto"/>
          </w:tcPr>
          <w:p w14:paraId="3F805EA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Прочие источники</w:t>
            </w:r>
          </w:p>
        </w:tc>
      </w:tr>
      <w:tr w:rsidR="00DD0C4A" w:rsidRPr="00DD0C4A" w14:paraId="36FEB299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51F7DB1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C9DE4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4BD54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3842024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575F00F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B4D80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1ED0454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2EFC0744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6416707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BE4AF9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1F30F61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345DC01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0B9E6C1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7A4E03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6B3A19C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75243463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15AF8E0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AE9541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344C38F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6B316B0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61E4314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A43581F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5498633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20622243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8FAA54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2A2D96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14:paraId="0C7A102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2" w:type="dxa"/>
            <w:shd w:val="clear" w:color="auto" w:fill="auto"/>
          </w:tcPr>
          <w:p w14:paraId="41CA0DD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7F82E0D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AF8F7E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6" w:type="dxa"/>
            <w:shd w:val="clear" w:color="auto" w:fill="auto"/>
          </w:tcPr>
          <w:p w14:paraId="1C4BBB6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1E634E22" w14:textId="77777777" w:rsidTr="00DD0C4A">
        <w:trPr>
          <w:trHeight w:val="187"/>
        </w:trPr>
        <w:tc>
          <w:tcPr>
            <w:tcW w:w="4503" w:type="dxa"/>
            <w:vMerge/>
            <w:shd w:val="clear" w:color="auto" w:fill="auto"/>
          </w:tcPr>
          <w:p w14:paraId="6FC919C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14:paraId="10EE3B3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62B91FF4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30BB6E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754910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характеристика, основные проблемы и прогноз развития </w:t>
      </w:r>
    </w:p>
    <w:p w14:paraId="6580AFA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>сферы реализации Программы</w:t>
      </w:r>
    </w:p>
    <w:p w14:paraId="14E0308E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36D9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80D217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Гармонизация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и в межконфессиональной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14:paraId="1E087CB9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а так же по профилактике терроризма и экстремизма на территории Никольского городского поселения. Разработка Программы вызвана необходимостью поддержания стабильной общественно- политической обстановки и профилактики экстремизма на территории поселения, в частности, в сфере межнациональных отношений.</w:t>
      </w:r>
    </w:p>
    <w:p w14:paraId="46A579CE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Никольского городского поселения предпринимается комплекс мер, 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национально-культурной интеграции жителей — представителей разных народов, что способствует стабильности в сфере межнациональных и межконфессиональных отношений, сохраняя позитивную динамику развития.</w:t>
      </w:r>
    </w:p>
    <w:p w14:paraId="553EC14E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Необходимо вести работу по укреплению межнациональных и межконфессиональных отношений и профилактике межнациональных конфликтов   на территории Никольского   городского поселения, направленную на снижение конфликтного потенциала в обществе,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 экономическому развитию поселения, что создаст условия воспитания патриотично настроенной молодежи, демонстрирующей высокую культуру и чувствующей свою ответственность за настоящее и будущее своей Родины. Молодежь всех национальностей, проживающая на территории Никольского городского поселения, должна быть способна принимать самостоятельные решения, нацеленные на повышение благосостояния страны, народа и своей семьи.</w:t>
      </w:r>
    </w:p>
    <w:p w14:paraId="638AB5A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Утверждение Программы позволит укрепить успешное   взаимодействие между органами местного самоуправления поселения и общественностью и послужит залогом решения поставленных задач.</w:t>
      </w:r>
    </w:p>
    <w:p w14:paraId="5B67020F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6DD1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14:paraId="7D1D1E9C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2C43A7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Целями Программы являются:</w:t>
      </w:r>
    </w:p>
    <w:p w14:paraId="7A2C369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обеспечение укрепления межнациональных и межконфессиональных отношений;</w:t>
      </w:r>
    </w:p>
    <w:p w14:paraId="0D37C974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поддержание стабильной общественно-политической обстановки и профилактики экстремизма на территории Никольского   городского   поселения, в частности, в сфере межнациональных отношений;</w:t>
      </w:r>
    </w:p>
    <w:p w14:paraId="3038256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предотвращение этнических конфликтов.</w:t>
      </w:r>
    </w:p>
    <w:p w14:paraId="74FFDE7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14:paraId="1705A930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укрепление межэтнического сотрудничества, мира и согласия, обеспечение терпимости в межнациональных отношениях;</w:t>
      </w:r>
    </w:p>
    <w:p w14:paraId="4F384DF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поддержка и распространение идей духовного единства и межэтнического согласия;</w:t>
      </w:r>
    </w:p>
    <w:p w14:paraId="3E13A0B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развитие национальных культур народов, проживающих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>на территории Никольского городского поселения.</w:t>
      </w:r>
    </w:p>
    <w:p w14:paraId="1208ADB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FC681E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Краткая характеристика программных мероприятий</w:t>
      </w:r>
    </w:p>
    <w:p w14:paraId="7B333AA9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E57A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поселении, профилактику межэтнических конфликтов планируется через муниципальную программу 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области».</w:t>
      </w:r>
    </w:p>
    <w:p w14:paraId="7955C86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В рамках Программы планируется проведение культурно-досуговых, спортивно-массовых и молодежных мероприятий, подготовка и издание демонстрационных материалов по антирасистским, межэтническим, межконфессиональным отношениям.</w:t>
      </w:r>
    </w:p>
    <w:p w14:paraId="6AF5374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6C3B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муниципальной Программы</w:t>
      </w:r>
    </w:p>
    <w:p w14:paraId="079EEF0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44346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Реализация Программы рассчитана на 2023-2025 годы.</w:t>
      </w:r>
    </w:p>
    <w:p w14:paraId="0E9A7BD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D40F7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23279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5737A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Оценка социально-экономической эффективности </w:t>
      </w:r>
    </w:p>
    <w:p w14:paraId="28FDF60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>от реализации Программы</w:t>
      </w:r>
    </w:p>
    <w:p w14:paraId="31D34806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7EE8D9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в 2023 — 2025 годах позволит:</w:t>
      </w:r>
    </w:p>
    <w:p w14:paraId="4CB7781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на территории Никольского городского поселения;</w:t>
      </w:r>
    </w:p>
    <w:p w14:paraId="3585F699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обеспечить гармонизацию межнациональных отношений;</w:t>
      </w:r>
    </w:p>
    <w:p w14:paraId="6F521DED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поддерживать стабильную общественно-политическую обстановку и профилактику экстремизма на территории поселения, в частности, в сфере межнациональных отношений;</w:t>
      </w:r>
    </w:p>
    <w:p w14:paraId="3C52FED7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предотвращать этнические конфликты, способные дестабилизировать миграционную обстановку, межэтническую и межконфессиональную ситуацию.</w:t>
      </w:r>
    </w:p>
    <w:p w14:paraId="57074DC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3EC22C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14:paraId="58AC02C0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F267C0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Реализация Программы будет осуществляться в соответствии с действующим законодательством.</w:t>
      </w:r>
    </w:p>
    <w:p w14:paraId="43830F16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Программы являются:</w:t>
      </w:r>
    </w:p>
    <w:p w14:paraId="15E68CC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Федеральный закон от 26.09.1997 № 125-ФЗ «О свободе совести и о религиозных объединениях»;</w:t>
      </w:r>
    </w:p>
    <w:p w14:paraId="48B329DF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Федеральный закон от 25.07.2002 № 114-ФЗ «О противодействии экстремистской деятельности»;</w:t>
      </w:r>
    </w:p>
    <w:p w14:paraId="1C5A34B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4BA52F1D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Указ Президента Российской Федерации от 31.10.2018 № 622 «О Концепции государственной миграционной политики Российской Федерации на период до 2025 года»;</w:t>
      </w:r>
    </w:p>
    <w:p w14:paraId="1B0D5530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- Указ Президента Российской Федерации от 19.12.2012 № 1666 «О Стратегии государственной национальной политики Российской Федерации на период до 2025 года»; </w:t>
      </w:r>
    </w:p>
    <w:p w14:paraId="6989CA4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Указ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14:paraId="66212C2D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- Устав Никольского городского поселения Тосненского района Ленинградской области; </w:t>
      </w:r>
    </w:p>
    <w:p w14:paraId="21A8B14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Никольского городского поселения Тосненского района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области».</w:t>
      </w:r>
    </w:p>
    <w:p w14:paraId="5FA514EE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Координатор Программы — администрация Никольского городского поселения — в ходе реализации Программы:</w:t>
      </w:r>
    </w:p>
    <w:p w14:paraId="5B20D42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организует координацию деятельности исполнителей мероприятий Программы;</w:t>
      </w:r>
    </w:p>
    <w:p w14:paraId="15772F37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нормативно-правовое и методическое обеспечение реализации Программы; </w:t>
      </w:r>
    </w:p>
    <w:p w14:paraId="185B050F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организует информационную и разъяснительную работу, направленную на освещение целей и задач Программы;</w:t>
      </w:r>
    </w:p>
    <w:p w14:paraId="76DDCD2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- осуществляет оценку социально-экономической эффективности показателей реализации Программы в целом.</w:t>
      </w:r>
    </w:p>
    <w:p w14:paraId="3613BCDD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Контроль за ходом выполнения Программы осуществляется администрацией Никольского городского поселения Тосненского района Ленинградской области. Общая характеристика, основные проблемы, на решение которых направлена муниципальная программа.</w:t>
      </w:r>
    </w:p>
    <w:p w14:paraId="2E413B9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7A00B" w14:textId="77777777" w:rsidR="00DD0C4A" w:rsidRPr="00DD0C4A" w:rsidRDefault="00DD0C4A" w:rsidP="00DD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D0C4A" w:rsidRPr="00DD0C4A" w:rsidSect="00DD0C4A">
          <w:headerReference w:type="default" r:id="rId8"/>
          <w:pgSz w:w="11906" w:h="16838"/>
          <w:pgMar w:top="1134" w:right="707" w:bottom="993" w:left="1701" w:header="720" w:footer="720" w:gutter="0"/>
          <w:cols w:space="720"/>
          <w:docGrid w:linePitch="360"/>
        </w:sectPr>
      </w:pPr>
    </w:p>
    <w:p w14:paraId="2EE38277" w14:textId="77777777" w:rsidR="00DD0C4A" w:rsidRPr="00DD0C4A" w:rsidRDefault="00DD0C4A" w:rsidP="00DD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6910D91C" w14:textId="77777777" w:rsidR="00DD0C4A" w:rsidRPr="00DD0C4A" w:rsidRDefault="00DD0C4A" w:rsidP="00A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5E4C2" w14:textId="77777777" w:rsidR="00DD0C4A" w:rsidRPr="00DD0C4A" w:rsidRDefault="00DD0C4A" w:rsidP="00A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(форма)</w:t>
      </w:r>
    </w:p>
    <w:p w14:paraId="4E05BB4B" w14:textId="77777777" w:rsidR="00DD0C4A" w:rsidRPr="00DD0C4A" w:rsidRDefault="00DD0C4A" w:rsidP="00DD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2493"/>
        <w:gridCol w:w="2044"/>
        <w:gridCol w:w="29"/>
        <w:gridCol w:w="997"/>
        <w:gridCol w:w="1124"/>
        <w:gridCol w:w="1417"/>
        <w:gridCol w:w="1134"/>
        <w:gridCol w:w="1114"/>
        <w:gridCol w:w="25"/>
        <w:gridCol w:w="1139"/>
      </w:tblGrid>
      <w:tr w:rsidR="00DD0C4A" w:rsidRPr="00DD0C4A" w14:paraId="2734F943" w14:textId="77777777" w:rsidTr="00DD0C4A">
        <w:trPr>
          <w:jc w:val="center"/>
        </w:trPr>
        <w:tc>
          <w:tcPr>
            <w:tcW w:w="5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DC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2C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79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A1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DD0C4A" w:rsidRPr="00DD0C4A" w14:paraId="64388BBB" w14:textId="77777777" w:rsidTr="00DD0C4A">
        <w:trPr>
          <w:jc w:val="center"/>
        </w:trPr>
        <w:tc>
          <w:tcPr>
            <w:tcW w:w="5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5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13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AE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06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AA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2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33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8E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DD0C4A" w:rsidRPr="00DD0C4A" w14:paraId="615C988B" w14:textId="77777777" w:rsidTr="00DD0C4A">
        <w:trPr>
          <w:jc w:val="center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B0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2D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51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1E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27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20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3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5C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C4A" w:rsidRPr="00DD0C4A" w14:paraId="1A725192" w14:textId="77777777" w:rsidTr="00DD0C4A">
        <w:trPr>
          <w:jc w:val="center"/>
        </w:trPr>
        <w:tc>
          <w:tcPr>
            <w:tcW w:w="5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FE3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</w:t>
            </w:r>
          </w:p>
          <w:p w14:paraId="2FAA39A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78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40C2DBF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7D539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  <w:p w14:paraId="78FDB9C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7E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6E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8A0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A85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F1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3F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3D535090" w14:textId="77777777" w:rsidTr="00DD0C4A">
        <w:trPr>
          <w:trHeight w:val="127"/>
          <w:jc w:val="center"/>
        </w:trPr>
        <w:tc>
          <w:tcPr>
            <w:tcW w:w="5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00DA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1A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D2F33C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E3240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  <w:p w14:paraId="12E9F16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62C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AF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72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326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D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E92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648E8F8D" w14:textId="77777777" w:rsidTr="00DD0C4A">
        <w:trPr>
          <w:trHeight w:val="127"/>
          <w:jc w:val="center"/>
        </w:trPr>
        <w:tc>
          <w:tcPr>
            <w:tcW w:w="5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48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4D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57CA8D3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97CBC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  <w:p w14:paraId="2A703FA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DF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79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8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59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7A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53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1086A30" w14:textId="77777777" w:rsidTr="00DD0C4A">
        <w:trPr>
          <w:trHeight w:val="205"/>
          <w:jc w:val="center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FA6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A3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1C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75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98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F70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7A3A27F1" w14:textId="77777777" w:rsidTr="00DD0C4A">
        <w:trPr>
          <w:jc w:val="center"/>
        </w:trPr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3A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DD0C4A" w:rsidRPr="00DD0C4A" w14:paraId="14EBCE6F" w14:textId="77777777" w:rsidTr="00DD0C4A">
        <w:trPr>
          <w:trHeight w:val="851"/>
          <w:jc w:val="center"/>
        </w:trPr>
        <w:tc>
          <w:tcPr>
            <w:tcW w:w="3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1B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1BD65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FAAC2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AB719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319FB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CA3FD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FF488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8E832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4AC28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1611A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AF44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D4618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AE47D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06EE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E943F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E169D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A65AC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F4B5D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F0F29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96690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4764B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F09FE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32E9F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474FF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D2EA3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70A1E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FF74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16063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F8BD0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77871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871C6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59967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ED9D5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BA954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CDFB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1. Изготовление информационно -</w:t>
            </w:r>
          </w:p>
          <w:p w14:paraId="601F480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публицистических материалов, печатной продукции, спортивной атрибутики, объектов рекламы, сувениров, демонстрационных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поселении.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C2A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01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6C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DB5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9C8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0EA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3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148B974F" w14:textId="77777777" w:rsidTr="00DD0C4A">
        <w:trPr>
          <w:trHeight w:val="85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DA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4A5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BB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CED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5E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18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4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BE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C3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403AB59" w14:textId="77777777" w:rsidTr="00DD0C4A">
        <w:trPr>
          <w:trHeight w:val="2176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F8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37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CFB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A4E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053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4A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04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D94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35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2B48EF2" w14:textId="77777777" w:rsidTr="00DD0C4A">
        <w:trPr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7B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25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E6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3D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6D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16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91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77695E5F" w14:textId="77777777" w:rsidTr="00DD0C4A">
        <w:trPr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9B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EE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на реализацию следующих мероприятий не предусмотрено:</w:t>
            </w:r>
          </w:p>
        </w:tc>
      </w:tr>
      <w:tr w:rsidR="00DD0C4A" w:rsidRPr="00DD0C4A" w14:paraId="15F4B60F" w14:textId="77777777" w:rsidTr="00DD0C4A">
        <w:trPr>
          <w:trHeight w:val="100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1C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C357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2. 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</w:t>
            </w:r>
          </w:p>
          <w:p w14:paraId="5FEB8E2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укрепления толерантности в поселении.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D3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5E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2E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C1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D6F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02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26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16AAA807" w14:textId="77777777" w:rsidTr="00DD0C4A">
        <w:trPr>
          <w:trHeight w:val="915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BF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D71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227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D16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F6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5A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72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8D1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6E7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572C6635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D4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07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3E2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9E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1C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D8D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F5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9D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4C2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2AEABE25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AA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12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32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88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FA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86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FA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180A618E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34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43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Проведение профилактических мероприятий по предупреждению фактов националистического экстремизма. </w:t>
            </w:r>
          </w:p>
          <w:p w14:paraId="21C5936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31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66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49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0D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0AE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BD6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EB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6EAB06F7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6F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B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B1A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C4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E3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E3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08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26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85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12913A1A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38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41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4C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4D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C3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EC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C9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C0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19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60C49914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40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D4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E3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1FA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74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FF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B5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7877E14F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A6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E4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4. Проведение дня толерантности, приуроченного к Российскому государственному празднику – День народного единства.</w:t>
            </w:r>
          </w:p>
          <w:p w14:paraId="062EC54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B1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172DC0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70351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0F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7D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28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EA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DE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B8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1A68C6F6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E4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04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2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7E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E6B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CBD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27F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93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858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490EC588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33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2F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EB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CF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96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198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55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83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34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4E9E3E1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AF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0C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53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D6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9D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DE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7C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64D7F765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D7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FE38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5. Реализация мероприятий, направленных</w:t>
            </w:r>
          </w:p>
          <w:p w14:paraId="59F7B45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распространение знаний об истории и культуре народов, живущих в России.</w:t>
            </w:r>
          </w:p>
          <w:p w14:paraId="0ECD42D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33E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17F52FA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320FA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34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ED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97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C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B1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A4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E555D47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9F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CE4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CFC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32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D18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8E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18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D6F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BFA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D99C6DD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76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A2A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48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749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23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86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33F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88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451FFDEF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93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2A7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5D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71B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366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46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87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0C118962" w14:textId="77777777" w:rsidTr="00DD0C4A">
        <w:trPr>
          <w:trHeight w:val="1694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65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E2DC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6. 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направленности.</w:t>
            </w:r>
          </w:p>
          <w:p w14:paraId="240EE39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F4F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5F8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A6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482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76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35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9A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2F5E2F23" w14:textId="77777777" w:rsidTr="00DD0C4A">
        <w:trPr>
          <w:trHeight w:val="136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14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E9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A92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CE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8D7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C4F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F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28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D3C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342FC0D9" w14:textId="77777777" w:rsidTr="00DD0C4A">
        <w:trPr>
          <w:trHeight w:val="93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90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CA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51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E7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51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CA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3D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AA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39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228FE2C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FD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C1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C2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83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30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8D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96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7F1C71B6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B9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0DA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7. Проведение мониторинга религиозной ситуации.</w:t>
            </w:r>
          </w:p>
          <w:p w14:paraId="12FEF66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1B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Сектор ГО и ЧС администрации Никольского городского поселения Тосненского района Ленинградской области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1F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1B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58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32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56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314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06A1ADB2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0E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46A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25A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5B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33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88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04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BD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94A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2226683D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AE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D1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63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98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34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0FF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61C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ED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7F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482C1742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6E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55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A3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59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6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07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8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58C3D247" w14:textId="77777777" w:rsidTr="00DD0C4A">
        <w:trPr>
          <w:trHeight w:val="846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18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34C9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8. Проведение культурно-досуговых спортивно-массовых и молодежных мероприятий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514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73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F2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BBA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6B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06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AC3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3BA473F7" w14:textId="77777777" w:rsidTr="00DD0C4A">
        <w:trPr>
          <w:trHeight w:val="774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F0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522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6B5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D5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B3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F4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AE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E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1C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5230BA00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36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045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48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40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07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E7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410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3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BBE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7313573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27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D3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AE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54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AA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44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B9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35DC6ED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943ED6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3B7BB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054157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0BA8931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2026E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>Сведения о целевых показателях муниципальной программы. Значения целевых показателей муниципальной программы (форма)</w:t>
      </w:r>
    </w:p>
    <w:p w14:paraId="35808F2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0D05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230"/>
        <w:gridCol w:w="1029"/>
        <w:gridCol w:w="847"/>
        <w:gridCol w:w="851"/>
        <w:gridCol w:w="850"/>
        <w:gridCol w:w="851"/>
        <w:gridCol w:w="850"/>
        <w:gridCol w:w="878"/>
      </w:tblGrid>
      <w:tr w:rsidR="00DD0C4A" w:rsidRPr="00DD0C4A" w14:paraId="17613FC9" w14:textId="77777777" w:rsidTr="00DD0C4A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4A6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A4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9D8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69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DD0C4A" w:rsidRPr="00DD0C4A" w14:paraId="22F4CCC5" w14:textId="77777777" w:rsidTr="00DD0C4A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5B9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A6B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E42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FB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период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(2021 год)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A8F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27CCE82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C26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6EBA5889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DF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18FF643F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691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04925C91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984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5940B88D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(2025)</w:t>
            </w:r>
          </w:p>
        </w:tc>
      </w:tr>
      <w:tr w:rsidR="00DD0C4A" w:rsidRPr="00DD0C4A" w14:paraId="44731ACA" w14:textId="77777777" w:rsidTr="00DD0C4A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95A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59F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9E1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3C3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6C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7B5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A12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AA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2E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D0C4A" w:rsidRPr="00DD0C4A" w14:paraId="7FA8C0D7" w14:textId="77777777" w:rsidTr="00DD0C4A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62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«Устойчивое развитие территории Никольского городского поселения Тосненского района Ленинградской области»                  </w:t>
            </w:r>
          </w:p>
        </w:tc>
      </w:tr>
      <w:tr w:rsidR="00DD0C4A" w:rsidRPr="00DD0C4A" w14:paraId="6474D853" w14:textId="77777777" w:rsidTr="00DD0C4A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46A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72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375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% 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C7E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135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A6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2D6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D09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58B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19BD87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C5827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5E7AA6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7943222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B542EA0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78D75A9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8E79D72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DD0C4A" w:rsidRPr="00DD0C4A" w:rsidSect="00DD0C4A">
          <w:pgSz w:w="16838" w:h="11906" w:orient="landscape"/>
          <w:pgMar w:top="709" w:right="1701" w:bottom="568" w:left="1134" w:header="720" w:footer="720" w:gutter="0"/>
          <w:cols w:space="720"/>
          <w:docGrid w:linePitch="360"/>
        </w:sectPr>
      </w:pPr>
    </w:p>
    <w:p w14:paraId="68902270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Приложение 4 </w:t>
      </w:r>
    </w:p>
    <w:p w14:paraId="7C85FE9F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61518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взаимосвязи целей, задач, ожидаемых результатов, показателей и мероприятий муниципальной программы (форма)</w:t>
      </w:r>
    </w:p>
    <w:p w14:paraId="21E412F6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B827A8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DD0C4A" w:rsidRPr="00DD0C4A" w14:paraId="4EFA4F4B" w14:textId="77777777" w:rsidTr="00DD0C4A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C0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6763D3C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47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12DEFD2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02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59B7417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EC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6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B4EF42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DD0C4A" w:rsidRPr="00DD0C4A" w14:paraId="692A7689" w14:textId="77777777" w:rsidTr="00DD0C4A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E4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86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02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92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5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DD0C4A" w:rsidRPr="00DD0C4A" w14:paraId="78D0388D" w14:textId="77777777" w:rsidTr="00DD0C4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BC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4B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2500 человек населения.</w:t>
            </w:r>
          </w:p>
          <w:p w14:paraId="1AEE3140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5E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социальной напряженности между гражданами РФ разных национальностей, исповедующими различные религии, а также иностранными гражданами и лицами без гражданства, проживающими или временно прибывающими на территории поселения, сокращения рисков экстремистских проявлений.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3C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D3F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обученного населения.</w:t>
            </w:r>
          </w:p>
        </w:tc>
      </w:tr>
    </w:tbl>
    <w:p w14:paraId="0FB0CFE1" w14:textId="77777777" w:rsidR="00DD0C4A" w:rsidRPr="00912054" w:rsidRDefault="00DD0C4A" w:rsidP="00AB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D0C4A" w:rsidRPr="00912054" w:rsidSect="00AB7E8E">
      <w:pgSz w:w="16838" w:h="11906" w:orient="landscape"/>
      <w:pgMar w:top="851" w:right="170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34EA2" w14:textId="77777777" w:rsidR="00CE20F2" w:rsidRDefault="00CE20F2">
      <w:pPr>
        <w:spacing w:after="0" w:line="240" w:lineRule="auto"/>
      </w:pPr>
      <w:r>
        <w:separator/>
      </w:r>
    </w:p>
  </w:endnote>
  <w:endnote w:type="continuationSeparator" w:id="0">
    <w:p w14:paraId="08C7A099" w14:textId="77777777" w:rsidR="00CE20F2" w:rsidRDefault="00CE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01196" w14:textId="77777777" w:rsidR="00CE20F2" w:rsidRDefault="00CE20F2">
      <w:pPr>
        <w:spacing w:after="0" w:line="240" w:lineRule="auto"/>
      </w:pPr>
      <w:r>
        <w:separator/>
      </w:r>
    </w:p>
  </w:footnote>
  <w:footnote w:type="continuationSeparator" w:id="0">
    <w:p w14:paraId="63013BCA" w14:textId="77777777" w:rsidR="00CE20F2" w:rsidRDefault="00CE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B3021" w14:textId="77777777" w:rsidR="00DD0C4A" w:rsidRPr="001F3C75" w:rsidRDefault="00DD0C4A">
    <w:pPr>
      <w:pStyle w:val="aa"/>
      <w:jc w:val="center"/>
      <w:rPr>
        <w:sz w:val="18"/>
        <w:szCs w:val="18"/>
      </w:rPr>
    </w:pPr>
  </w:p>
  <w:p w14:paraId="31C24831" w14:textId="77777777" w:rsidR="00DD0C4A" w:rsidRDefault="00DD0C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AE"/>
    <w:multiLevelType w:val="hybridMultilevel"/>
    <w:tmpl w:val="2C622A4E"/>
    <w:lvl w:ilvl="0" w:tplc="8F3ECDA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174D9"/>
    <w:multiLevelType w:val="multilevel"/>
    <w:tmpl w:val="1EF0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92645"/>
    <w:multiLevelType w:val="hybridMultilevel"/>
    <w:tmpl w:val="C102EDD4"/>
    <w:lvl w:ilvl="0" w:tplc="4798F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814F2"/>
    <w:multiLevelType w:val="hybridMultilevel"/>
    <w:tmpl w:val="8A80E564"/>
    <w:lvl w:ilvl="0" w:tplc="8872E6D8">
      <w:start w:val="6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3F7B15"/>
    <w:multiLevelType w:val="multilevel"/>
    <w:tmpl w:val="F95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03A9F"/>
    <w:multiLevelType w:val="multilevel"/>
    <w:tmpl w:val="27DC9422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</w:rPr>
    </w:lvl>
    <w:lvl w:ilvl="1">
      <w:start w:val="5"/>
      <w:numFmt w:val="decimal"/>
      <w:suff w:val="space"/>
      <w:lvlText w:val="%1.%2."/>
      <w:lvlJc w:val="left"/>
      <w:pPr>
        <w:ind w:left="475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2" w15:restartNumberingAfterBreak="0">
    <w:nsid w:val="3FC80FF9"/>
    <w:multiLevelType w:val="hybridMultilevel"/>
    <w:tmpl w:val="34AC23BE"/>
    <w:lvl w:ilvl="0" w:tplc="B416287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27162D"/>
    <w:multiLevelType w:val="hybridMultilevel"/>
    <w:tmpl w:val="F86038E4"/>
    <w:lvl w:ilvl="0" w:tplc="B4162870">
      <w:start w:val="1"/>
      <w:numFmt w:val="decimal"/>
      <w:suff w:val="space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F7B30"/>
    <w:multiLevelType w:val="hybridMultilevel"/>
    <w:tmpl w:val="F954C4EA"/>
    <w:lvl w:ilvl="0" w:tplc="837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77CB6"/>
    <w:multiLevelType w:val="multilevel"/>
    <w:tmpl w:val="0764D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8D1B3F"/>
    <w:multiLevelType w:val="hybridMultilevel"/>
    <w:tmpl w:val="FFF4D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895447"/>
    <w:multiLevelType w:val="multilevel"/>
    <w:tmpl w:val="E7044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892118"/>
    <w:multiLevelType w:val="hybridMultilevel"/>
    <w:tmpl w:val="1EE8179E"/>
    <w:lvl w:ilvl="0" w:tplc="9AD42FC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0B2121"/>
    <w:multiLevelType w:val="multilevel"/>
    <w:tmpl w:val="32B2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DA2656"/>
    <w:multiLevelType w:val="multilevel"/>
    <w:tmpl w:val="27DEE1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0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760E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167D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2879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13F08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B7E8E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0F2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0C4A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7017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601B"/>
    <w:rsid w:val="00F472FA"/>
    <w:rsid w:val="00F50CE4"/>
    <w:rsid w:val="00F5170D"/>
    <w:rsid w:val="00F51D57"/>
    <w:rsid w:val="00F547E4"/>
    <w:rsid w:val="00F547E6"/>
    <w:rsid w:val="00F54D16"/>
    <w:rsid w:val="00F76278"/>
    <w:rsid w:val="00F81301"/>
    <w:rsid w:val="00F9010F"/>
    <w:rsid w:val="00F916AC"/>
    <w:rsid w:val="00F92F21"/>
    <w:rsid w:val="00FA7826"/>
    <w:rsid w:val="00FC24AB"/>
    <w:rsid w:val="00FC435B"/>
    <w:rsid w:val="00FC58CD"/>
    <w:rsid w:val="00FC6557"/>
    <w:rsid w:val="00FD2459"/>
    <w:rsid w:val="00FD37B7"/>
    <w:rsid w:val="00FD6707"/>
    <w:rsid w:val="00FE45B2"/>
    <w:rsid w:val="00FE72A8"/>
    <w:rsid w:val="00FF0342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DD0C4A"/>
  </w:style>
  <w:style w:type="paragraph" w:customStyle="1" w:styleId="ConsNonformat">
    <w:name w:val="ConsNonformat"/>
    <w:rsid w:val="00DD0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0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DD0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DD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D0C4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DD0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C3F5-624C-46AB-8CF6-7C021D1E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14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9</cp:revision>
  <cp:lastPrinted>2022-12-23T13:54:00Z</cp:lastPrinted>
  <dcterms:created xsi:type="dcterms:W3CDTF">2022-12-12T12:20:00Z</dcterms:created>
  <dcterms:modified xsi:type="dcterms:W3CDTF">2022-12-26T05:56:00Z</dcterms:modified>
</cp:coreProperties>
</file>