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AF39" w14:textId="77777777" w:rsidR="00DF7AAF" w:rsidRPr="00DF7AAF" w:rsidRDefault="00DF7AAF" w:rsidP="00DF7A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AF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3D6F54D" w14:textId="77777777" w:rsidR="00DF7AAF" w:rsidRPr="00DF7AAF" w:rsidRDefault="00DF7AAF" w:rsidP="00DF7A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AF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88D4B6A" w14:textId="77777777" w:rsidR="00DF7AAF" w:rsidRPr="00DF7AAF" w:rsidRDefault="00DF7AAF" w:rsidP="00DF7A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92DD14" w14:textId="77777777" w:rsidR="00DF7AAF" w:rsidRPr="00DF7AAF" w:rsidRDefault="00DF7AAF" w:rsidP="00DF7A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A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0380B41" w14:textId="77777777" w:rsidR="00DF7AAF" w:rsidRPr="00DF7AAF" w:rsidRDefault="00DF7AAF" w:rsidP="00DF7A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47EEC" w14:textId="77777777" w:rsidR="00DF7AAF" w:rsidRPr="00DF7AAF" w:rsidRDefault="00DF7AAF" w:rsidP="00DF7A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5CB0C" w14:textId="3A561A6C" w:rsidR="009437AD" w:rsidRDefault="00DF7AAF" w:rsidP="00DF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AAF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07206C33" w14:textId="77777777" w:rsidR="00DF7AAF" w:rsidRPr="009437AD" w:rsidRDefault="00DF7AAF" w:rsidP="00DF7AA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519646DA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437AD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59C7C49B" w:rsidR="00F311F6" w:rsidRPr="00A1076D" w:rsidRDefault="009437AD" w:rsidP="00E15674">
      <w:pPr>
        <w:pStyle w:val="a4"/>
        <w:ind w:right="2977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229-па </w:t>
      </w:r>
      <w:r w:rsidR="005C2898">
        <w:rPr>
          <w:sz w:val="28"/>
          <w:szCs w:val="28"/>
        </w:rPr>
        <w:br/>
      </w:r>
      <w:r w:rsidRPr="009437AD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6980C89E" w:rsidR="0045539C" w:rsidRPr="0045539C" w:rsidRDefault="006B3BED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 от 20.06.2022 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44227732" w:rsidR="002368C3" w:rsidRPr="002368C3" w:rsidRDefault="006B3BED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Постановление), изложив приложение </w:t>
      </w:r>
      <w:r w:rsidR="00A976F1">
        <w:rPr>
          <w:rFonts w:ascii="Times New Roman" w:eastAsia="Times New Roman" w:hAnsi="Times New Roman" w:cs="Times New Roman"/>
          <w:sz w:val="28"/>
          <w:szCs w:val="28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в редакции согласно </w:t>
      </w:r>
      <w:proofErr w:type="gramStart"/>
      <w:r w:rsidRPr="006B3BED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9CDA706" w14:textId="549432A2" w:rsidR="0000572D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19.09.2022 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br/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№ 84-па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br/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№ 229-па «Об утверждении муниципальной программы Никольского городского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1D22678E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2C8C798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25B6A" w14:textId="77777777" w:rsidR="0022722E" w:rsidRPr="0022722E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22722E">
        <w:rPr>
          <w:rFonts w:ascii="Times New Roman" w:eastAsia="Times New Roman" w:hAnsi="Times New Roman" w:cs="Times New Roman"/>
          <w:sz w:val="18"/>
          <w:szCs w:val="28"/>
        </w:rPr>
        <w:t>Д.К.Стручков</w:t>
      </w:r>
      <w:proofErr w:type="spellEnd"/>
      <w:r w:rsidRPr="0022722E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14:paraId="77C27A83" w14:textId="77777777" w:rsidR="00981186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>8(81361)56-832</w:t>
      </w: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197E1BEA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1B398E" w:rsidRPr="0098118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8114D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77BFC5B0" w14:textId="40BA51C8" w:rsidR="006B3BED" w:rsidRPr="006B3BED" w:rsidRDefault="002368C3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44A" w:rsidRPr="009D444A">
        <w:rPr>
          <w:rFonts w:ascii="Times New Roman" w:eastAsia="Times New Roman" w:hAnsi="Times New Roman" w:cs="Times New Roman"/>
          <w:sz w:val="28"/>
          <w:szCs w:val="28"/>
        </w:rPr>
        <w:t>Газификация территории Никольского городского поселения Тосненского района Ленинградской области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34"/>
        <w:gridCol w:w="817"/>
        <w:gridCol w:w="601"/>
        <w:gridCol w:w="1129"/>
        <w:gridCol w:w="288"/>
        <w:gridCol w:w="1413"/>
        <w:gridCol w:w="288"/>
        <w:gridCol w:w="1271"/>
        <w:gridCol w:w="430"/>
        <w:gridCol w:w="1271"/>
        <w:gridCol w:w="714"/>
        <w:gridCol w:w="1809"/>
        <w:gridCol w:w="33"/>
      </w:tblGrid>
      <w:tr w:rsidR="009D444A" w:rsidRPr="009D444A" w14:paraId="6D6B5133" w14:textId="77777777" w:rsidTr="009D444A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26F3A3B3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6BDBE19E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2021-2025, этапы – конец финансового года</w:t>
            </w:r>
          </w:p>
        </w:tc>
      </w:tr>
      <w:tr w:rsidR="009D444A" w:rsidRPr="009D444A" w14:paraId="1B714BBE" w14:textId="77777777" w:rsidTr="009D444A">
        <w:trPr>
          <w:gridAfter w:val="1"/>
          <w:wAfter w:w="33" w:type="dxa"/>
          <w:trHeight w:val="247"/>
        </w:trPr>
        <w:tc>
          <w:tcPr>
            <w:tcW w:w="4630" w:type="dxa"/>
            <w:shd w:val="clear" w:color="auto" w:fill="auto"/>
          </w:tcPr>
          <w:p w14:paraId="4916F375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1086B8EE" w14:textId="20F9DEF4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 администрации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9D444A" w:rsidRPr="009D444A" w14:paraId="4615F44B" w14:textId="77777777" w:rsidTr="009D444A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64738439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3EA4747F" w14:textId="4D23FB8D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 администрации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9D444A" w:rsidRPr="009D444A" w14:paraId="44B03AB7" w14:textId="77777777" w:rsidTr="009D444A">
        <w:trPr>
          <w:gridAfter w:val="1"/>
          <w:wAfter w:w="33" w:type="dxa"/>
          <w:trHeight w:val="364"/>
        </w:trPr>
        <w:tc>
          <w:tcPr>
            <w:tcW w:w="4630" w:type="dxa"/>
            <w:shd w:val="clear" w:color="auto" w:fill="auto"/>
          </w:tcPr>
          <w:p w14:paraId="5349B803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4E2531F7" w14:textId="6775024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</w:p>
          <w:p w14:paraId="03FAB9A2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организации, определяемые в порядке, установленном Федеральным законом от 05.04.2013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D444A" w:rsidRPr="009D444A" w14:paraId="0A53675A" w14:textId="77777777" w:rsidTr="009D444A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37C96788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44959935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3A236710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14:paraId="7B359E5C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частичное реформирование жилищно-коммунального хозяйства;</w:t>
            </w:r>
          </w:p>
          <w:p w14:paraId="53092F8C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2271FF14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</w:p>
        </w:tc>
      </w:tr>
      <w:tr w:rsidR="009D444A" w:rsidRPr="009D444A" w14:paraId="12427488" w14:textId="77777777" w:rsidTr="009D444A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3CB0AD4E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60F5595C" w14:textId="0C48FFDF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природным газом индивидуальных жилых домов, расположенных на территории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икольского городского поселения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области, в целях отопления, </w:t>
            </w:r>
            <w:proofErr w:type="spell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пищеприготовления</w:t>
            </w:r>
            <w:proofErr w:type="spell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горячего водоснабжения, а </w:t>
            </w:r>
            <w:proofErr w:type="gram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 бесперебойной</w:t>
            </w:r>
            <w:proofErr w:type="gram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безопасной работы объектов газоснабжения в Никольском городском поселении</w:t>
            </w:r>
          </w:p>
          <w:p w14:paraId="3F71F7F6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44A" w:rsidRPr="009D444A" w14:paraId="6A26B62B" w14:textId="77777777" w:rsidTr="009D444A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1A7D48EB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53632C19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</w:t>
            </w:r>
            <w:proofErr w:type="spell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пищеприготовления</w:t>
            </w:r>
            <w:proofErr w:type="spell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горячего водоснабжения, не ниже 90%;</w:t>
            </w:r>
          </w:p>
          <w:p w14:paraId="1E9F94EC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</w:t>
            </w:r>
          </w:p>
          <w:p w14:paraId="6B20F367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44A" w:rsidRPr="009D444A" w14:paraId="583BB109" w14:textId="77777777" w:rsidTr="009D444A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6A278448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090AB73E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законодательной и нормативной базы для обеспечения удовлетворения потребностей граждан в газовом топливе для бытовых нужд;</w:t>
            </w:r>
          </w:p>
          <w:p w14:paraId="7B248D60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граждан на газификацию индивидуальных жилых домов, расположенных на территории поселения, независимо от форм собственности;</w:t>
            </w:r>
          </w:p>
          <w:p w14:paraId="4450A37F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формирование и ведение реестра объектов газификации жилищного фонда;</w:t>
            </w:r>
          </w:p>
          <w:p w14:paraId="649D1048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 обеспечение содержания и технического обслуживания газораспределительных сетей на территории Никольского городского поселения Тосненского района Ленинградской области;</w:t>
            </w:r>
          </w:p>
          <w:p w14:paraId="78868F7E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очередности работ по газификации жилищного фонда;</w:t>
            </w:r>
          </w:p>
          <w:p w14:paraId="5D3BBFD8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</w:t>
            </w:r>
          </w:p>
        </w:tc>
      </w:tr>
      <w:tr w:rsidR="009D444A" w:rsidRPr="009D444A" w14:paraId="133CD6F3" w14:textId="77777777" w:rsidTr="009D444A">
        <w:trPr>
          <w:gridAfter w:val="1"/>
          <w:wAfter w:w="33" w:type="dxa"/>
          <w:trHeight w:val="247"/>
        </w:trPr>
        <w:tc>
          <w:tcPr>
            <w:tcW w:w="4630" w:type="dxa"/>
            <w:shd w:val="clear" w:color="auto" w:fill="auto"/>
          </w:tcPr>
          <w:p w14:paraId="050391DF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Объемы бюджетных ассигнований программы, </w:t>
            </w:r>
            <w:proofErr w:type="gramStart"/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 том</w:t>
            </w:r>
            <w:proofErr w:type="gramEnd"/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числе по годам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74FFC531" w14:textId="678CB473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Объем финансирования в 2021-2025 годы, в том числе по годам (тыс. руб.)</w:t>
            </w:r>
          </w:p>
        </w:tc>
      </w:tr>
      <w:tr w:rsidR="009D444A" w:rsidRPr="009D444A" w14:paraId="3999E1DD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EDC5B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BBF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389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011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916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A3D4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Местный бюджет НГП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9F9C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9D444A" w:rsidRPr="009D444A" w14:paraId="6B6B0DA2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6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ABFB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E14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C57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C7D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92B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47044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3AE1B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41AA1BEF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4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F92A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6BC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FCC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31C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663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7615F0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49E50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266E52DD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50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747E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95A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AE4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DEF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C1A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A46B7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7A915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77AC74A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1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9FA8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2CA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272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8B1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0DE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09412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D650F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08EC7F4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0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4FBA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759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702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439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925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D337F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D6DED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0637BE21" w14:textId="77777777" w:rsidTr="009D444A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88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9D7F2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5DF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F28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6678,175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C47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2DB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4D6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5816,275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84E" w14:textId="77777777" w:rsidR="009D444A" w:rsidRPr="009D444A" w:rsidRDefault="009D444A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9D444A" w:rsidRPr="009D444A" w14:paraId="013E6A1D" w14:textId="77777777" w:rsidTr="009D444A">
        <w:trPr>
          <w:trHeight w:val="247"/>
        </w:trPr>
        <w:tc>
          <w:tcPr>
            <w:tcW w:w="4678" w:type="dxa"/>
            <w:gridSpan w:val="3"/>
            <w:shd w:val="clear" w:color="auto" w:fill="auto"/>
          </w:tcPr>
          <w:p w14:paraId="238599C8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Перечень процессных мероприятий</w:t>
            </w:r>
          </w:p>
        </w:tc>
        <w:tc>
          <w:tcPr>
            <w:tcW w:w="10064" w:type="dxa"/>
            <w:gridSpan w:val="12"/>
            <w:shd w:val="clear" w:color="auto" w:fill="auto"/>
          </w:tcPr>
          <w:p w14:paraId="5769646C" w14:textId="1BF38096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Мероприятие </w:t>
            </w:r>
            <w:r w:rsidRPr="009D444A">
              <w:rPr>
                <w:rFonts w:ascii="Times New Roman" w:eastAsia="Times New Roman" w:hAnsi="Times New Roman" w:cs="Times New Roman"/>
              </w:rPr>
              <w:t>«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территории Никольского городского поселения Тосненского района Ленинградской области</w:t>
            </w:r>
            <w:r w:rsidRPr="009D444A">
              <w:rPr>
                <w:rFonts w:ascii="Times New Roman" w:hAnsi="Times New Roman" w:cs="Times New Roman"/>
              </w:rPr>
              <w:t>»</w:t>
            </w:r>
          </w:p>
        </w:tc>
      </w:tr>
      <w:tr w:rsidR="009D444A" w:rsidRPr="009D444A" w14:paraId="6DA373B7" w14:textId="77777777" w:rsidTr="009D444A">
        <w:trPr>
          <w:trHeight w:val="247"/>
        </w:trPr>
        <w:tc>
          <w:tcPr>
            <w:tcW w:w="14742" w:type="dxa"/>
            <w:gridSpan w:val="15"/>
            <w:shd w:val="clear" w:color="auto" w:fill="auto"/>
          </w:tcPr>
          <w:p w14:paraId="52799D12" w14:textId="6798C80A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 процессных мероприятий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4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территории Никольского городского поселения</w:t>
            </w:r>
          </w:p>
          <w:p w14:paraId="1E8BA0C5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9D444A">
              <w:rPr>
                <w:rFonts w:ascii="Times New Roman" w:hAnsi="Times New Roman" w:cs="Times New Roman"/>
              </w:rPr>
              <w:t>»</w:t>
            </w:r>
          </w:p>
        </w:tc>
      </w:tr>
      <w:tr w:rsidR="009D444A" w:rsidRPr="009D444A" w14:paraId="1624D8BE" w14:textId="77777777" w:rsidTr="009D444A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B1EA1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6BE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44A" w:rsidRPr="009D444A" w14:paraId="67E3EABA" w14:textId="77777777" w:rsidTr="009D444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C0D3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349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00B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EBE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CAD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 2023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A37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 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B300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Последний год реализации 2025 год</w:t>
            </w:r>
          </w:p>
        </w:tc>
      </w:tr>
      <w:tr w:rsidR="009D444A" w:rsidRPr="009D444A" w14:paraId="51026128" w14:textId="77777777" w:rsidTr="009D444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B0D8B5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A3F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5816,275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290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BEF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FC6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181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F8BC9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</w:tr>
      <w:tr w:rsidR="009D444A" w:rsidRPr="009D444A" w14:paraId="75E2A08F" w14:textId="77777777" w:rsidTr="009D444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560BC7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FBC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576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493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AE5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7D1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F8AF5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D444A" w:rsidRPr="009D444A" w14:paraId="6B39F7E8" w14:textId="77777777" w:rsidTr="009D444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3679B3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34C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816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6CA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235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864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535B4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D444A" w:rsidRPr="009D444A" w14:paraId="12FAF5F4" w14:textId="77777777" w:rsidTr="009D444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E85DFE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387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C1B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E62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8FE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7A0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CB650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30FEDB2" w14:textId="77777777" w:rsidR="006B3BED" w:rsidRP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F16FD" w14:textId="77777777" w:rsid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39BA9" w14:textId="77777777" w:rsidR="009D444A" w:rsidRPr="006B3BED" w:rsidRDefault="009D444A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D444A" w:rsidRPr="006B3BED" w:rsidSect="009D444A">
          <w:pgSz w:w="16838" w:h="11906" w:orient="landscape"/>
          <w:pgMar w:top="567" w:right="1701" w:bottom="142" w:left="567" w:header="709" w:footer="709" w:gutter="0"/>
          <w:cols w:space="708"/>
          <w:docGrid w:linePitch="360"/>
        </w:sect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237F9019" w14:textId="77777777" w:rsidR="00C17C70" w:rsidRDefault="00C17C70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615128" w14:textId="77777777" w:rsidR="009D444A" w:rsidRPr="009D444A" w:rsidRDefault="009D444A" w:rsidP="009D4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D444A">
        <w:rPr>
          <w:rFonts w:ascii="Times New Roman" w:eastAsia="Times New Roman" w:hAnsi="Times New Roman" w:cs="Times New Roman"/>
        </w:rPr>
        <w:t>План реализации муниципальной программы муниципальной программы Никольского городского поселения</w:t>
      </w:r>
    </w:p>
    <w:p w14:paraId="5B73260D" w14:textId="77777777" w:rsidR="009D444A" w:rsidRPr="009D444A" w:rsidRDefault="009D444A" w:rsidP="009D44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D444A">
        <w:rPr>
          <w:rFonts w:ascii="Times New Roman" w:eastAsia="Times New Roman" w:hAnsi="Times New Roman" w:cs="Times New Roman"/>
        </w:rPr>
        <w:t xml:space="preserve">Тосненского района Ленинградской области «Газификация территории Никольского городского </w:t>
      </w:r>
      <w:proofErr w:type="gramStart"/>
      <w:r w:rsidRPr="009D444A">
        <w:rPr>
          <w:rFonts w:ascii="Times New Roman" w:eastAsia="Times New Roman" w:hAnsi="Times New Roman" w:cs="Times New Roman"/>
        </w:rPr>
        <w:t>поселения  Тосненского</w:t>
      </w:r>
      <w:proofErr w:type="gramEnd"/>
      <w:r w:rsidRPr="009D444A">
        <w:rPr>
          <w:rFonts w:ascii="Times New Roman" w:eastAsia="Times New Roman" w:hAnsi="Times New Roman" w:cs="Times New Roman"/>
        </w:rPr>
        <w:t xml:space="preserve"> района Ленинградской области на 2021-2025 годы»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365"/>
        <w:gridCol w:w="1470"/>
        <w:gridCol w:w="1701"/>
        <w:gridCol w:w="1701"/>
        <w:gridCol w:w="1576"/>
      </w:tblGrid>
      <w:tr w:rsidR="009D444A" w:rsidRPr="009D444A" w14:paraId="2AE41D1B" w14:textId="77777777" w:rsidTr="009D444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53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12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9C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1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9D444A" w:rsidRPr="009D444A" w14:paraId="77C3C5A6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DE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07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8F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C3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9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6B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2B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F6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9D444A" w:rsidRPr="009D444A" w14:paraId="63F23F28" w14:textId="77777777" w:rsidTr="009D444A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EA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E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D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55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01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B2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4D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05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D444A" w:rsidRPr="009D444A" w14:paraId="5E51920D" w14:textId="77777777" w:rsidTr="009D444A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DD6CB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  <w:p w14:paraId="13D60DDA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«Газификация территории Никольского городского </w:t>
            </w:r>
            <w:proofErr w:type="gramStart"/>
            <w:r w:rsidRPr="009D444A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9D444A">
              <w:rPr>
                <w:rFonts w:ascii="Times New Roman" w:eastAsia="Times New Roman" w:hAnsi="Times New Roman" w:cs="Times New Roman"/>
              </w:rPr>
              <w:t xml:space="preserve"> района Ленинградской области на 2021-2025 годы»</w:t>
            </w:r>
          </w:p>
          <w:p w14:paraId="15DE3173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BC6A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94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7B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D0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70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D2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00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444A" w:rsidRPr="009D444A" w14:paraId="748AC45D" w14:textId="77777777" w:rsidTr="009D444A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DE3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56C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4C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11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9E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0C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1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D6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B34905D" w14:textId="77777777" w:rsidTr="009D444A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117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728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C8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57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F1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45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5E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0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219917C" w14:textId="77777777" w:rsidTr="009D444A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261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0B6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53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74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1C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7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56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8E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3A875E14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346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9AD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B5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15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1B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09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3E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5E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78E5DC3D" w14:textId="77777777" w:rsidTr="009D444A">
        <w:trPr>
          <w:trHeight w:val="12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0F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D3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F6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41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 xml:space="preserve">   6678,175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30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D9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0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5816,275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60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9D444A" w:rsidRPr="009D444A" w14:paraId="0074A553" w14:textId="77777777" w:rsidTr="009D444A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77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Проектная часть</w:t>
            </w:r>
          </w:p>
        </w:tc>
      </w:tr>
      <w:tr w:rsidR="009D444A" w:rsidRPr="009D444A" w14:paraId="1F8B7538" w14:textId="77777777" w:rsidTr="009D444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71A4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Федеральный (региональный) </w:t>
            </w:r>
          </w:p>
          <w:p w14:paraId="43B6CC7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проект 1</w:t>
            </w:r>
          </w:p>
          <w:p w14:paraId="56CEAD96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«Газификация территории Никольского городского </w:t>
            </w:r>
            <w:proofErr w:type="gramStart"/>
            <w:r w:rsidRPr="009D444A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9D444A">
              <w:rPr>
                <w:rFonts w:ascii="Times New Roman" w:eastAsia="Times New Roman" w:hAnsi="Times New Roman" w:cs="Times New Roman"/>
              </w:rPr>
              <w:t xml:space="preserve"> района Ленинградской области»</w:t>
            </w:r>
          </w:p>
          <w:p w14:paraId="51E6261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4F141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C63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29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94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EC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69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AD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C7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4F9F4AEC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97E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038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D1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         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54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7B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48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2E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98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44DFDAAD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A0D8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22E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FE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2D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24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22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A3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EF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F06C9DE" w14:textId="77777777" w:rsidTr="009D444A">
        <w:trPr>
          <w:trHeight w:val="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07F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FAF3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0C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06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5A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0D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0F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02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1C81E98E" w14:textId="77777777" w:rsidTr="009D444A">
        <w:trPr>
          <w:trHeight w:val="2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B339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7486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15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45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D4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57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E0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EB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14ADB9E" w14:textId="77777777" w:rsidTr="009D444A">
        <w:trPr>
          <w:trHeight w:val="13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37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5F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B1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06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05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949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1D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1C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  <w:p w14:paraId="59926C2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D444A" w:rsidRPr="009D444A" w14:paraId="4C8A1B79" w14:textId="77777777" w:rsidTr="009D444A">
        <w:trPr>
          <w:trHeight w:val="1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2DFE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Мероприятие «Газификация территории Никольского городского </w:t>
            </w:r>
            <w:proofErr w:type="gramStart"/>
            <w:r w:rsidRPr="009D444A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9D444A">
              <w:rPr>
                <w:rFonts w:ascii="Times New Roman" w:eastAsia="Times New Roman" w:hAnsi="Times New Roman" w:cs="Times New Roman"/>
              </w:rPr>
              <w:t xml:space="preserve"> района Ленинградской области»</w:t>
            </w:r>
          </w:p>
          <w:p w14:paraId="73692AD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2B1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33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13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9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59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2C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C8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2E0C370F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E1A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7E5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B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F6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AC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A5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54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9B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18BCDEE1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174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276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89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92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BE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9C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9A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26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709D0A97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1FD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C36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4B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13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A8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FA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4B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7E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71CF023E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253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5BA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60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C1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24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08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A2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76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A028223" w14:textId="77777777" w:rsidTr="009D444A">
        <w:trPr>
          <w:trHeight w:val="26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B9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44A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51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E1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46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DC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1D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88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E2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9D444A" w:rsidRPr="009D444A" w14:paraId="37D199BF" w14:textId="77777777" w:rsidTr="009D444A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A9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Процессная часть</w:t>
            </w:r>
          </w:p>
        </w:tc>
      </w:tr>
      <w:tr w:rsidR="009D444A" w:rsidRPr="009D444A" w14:paraId="174BC90B" w14:textId="77777777" w:rsidTr="009D444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B57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Мероприятие «Газификация территории Никольского городского </w:t>
            </w:r>
            <w:proofErr w:type="gramStart"/>
            <w:r w:rsidRPr="009D444A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9D444A">
              <w:rPr>
                <w:rFonts w:ascii="Times New Roman" w:eastAsia="Times New Roman" w:hAnsi="Times New Roman" w:cs="Times New Roman"/>
              </w:rPr>
              <w:t xml:space="preserve"> района Ленинградской области»</w:t>
            </w:r>
          </w:p>
          <w:p w14:paraId="56CE395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A4E1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F6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4D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CA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3B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5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22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25D36F07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CA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1CB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18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71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DA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14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E8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DF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7BB1F16D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CA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8C4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36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80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0F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EA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890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B8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3B94D238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7B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B375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0F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D5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     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A8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23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1A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5B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6087CC5E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12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353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FA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4E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A3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32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792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08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444A" w:rsidRPr="009D444A" w14:paraId="04DA068C" w14:textId="77777777" w:rsidTr="009D444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89C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44A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4A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DF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645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5816,275 </w:t>
            </w:r>
            <w:r w:rsidRPr="009D44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13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7F1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BA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5816,275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C6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</w:tbl>
    <w:p w14:paraId="3B39DBE3" w14:textId="77777777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C76BE" w14:textId="77777777" w:rsidR="003C0D6A" w:rsidRDefault="003C0D6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1344D7B" w14:textId="77777777" w:rsidR="003C0D6A" w:rsidRDefault="003C0D6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B561B1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0A718F0F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4189D810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032BEB1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5CA8730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5B0EBB8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F4FBCEC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10F83B8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B3D2FD0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7B1845F" w14:textId="77777777" w:rsidR="009D444A" w:rsidRDefault="009D444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2FF752" w14:textId="77777777" w:rsidR="009D444A" w:rsidRDefault="009D444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D4503" w14:textId="12B2E48F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7F2D989F" w14:textId="77777777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13450DFD" w14:textId="77777777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6710F" w14:textId="77777777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7"/>
        <w:gridCol w:w="3591"/>
        <w:gridCol w:w="1276"/>
        <w:gridCol w:w="1418"/>
        <w:gridCol w:w="1134"/>
        <w:gridCol w:w="1058"/>
        <w:gridCol w:w="709"/>
        <w:gridCol w:w="709"/>
        <w:gridCol w:w="724"/>
        <w:gridCol w:w="895"/>
        <w:gridCol w:w="935"/>
      </w:tblGrid>
      <w:tr w:rsidR="009D444A" w:rsidRPr="009D444A" w14:paraId="3E99AD6D" w14:textId="77777777" w:rsidTr="009D444A">
        <w:trPr>
          <w:trHeight w:val="360"/>
          <w:tblCellSpacing w:w="5" w:type="nil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799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8AE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proofErr w:type="gram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 (</w:t>
            </w:r>
            <w:proofErr w:type="gram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BB7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  <w:proofErr w:type="gramEnd"/>
          </w:p>
        </w:tc>
        <w:tc>
          <w:tcPr>
            <w:tcW w:w="7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9E2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D444A" w:rsidRPr="009D444A" w14:paraId="63B18D43" w14:textId="77777777" w:rsidTr="009D444A">
        <w:trPr>
          <w:trHeight w:val="720"/>
          <w:tblCellSpacing w:w="5" w:type="nil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ED9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E9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ACE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BE8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  <w:proofErr w:type="gram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2021_ год)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2DA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2021</w:t>
            </w:r>
            <w:proofErr w:type="gram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A81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2022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B6160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реализации.</w:t>
            </w:r>
          </w:p>
          <w:p w14:paraId="5AF389E6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.2023 год.</w:t>
            </w:r>
          </w:p>
          <w:p w14:paraId="4BFE1738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D90F0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E3FFA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905CE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07B38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3D37B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5021A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  год реализации 2024 год</w:t>
            </w:r>
          </w:p>
          <w:p w14:paraId="564E9947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B201F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B3E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  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14783C64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D444A" w:rsidRPr="009D444A" w14:paraId="2AFFB5C1" w14:textId="77777777" w:rsidTr="009D444A">
        <w:trPr>
          <w:tblCellSpacing w:w="5" w:type="nil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160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823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5DF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8DB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FEA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35B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A64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7E0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308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444A" w:rsidRPr="009D444A" w14:paraId="7297A0A6" w14:textId="77777777" w:rsidTr="009D444A">
        <w:trPr>
          <w:tblCellSpacing w:w="5" w:type="nil"/>
          <w:jc w:val="center"/>
        </w:trPr>
        <w:tc>
          <w:tcPr>
            <w:tcW w:w="139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156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« Никольского</w:t>
            </w:r>
            <w:proofErr w:type="gramEnd"/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Тосненского района Ленинградской области </w:t>
            </w:r>
            <w:r w:rsidRPr="009D444A">
              <w:rPr>
                <w:rFonts w:ascii="Times New Roman" w:eastAsia="Times New Roman" w:hAnsi="Times New Roman" w:cs="Times New Roman"/>
              </w:rPr>
              <w:t>«Газификация территории Никольского городского поселения  Тосненского района Ленинградской области»</w:t>
            </w:r>
          </w:p>
          <w:p w14:paraId="422A7A03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44A" w:rsidRPr="009D444A" w14:paraId="76D63A5B" w14:textId="77777777" w:rsidTr="009D444A">
        <w:trPr>
          <w:trHeight w:val="358"/>
          <w:tblCellSpacing w:w="5" w:type="nil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F29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...1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F4D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AC8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461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277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847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EF6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DD0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21D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C4D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0AE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44A" w:rsidRPr="009D444A" w14:paraId="232FB1C8" w14:textId="77777777" w:rsidTr="009D444A">
        <w:trPr>
          <w:tblCellSpacing w:w="5" w:type="nil"/>
          <w:jc w:val="center"/>
        </w:trPr>
        <w:tc>
          <w:tcPr>
            <w:tcW w:w="13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947" w14:textId="77777777" w:rsidR="009D444A" w:rsidRPr="009D444A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4E10B" w14:textId="77777777" w:rsidR="00394F89" w:rsidRPr="002D1433" w:rsidRDefault="00394F89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394F89" w:rsidRPr="002D1433" w:rsidSect="003C0D6A">
          <w:footerReference w:type="default" r:id="rId8"/>
          <w:pgSz w:w="16840" w:h="11907" w:orient="landscape"/>
          <w:pgMar w:top="426" w:right="1134" w:bottom="0" w:left="1134" w:header="709" w:footer="0" w:gutter="0"/>
          <w:cols w:space="708"/>
          <w:docGrid w:linePitch="360"/>
        </w:sectPr>
      </w:pPr>
    </w:p>
    <w:p w14:paraId="741D6954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EC157" w14:textId="77777777" w:rsidR="009D444A" w:rsidRPr="009D444A" w:rsidRDefault="009D444A" w:rsidP="009D444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928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4A">
        <w:rPr>
          <w:rFonts w:ascii="Times New Roman" w:eastAsia="Times New Roman" w:hAnsi="Times New Roman" w:cs="Times New Roman"/>
          <w:b/>
          <w:sz w:val="28"/>
          <w:szCs w:val="28"/>
        </w:rPr>
        <w:t>Анализ ситуации. Цели и задачи Программы</w:t>
      </w:r>
    </w:p>
    <w:p w14:paraId="792BE9F6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B8DE3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1.1. 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 в целях повышения социально-экономического уровня и качества жизни населения.</w:t>
      </w:r>
    </w:p>
    <w:p w14:paraId="4A3EF955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газораспределения и газоснабжения способствует проведению работ по расширению газовых сетей по частному сектору. </w:t>
      </w:r>
      <w:proofErr w:type="spellStart"/>
      <w:r w:rsidRPr="009D444A">
        <w:rPr>
          <w:rFonts w:ascii="Times New Roman" w:eastAsia="Times New Roman" w:hAnsi="Times New Roman" w:cs="Times New Roman"/>
          <w:sz w:val="24"/>
          <w:szCs w:val="24"/>
        </w:rPr>
        <w:t>Чо</w:t>
      </w:r>
      <w:proofErr w:type="spellEnd"/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приведет к дальнейшему росту уровня благоустройства индивидуальных жилых домов, улучшению социально-экономических условий жизни населения и улучшению экологической обстановки. </w:t>
      </w:r>
    </w:p>
    <w:p w14:paraId="6CF010BC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1.2.Главной целью Программы является газификация природным газом индивидуального жилого фонда в Никольском городском </w:t>
      </w:r>
      <w:proofErr w:type="gramStart"/>
      <w:r w:rsidRPr="009D444A">
        <w:rPr>
          <w:rFonts w:ascii="Times New Roman" w:eastAsia="Times New Roman" w:hAnsi="Times New Roman" w:cs="Times New Roman"/>
          <w:sz w:val="24"/>
          <w:szCs w:val="24"/>
        </w:rPr>
        <w:t>поселении,  финансовое</w:t>
      </w:r>
      <w:proofErr w:type="gramEnd"/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организационное обеспечение выполнения мероприятий программы. </w:t>
      </w:r>
    </w:p>
    <w:p w14:paraId="50BEFADA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Задачи Программы:</w:t>
      </w:r>
    </w:p>
    <w:p w14:paraId="49AA4F17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природным газом индивидуальных жилых домов, расположенных на территории Никольского городского </w:t>
      </w:r>
      <w:proofErr w:type="gramStart"/>
      <w:r w:rsidRPr="009D444A">
        <w:rPr>
          <w:rFonts w:ascii="Times New Roman" w:eastAsia="Times New Roman" w:hAnsi="Times New Roman" w:cs="Times New Roman"/>
          <w:sz w:val="24"/>
          <w:szCs w:val="24"/>
        </w:rPr>
        <w:t>поселения  Тосненского</w:t>
      </w:r>
      <w:proofErr w:type="gramEnd"/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области, в целях отопления, </w:t>
      </w:r>
      <w:proofErr w:type="spellStart"/>
      <w:r w:rsidRPr="009D444A">
        <w:rPr>
          <w:rFonts w:ascii="Times New Roman" w:eastAsia="Times New Roman" w:hAnsi="Times New Roman" w:cs="Times New Roman"/>
          <w:sz w:val="24"/>
          <w:szCs w:val="24"/>
        </w:rPr>
        <w:t>пищеприготовления</w:t>
      </w:r>
      <w:proofErr w:type="spellEnd"/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и горячего водоснабжения, а также  бесперебойной и безопасной работы объектов газоснабжения в Никольском городском поселении.</w:t>
      </w:r>
    </w:p>
    <w:p w14:paraId="25A913A7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- снижение риска возникновения аварийных ситуаций;</w:t>
      </w:r>
    </w:p>
    <w:p w14:paraId="6263AF87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-газификация </w:t>
      </w:r>
      <w:proofErr w:type="spellStart"/>
      <w:r w:rsidRPr="009D444A">
        <w:rPr>
          <w:rFonts w:ascii="Times New Roman" w:eastAsia="Times New Roman" w:hAnsi="Times New Roman" w:cs="Times New Roman"/>
          <w:sz w:val="24"/>
          <w:szCs w:val="24"/>
        </w:rPr>
        <w:t>дер.Пустынка</w:t>
      </w:r>
      <w:proofErr w:type="spellEnd"/>
      <w:r w:rsidRPr="009D44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51C149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-газификация </w:t>
      </w:r>
      <w:proofErr w:type="spellStart"/>
      <w:r w:rsidRPr="009D444A">
        <w:rPr>
          <w:rFonts w:ascii="Times New Roman" w:eastAsia="Times New Roman" w:hAnsi="Times New Roman" w:cs="Times New Roman"/>
          <w:sz w:val="24"/>
          <w:szCs w:val="24"/>
        </w:rPr>
        <w:t>п.Гладкое</w:t>
      </w:r>
      <w:proofErr w:type="spellEnd"/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70CEEE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Настоящая Программа в соответствии с Положением о газификации</w:t>
      </w:r>
      <w:r w:rsidRPr="009D4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444A">
        <w:rPr>
          <w:rFonts w:ascii="Times New Roman" w:eastAsia="Times New Roman" w:hAnsi="Times New Roman" w:cs="Times New Roman"/>
          <w:sz w:val="24"/>
          <w:szCs w:val="24"/>
        </w:rPr>
        <w:t>Никольского городского поселения обеспечит решение проблемы газификации жилищного фонда Никольского городского поселения Тосненского района Ленинградской области:</w:t>
      </w:r>
    </w:p>
    <w:p w14:paraId="1EBF7042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314247C1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56C77E4B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4F284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881AD" w14:textId="71B8B3B1" w:rsidR="009D444A" w:rsidRPr="009D444A" w:rsidRDefault="009D444A" w:rsidP="009D444A">
      <w:pPr>
        <w:pStyle w:val="aa"/>
        <w:numPr>
          <w:ilvl w:val="0"/>
          <w:numId w:val="47"/>
        </w:numPr>
        <w:tabs>
          <w:tab w:val="left" w:pos="3559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4A">
        <w:rPr>
          <w:rFonts w:ascii="Times New Roman" w:eastAsia="Times New Roman" w:hAnsi="Times New Roman" w:cs="Times New Roman"/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2533ADE1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25718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2.1. Для решения задачи Программа включает в себя работу по следующим направлениям:</w:t>
      </w:r>
    </w:p>
    <w:p w14:paraId="50F42310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- формирование законодательной и нормативной базы для обеспечения удовлетворения потребностей граждан в газовом топливе для бытовых нужд;</w:t>
      </w:r>
    </w:p>
    <w:p w14:paraId="40F1F381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-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1D177BC6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-  формирование и ведение реестра объектов газификации жилищного фонда;</w:t>
      </w:r>
    </w:p>
    <w:p w14:paraId="28F42197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-  обеспечение содержания и технического обслуживания газораспределительных сетей на территории Никольского городского поселения Тосненского района Ленинградской области;</w:t>
      </w:r>
    </w:p>
    <w:p w14:paraId="38B95C59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- установление очередности работ по газификации жилищного фонда;</w:t>
      </w:r>
    </w:p>
    <w:p w14:paraId="3A18888A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lastRenderedPageBreak/>
        <w:t>-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</w:t>
      </w:r>
    </w:p>
    <w:p w14:paraId="5A3AF78A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</w:rPr>
      </w:pPr>
    </w:p>
    <w:p w14:paraId="23374812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2.2. Формирование нормативной правовой базы для газификации жилищного фонда поселения.</w:t>
      </w:r>
    </w:p>
    <w:p w14:paraId="1AD49356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 xml:space="preserve">Юридические вопросы газификации жилищного фонда на территории МО 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682517F1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 xml:space="preserve">Программа реализуется в соответствии с Федеральными законами от 06.10.2003 № 131-ФЗ «Об общих принципах организации местного самоуправления в РФ»; от 31.03.1999 № 69-ФЗ «О газоснабжении в Российской Федерации»; в соответствии с постановлением Правительства Российской Федерации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организаций», постановлением Правительства Ленинградской области от 13.12.2018 № 484 «Об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</w:t>
      </w:r>
      <w:proofErr w:type="spellStart"/>
      <w:r w:rsidRPr="009D444A">
        <w:rPr>
          <w:rFonts w:ascii="Times New Roman" w:eastAsia="Times New Roman" w:hAnsi="Times New Roman" w:cs="Times New Roman"/>
          <w:sz w:val="24"/>
        </w:rPr>
        <w:t>энергоэффективности</w:t>
      </w:r>
      <w:proofErr w:type="spellEnd"/>
      <w:r w:rsidRPr="009D444A">
        <w:rPr>
          <w:rFonts w:ascii="Times New Roman" w:eastAsia="Times New Roman" w:hAnsi="Times New Roman" w:cs="Times New Roman"/>
          <w:sz w:val="24"/>
        </w:rPr>
        <w:t xml:space="preserve"> в Ленинградской области».</w:t>
      </w:r>
    </w:p>
    <w:p w14:paraId="4956E7D3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2.3. Формирование и ведение реестра объектов газификации жилищного фонда поселения.</w:t>
      </w:r>
    </w:p>
    <w:p w14:paraId="26086F2F" w14:textId="77777777" w:rsidR="009D444A" w:rsidRPr="009D444A" w:rsidRDefault="009D444A" w:rsidP="009D444A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1646" w14:textId="77777777" w:rsidR="009D444A" w:rsidRPr="009D444A" w:rsidRDefault="009D444A" w:rsidP="009D444A">
      <w:pPr>
        <w:numPr>
          <w:ilvl w:val="0"/>
          <w:numId w:val="47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4A">
        <w:rPr>
          <w:rFonts w:ascii="Times New Roman" w:eastAsia="Times New Roman" w:hAnsi="Times New Roman" w:cs="Times New Roman"/>
          <w:b/>
          <w:sz w:val="28"/>
          <w:szCs w:val="28"/>
        </w:rPr>
        <w:t>Основные целевые индикаторы Программы.</w:t>
      </w:r>
    </w:p>
    <w:p w14:paraId="47C937BF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C7CB2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15F87822" w14:textId="77777777" w:rsidR="009D444A" w:rsidRPr="009D444A" w:rsidRDefault="009D444A" w:rsidP="009D444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Уровень газификации поселения будет составлять 90 %.</w:t>
      </w:r>
    </w:p>
    <w:p w14:paraId="78255E0E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обеспечит:</w:t>
      </w:r>
    </w:p>
    <w:p w14:paraId="4C9637A5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</w:r>
      <w:proofErr w:type="spellStart"/>
      <w:r w:rsidRPr="009D444A">
        <w:rPr>
          <w:rFonts w:ascii="Times New Roman" w:eastAsia="Times New Roman" w:hAnsi="Times New Roman" w:cs="Times New Roman"/>
          <w:sz w:val="24"/>
          <w:szCs w:val="24"/>
        </w:rPr>
        <w:t>пищеприготовления</w:t>
      </w:r>
      <w:proofErr w:type="spellEnd"/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и горячего водоснабжения;</w:t>
      </w:r>
    </w:p>
    <w:p w14:paraId="39E198D2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1EB08F00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- снижение социальной напряженности;</w:t>
      </w:r>
    </w:p>
    <w:p w14:paraId="77EB40AD" w14:textId="36680348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- улучшение состояния здоровья населения.</w:t>
      </w:r>
    </w:p>
    <w:p w14:paraId="171D1394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</w:t>
      </w:r>
      <w:r w:rsidRPr="009D444A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выполнением собственником жилья своих обязанностей по несению бремени ответственности за его надлежащее содержание.</w:t>
      </w:r>
    </w:p>
    <w:p w14:paraId="5184C971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0C220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429CD" w14:textId="77777777" w:rsidR="009D444A" w:rsidRPr="009D444A" w:rsidRDefault="009D444A" w:rsidP="009D444A">
      <w:pPr>
        <w:numPr>
          <w:ilvl w:val="0"/>
          <w:numId w:val="47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4A">
        <w:rPr>
          <w:rFonts w:ascii="Times New Roman" w:eastAsia="Times New Roman" w:hAnsi="Times New Roman" w:cs="Times New Roman"/>
          <w:b/>
          <w:sz w:val="28"/>
          <w:szCs w:val="28"/>
        </w:rPr>
        <w:t>Показатели эффективности Программы</w:t>
      </w:r>
    </w:p>
    <w:p w14:paraId="52149821" w14:textId="77777777" w:rsidR="009D444A" w:rsidRPr="009D444A" w:rsidRDefault="009D444A" w:rsidP="009D444A">
      <w:pPr>
        <w:tabs>
          <w:tab w:val="left" w:pos="35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576CC" w14:textId="3A54CEF4" w:rsidR="009D444A" w:rsidRPr="009D444A" w:rsidRDefault="009D444A" w:rsidP="00523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 xml:space="preserve">Основным критерием эффективности Программы будет являться показатель уровня газификации жилищного фонда МО </w:t>
      </w:r>
      <w:r w:rsidR="00523432">
        <w:rPr>
          <w:rFonts w:ascii="Times New Roman" w:eastAsia="Times New Roman" w:hAnsi="Times New Roman" w:cs="Times New Roman"/>
          <w:sz w:val="24"/>
        </w:rPr>
        <w:t>Никольское городское поселение.</w:t>
      </w:r>
    </w:p>
    <w:p w14:paraId="294B490D" w14:textId="77777777" w:rsidR="009D444A" w:rsidRPr="009D444A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D444A">
        <w:rPr>
          <w:rFonts w:ascii="Times New Roman" w:eastAsia="Times New Roman" w:hAnsi="Times New Roman" w:cs="Times New Roman"/>
          <w:sz w:val="24"/>
        </w:rPr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p w14:paraId="483E4280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A0CFB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4A">
        <w:rPr>
          <w:rFonts w:ascii="Times New Roman" w:eastAsia="Times New Roman" w:hAnsi="Times New Roman" w:cs="Times New Roman"/>
          <w:b/>
          <w:sz w:val="28"/>
          <w:szCs w:val="28"/>
        </w:rPr>
        <w:t>5. Финансирование Программы</w:t>
      </w:r>
    </w:p>
    <w:p w14:paraId="2620C2EA" w14:textId="77777777" w:rsidR="009D444A" w:rsidRPr="009D444A" w:rsidRDefault="009D444A" w:rsidP="009D444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29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3025"/>
        <w:gridCol w:w="1390"/>
        <w:gridCol w:w="1089"/>
        <w:gridCol w:w="20"/>
        <w:gridCol w:w="1142"/>
        <w:gridCol w:w="20"/>
        <w:gridCol w:w="917"/>
        <w:gridCol w:w="20"/>
        <w:gridCol w:w="915"/>
        <w:gridCol w:w="20"/>
        <w:gridCol w:w="915"/>
        <w:gridCol w:w="20"/>
      </w:tblGrid>
      <w:tr w:rsidR="009D444A" w:rsidRPr="009D444A" w14:paraId="5039DA55" w14:textId="77777777" w:rsidTr="009D444A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5AA8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BC17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объекта газификации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AF20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Этапы работ 2020-2024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2056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2021 тыс. руб.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688B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2022</w:t>
            </w:r>
          </w:p>
          <w:p w14:paraId="0A738C84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6CB6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2023 тыс. руб.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43E8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2024тыс. руб.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E131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2025 тыс. руб.</w:t>
            </w:r>
          </w:p>
        </w:tc>
      </w:tr>
      <w:tr w:rsidR="009D444A" w:rsidRPr="009D444A" w14:paraId="0DC9D5F1" w14:textId="77777777" w:rsidTr="009D444A">
        <w:trPr>
          <w:gridAfter w:val="1"/>
          <w:wAfter w:w="10" w:type="pct"/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DE4C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E746" w14:textId="60AFC4EE" w:rsidR="009D444A" w:rsidRPr="009D444A" w:rsidRDefault="00523432" w:rsidP="0052343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расприделительного</w:t>
            </w:r>
            <w:proofErr w:type="spellEnd"/>
            <w:r w:rsidR="009D444A" w:rsidRPr="009D444A">
              <w:rPr>
                <w:rFonts w:ascii="Times New Roman" w:eastAsia="Times New Roman" w:hAnsi="Times New Roman" w:cs="Times New Roman"/>
              </w:rPr>
              <w:t xml:space="preserve"> газопровод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9D444A" w:rsidRPr="009D444A">
              <w:rPr>
                <w:rFonts w:ascii="Times New Roman" w:eastAsia="Times New Roman" w:hAnsi="Times New Roman" w:cs="Times New Roman"/>
              </w:rPr>
              <w:t xml:space="preserve">: </w:t>
            </w:r>
            <w:r w:rsidR="009D444A" w:rsidRPr="009D444A">
              <w:rPr>
                <w:rFonts w:ascii="Times New Roman" w:eastAsia="Times New Roman" w:hAnsi="Times New Roman" w:cs="Times New Roman"/>
              </w:rPr>
              <w:br/>
              <w:t>1. ул. Пролетарская, Хвойный переулок</w:t>
            </w:r>
            <w:r w:rsidR="009D444A" w:rsidRPr="009D444A">
              <w:rPr>
                <w:rFonts w:ascii="Times New Roman" w:eastAsia="Times New Roman" w:hAnsi="Times New Roman" w:cs="Times New Roman"/>
              </w:rPr>
              <w:br/>
              <w:t>2. ул. Песчаная, ул. Заречная</w:t>
            </w:r>
            <w:r w:rsidR="009D444A" w:rsidRPr="009D444A">
              <w:rPr>
                <w:rFonts w:ascii="Times New Roman" w:eastAsia="Times New Roman" w:hAnsi="Times New Roman" w:cs="Times New Roman"/>
              </w:rPr>
              <w:br/>
              <w:t>3. частный сектор Советский пр. и ул. Совхозная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1DDB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техническое обслуживание газопровода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2197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358,196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7F30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2C7A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2E91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6065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</w:tr>
      <w:tr w:rsidR="009D444A" w:rsidRPr="009D444A" w14:paraId="4FDD3E14" w14:textId="77777777" w:rsidTr="009D444A">
        <w:trPr>
          <w:gridAfter w:val="1"/>
          <w:wAfter w:w="10" w:type="pct"/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2A76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B546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«Газификация индивидуальных жилых домов по</w:t>
            </w:r>
          </w:p>
          <w:p w14:paraId="5145386A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 ул. Речная, ул. Мирная (в том числе проектно-изыскательские работы)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0941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проектные работы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FF24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2692,660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03F0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CB55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7BF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7940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9D444A" w:rsidRPr="009D444A" w14:paraId="1EF444F9" w14:textId="77777777" w:rsidTr="009D444A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F041" w14:textId="0C926929" w:rsidR="009D444A" w:rsidRPr="009D444A" w:rsidRDefault="005C2898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D444A" w:rsidRPr="009D444A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CA27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Газификация индивидуальных жилых домов по </w:t>
            </w:r>
          </w:p>
          <w:p w14:paraId="58E6FA28" w14:textId="77777777" w:rsidR="009D444A" w:rsidRPr="009D444A" w:rsidRDefault="009D444A" w:rsidP="009D44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ул. Дачная, ул. Вишневая 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AF04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Строительство распределительного газопровода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082B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916,920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19AF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406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C822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A73B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9D444A" w:rsidRPr="009D444A" w14:paraId="71ED7AF0" w14:textId="77777777" w:rsidTr="00523432">
        <w:trPr>
          <w:trHeight w:val="1"/>
          <w:jc w:val="center"/>
        </w:trPr>
        <w:tc>
          <w:tcPr>
            <w:tcW w:w="2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D842" w14:textId="77777777" w:rsidR="009D444A" w:rsidRPr="009D444A" w:rsidRDefault="009D444A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0FAD" w14:textId="06591380" w:rsidR="009D444A" w:rsidRPr="009D444A" w:rsidRDefault="00523432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3967,776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466E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0A1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979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3581" w14:textId="77777777" w:rsidR="009D444A" w:rsidRPr="009D444A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44A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</w:tr>
    </w:tbl>
    <w:p w14:paraId="3E924AAA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730CE" w14:textId="77777777" w:rsidR="009D444A" w:rsidRP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F4DE0" w14:textId="77777777" w:rsidR="009D444A" w:rsidRDefault="009D444A" w:rsidP="009D444A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444A" w:rsidSect="00C2585C">
          <w:footerReference w:type="default" r:id="rId9"/>
          <w:pgSz w:w="11907" w:h="16840"/>
          <w:pgMar w:top="1134" w:right="851" w:bottom="1134" w:left="1701" w:header="720" w:footer="720" w:gutter="0"/>
          <w:cols w:space="708"/>
          <w:docGrid w:linePitch="360"/>
        </w:sectPr>
      </w:pPr>
    </w:p>
    <w:p w14:paraId="1882F620" w14:textId="77777777" w:rsidR="00B50AB4" w:rsidRPr="00DE76F1" w:rsidRDefault="00B50AB4" w:rsidP="009D4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9D444A">
      <w:pgSz w:w="16840" w:h="11907" w:orient="landscape"/>
      <w:pgMar w:top="85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F8961" w14:textId="77777777" w:rsidR="00C30354" w:rsidRDefault="00C30354" w:rsidP="00981186">
      <w:pPr>
        <w:spacing w:after="0" w:line="240" w:lineRule="auto"/>
      </w:pPr>
      <w:r>
        <w:separator/>
      </w:r>
    </w:p>
  </w:endnote>
  <w:endnote w:type="continuationSeparator" w:id="0">
    <w:p w14:paraId="278AF89C" w14:textId="77777777" w:rsidR="00C30354" w:rsidRDefault="00C30354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9D444A" w:rsidRPr="00981186" w:rsidRDefault="009D444A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9D444A" w:rsidRDefault="009D44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E1EBC" w14:textId="77777777" w:rsidR="00C30354" w:rsidRDefault="00C30354" w:rsidP="00981186">
      <w:pPr>
        <w:spacing w:after="0" w:line="240" w:lineRule="auto"/>
      </w:pPr>
      <w:r>
        <w:separator/>
      </w:r>
    </w:p>
  </w:footnote>
  <w:footnote w:type="continuationSeparator" w:id="0">
    <w:p w14:paraId="4DF11106" w14:textId="77777777" w:rsidR="00C30354" w:rsidRDefault="00C30354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B2F92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0777A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23D5-4994-4970-B346-A2369BC3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7</cp:revision>
  <cp:lastPrinted>2023-02-01T11:23:00Z</cp:lastPrinted>
  <dcterms:created xsi:type="dcterms:W3CDTF">2023-02-01T10:55:00Z</dcterms:created>
  <dcterms:modified xsi:type="dcterms:W3CDTF">2023-02-01T11:23:00Z</dcterms:modified>
</cp:coreProperties>
</file>