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BD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80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20598" w:rsidRPr="0002580F" w:rsidRDefault="00F92949" w:rsidP="00025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80F">
        <w:rPr>
          <w:rFonts w:ascii="Times New Roman" w:hAnsi="Times New Roman" w:cs="Times New Roman"/>
          <w:b/>
          <w:sz w:val="24"/>
          <w:szCs w:val="24"/>
          <w:u w:val="single"/>
        </w:rPr>
        <w:t>жилищных программ (мероприятий),</w:t>
      </w:r>
      <w:r w:rsidR="005969D5" w:rsidRPr="000258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реализуемых на территории Ленинградской области</w:t>
      </w:r>
    </w:p>
    <w:p w:rsidR="0002580F" w:rsidRPr="0002580F" w:rsidRDefault="0002580F" w:rsidP="00AE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FBD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80F">
        <w:rPr>
          <w:rFonts w:ascii="Times New Roman" w:hAnsi="Times New Roman" w:cs="Times New Roman"/>
          <w:b/>
          <w:sz w:val="24"/>
          <w:szCs w:val="24"/>
        </w:rPr>
        <w:t>Мероприятие</w:t>
      </w:r>
    </w:p>
    <w:p w:rsidR="00AE4FBD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80F">
        <w:rPr>
          <w:rFonts w:ascii="Times New Roman" w:hAnsi="Times New Roman" w:cs="Times New Roman"/>
          <w:b/>
          <w:sz w:val="24"/>
          <w:szCs w:val="24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4" w:history="1">
        <w:r w:rsidRPr="0002580F">
          <w:rPr>
            <w:rFonts w:ascii="Times New Roman" w:hAnsi="Times New Roman" w:cs="Times New Roman"/>
            <w:b/>
            <w:sz w:val="24"/>
            <w:szCs w:val="24"/>
          </w:rPr>
          <w:t>программы</w:t>
        </w:r>
      </w:hyperlink>
      <w:r w:rsidRPr="0002580F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</w:p>
    <w:p w:rsidR="0002580F" w:rsidRPr="0002580F" w:rsidRDefault="0002580F" w:rsidP="000258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80F">
        <w:rPr>
          <w:rFonts w:ascii="Times New Roman" w:hAnsi="Times New Roman" w:cs="Times New Roman"/>
          <w:i/>
          <w:sz w:val="24"/>
          <w:szCs w:val="24"/>
        </w:rPr>
        <w:t xml:space="preserve">Условия и порядок участия в программе установлены </w:t>
      </w:r>
    </w:p>
    <w:p w:rsidR="0002580F" w:rsidRPr="0002580F" w:rsidRDefault="0002580F" w:rsidP="00025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2580F">
        <w:rPr>
          <w:rFonts w:ascii="Times New Roman" w:hAnsi="Times New Roman" w:cs="Times New Roman"/>
          <w:bCs/>
          <w:i/>
          <w:sz w:val="24"/>
          <w:szCs w:val="24"/>
        </w:rPr>
        <w:t xml:space="preserve">Правилами предоставления молодым семьям социальных выплат на приобретение(строительство) и их использования, утвержденными Постановлением Правительства Российской Федерации от 17.12.2010 № 1050, </w:t>
      </w:r>
      <w:r w:rsidRPr="0002580F">
        <w:rPr>
          <w:rFonts w:ascii="Times New Roman" w:hAnsi="Times New Roman" w:cs="Times New Roman"/>
          <w:i/>
          <w:sz w:val="24"/>
          <w:szCs w:val="24"/>
        </w:rPr>
        <w:t>и приказом комитета по строительству Ленингра</w:t>
      </w:r>
      <w:r w:rsidRPr="0002580F">
        <w:rPr>
          <w:rFonts w:ascii="Times New Roman" w:hAnsi="Times New Roman" w:cs="Times New Roman"/>
          <w:i/>
          <w:sz w:val="24"/>
          <w:szCs w:val="24"/>
        </w:rPr>
        <w:t xml:space="preserve">дской области от 06.07.2023 № 7 </w:t>
      </w:r>
      <w:r w:rsidRPr="0002580F">
        <w:rPr>
          <w:rFonts w:ascii="Times New Roman" w:hAnsi="Times New Roman" w:cs="Times New Roman"/>
          <w:i/>
          <w:sz w:val="24"/>
          <w:szCs w:val="24"/>
        </w:rPr>
        <w:t>«Об утверждении Положения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использования»</w:t>
      </w:r>
    </w:p>
    <w:p w:rsidR="00AE4FBD" w:rsidRPr="0002580F" w:rsidRDefault="00AE4FBD" w:rsidP="00AE4FBD">
      <w:pPr>
        <w:spacing w:after="0" w:line="240" w:lineRule="auto"/>
        <w:jc w:val="center"/>
        <w:rPr>
          <w:b/>
          <w:sz w:val="24"/>
          <w:szCs w:val="24"/>
        </w:rPr>
      </w:pPr>
    </w:p>
    <w:p w:rsidR="00AE4FBD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80F">
        <w:rPr>
          <w:rFonts w:ascii="Times New Roman" w:hAnsi="Times New Roman" w:cs="Times New Roman"/>
          <w:b/>
          <w:sz w:val="24"/>
          <w:szCs w:val="24"/>
        </w:rPr>
        <w:t>Мероприятие</w:t>
      </w:r>
    </w:p>
    <w:p w:rsidR="00AE4FBD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80F">
        <w:rPr>
          <w:rFonts w:ascii="Times New Roman" w:hAnsi="Times New Roman" w:cs="Times New Roman"/>
          <w:b/>
          <w:sz w:val="24"/>
          <w:szCs w:val="24"/>
        </w:rPr>
        <w:t>по улучшению жилищных условий молодых граждан (молодых семей)</w:t>
      </w:r>
    </w:p>
    <w:p w:rsidR="00AE4FBD" w:rsidRPr="0002580F" w:rsidRDefault="00AE4FBD" w:rsidP="00025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80F">
        <w:rPr>
          <w:rFonts w:ascii="Times New Roman" w:hAnsi="Times New Roman" w:cs="Times New Roman"/>
          <w:b/>
          <w:sz w:val="24"/>
          <w:szCs w:val="24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02580F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80F">
        <w:rPr>
          <w:rFonts w:ascii="Times New Roman" w:hAnsi="Times New Roman" w:cs="Times New Roman"/>
          <w:i/>
          <w:sz w:val="24"/>
          <w:szCs w:val="24"/>
        </w:rPr>
        <w:t>Условия и порядок участия в программе установлены постановлением Правительства Ленинградской области от 25.05.2018 № 167 «Об утверждении Положения о реализации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AE4FBD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80F">
        <w:rPr>
          <w:rFonts w:ascii="Times New Roman" w:hAnsi="Times New Roman" w:cs="Times New Roman"/>
          <w:i/>
          <w:sz w:val="24"/>
          <w:szCs w:val="24"/>
        </w:rPr>
        <w:t xml:space="preserve"> и приказом комитета по строительству Ленинградской области от 08.04.2019 № 11 «Об утверждении Порядка предоставления и рассмотрения документов, формирования списков молодых граждан (молодых семей) в целях предоставления социальной выплаты на приобретение (строительство) жилья (дополнительной социальной выплаты)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и о признании утратившими силу отдельных приказов комитета по строительству Ленинградской области»</w:t>
      </w:r>
    </w:p>
    <w:p w:rsidR="00AE4FBD" w:rsidRPr="0002580F" w:rsidRDefault="00AE4FBD" w:rsidP="00AE4F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4FBD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80F">
        <w:rPr>
          <w:rFonts w:ascii="Times New Roman" w:hAnsi="Times New Roman" w:cs="Times New Roman"/>
          <w:b/>
          <w:sz w:val="24"/>
          <w:szCs w:val="24"/>
        </w:rPr>
        <w:t>Мероприятие</w:t>
      </w:r>
    </w:p>
    <w:p w:rsidR="00AE4FBD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80F">
        <w:rPr>
          <w:rFonts w:ascii="Times New Roman" w:hAnsi="Times New Roman" w:cs="Times New Roman"/>
          <w:b/>
          <w:sz w:val="24"/>
          <w:szCs w:val="24"/>
        </w:rPr>
        <w:t>по улучшению жилищных условий граждан с использованием средств ипотечного кредита (займа)»</w:t>
      </w:r>
      <w:r w:rsidRPr="00025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80F">
        <w:rPr>
          <w:rFonts w:ascii="Times New Roman" w:hAnsi="Times New Roman" w:cs="Times New Roman"/>
          <w:b/>
          <w:sz w:val="24"/>
          <w:szCs w:val="24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AE4FBD" w:rsidRPr="0002580F" w:rsidRDefault="00AE4FBD" w:rsidP="00AE4F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80F">
        <w:rPr>
          <w:rFonts w:ascii="Times New Roman" w:hAnsi="Times New Roman" w:cs="Times New Roman"/>
          <w:i/>
          <w:sz w:val="24"/>
          <w:szCs w:val="24"/>
        </w:rPr>
        <w:t>Условия и порядок участия в программе установлены постановлением Правительства Ленинградской области от 25.05.2018 № 166</w:t>
      </w:r>
      <w:r w:rsidRPr="0002580F">
        <w:rPr>
          <w:i/>
          <w:sz w:val="24"/>
          <w:szCs w:val="24"/>
        </w:rPr>
        <w:t xml:space="preserve"> «</w:t>
      </w:r>
      <w:r w:rsidRPr="0002580F">
        <w:rPr>
          <w:rFonts w:ascii="Times New Roman" w:hAnsi="Times New Roman" w:cs="Times New Roman"/>
          <w:i/>
          <w:sz w:val="24"/>
          <w:szCs w:val="24"/>
        </w:rPr>
        <w:t>Об утверждении Положения о реализации мероприятия по улучшению жилищных условий граждан с использованием средств ипотечного кредита (займа)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и приказом комитета про строительству Ленинградской области</w:t>
      </w:r>
      <w:r w:rsidRPr="0002580F">
        <w:rPr>
          <w:i/>
          <w:sz w:val="24"/>
          <w:szCs w:val="24"/>
        </w:rPr>
        <w:t xml:space="preserve"> </w:t>
      </w:r>
      <w:r w:rsidRPr="0002580F">
        <w:rPr>
          <w:rFonts w:ascii="Times New Roman" w:hAnsi="Times New Roman" w:cs="Times New Roman"/>
          <w:i/>
          <w:sz w:val="24"/>
          <w:szCs w:val="24"/>
        </w:rPr>
        <w:t>от 12.05.2021 № 4</w:t>
      </w:r>
      <w:r w:rsidRPr="0002580F">
        <w:rPr>
          <w:i/>
          <w:sz w:val="24"/>
          <w:szCs w:val="24"/>
        </w:rPr>
        <w:t xml:space="preserve"> «</w:t>
      </w:r>
      <w:r w:rsidRPr="0002580F">
        <w:rPr>
          <w:rFonts w:ascii="Times New Roman" w:hAnsi="Times New Roman" w:cs="Times New Roman"/>
          <w:i/>
          <w:sz w:val="24"/>
          <w:szCs w:val="24"/>
        </w:rPr>
        <w:t>Об утверждении порядка предоставления социальных выплат на приобретение (строительство) жилья и компенсации части расходов на уплату процентов по ипотечным жилищным кредитам (займам) в рамках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AE4FBD" w:rsidRPr="0002580F" w:rsidRDefault="00AE4FBD" w:rsidP="00AE4FBD">
      <w:pPr>
        <w:spacing w:after="0" w:line="240" w:lineRule="auto"/>
        <w:jc w:val="center"/>
        <w:rPr>
          <w:b/>
          <w:sz w:val="24"/>
          <w:szCs w:val="24"/>
        </w:rPr>
      </w:pPr>
    </w:p>
    <w:sectPr w:rsidR="00AE4FBD" w:rsidRPr="0002580F" w:rsidSect="0002580F">
      <w:pgSz w:w="11906" w:h="16838"/>
      <w:pgMar w:top="1135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04"/>
    <w:rsid w:val="0002580F"/>
    <w:rsid w:val="005969D5"/>
    <w:rsid w:val="00AE4FBD"/>
    <w:rsid w:val="00B20598"/>
    <w:rsid w:val="00B61C04"/>
    <w:rsid w:val="00F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8D5ED-14EC-4DEA-B0E7-578F45B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5B6A430E256D4FD58034EBCFA16616DF13A9ADA280214577405E2BC9C90FA8D61C0287ABEF2D8D9829437F770EACFAD6734A34D20509E2uA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Закупки-2</dc:creator>
  <cp:keywords/>
  <dc:description/>
  <cp:lastModifiedBy>Закупки-2</cp:lastModifiedBy>
  <cp:revision>4</cp:revision>
  <cp:lastPrinted>2025-04-29T07:57:00Z</cp:lastPrinted>
  <dcterms:created xsi:type="dcterms:W3CDTF">2025-04-29T06:59:00Z</dcterms:created>
  <dcterms:modified xsi:type="dcterms:W3CDTF">2025-04-29T08:01:00Z</dcterms:modified>
</cp:coreProperties>
</file>