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>ИЗВЕЩЕНИЕ</w:t>
      </w:r>
    </w:p>
    <w:p w:rsidR="00F44E5A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 xml:space="preserve"> о проведен</w:t>
      </w:r>
      <w:proofErr w:type="gramStart"/>
      <w:r w:rsidRPr="00535F73">
        <w:rPr>
          <w:b/>
          <w:sz w:val="22"/>
          <w:szCs w:val="22"/>
        </w:rPr>
        <w:t>ии ау</w:t>
      </w:r>
      <w:proofErr w:type="gramEnd"/>
      <w:r w:rsidRPr="00535F73">
        <w:rPr>
          <w:b/>
          <w:sz w:val="22"/>
          <w:szCs w:val="22"/>
        </w:rPr>
        <w:t xml:space="preserve">кциона на право заключения договора аренды земельных участков, расположенных на территории Никольского городского поселения 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proofErr w:type="spellStart"/>
      <w:r w:rsidRPr="00535F73">
        <w:rPr>
          <w:b/>
          <w:sz w:val="22"/>
          <w:szCs w:val="22"/>
        </w:rPr>
        <w:t>Тосненско</w:t>
      </w:r>
      <w:r w:rsidR="00F316A3">
        <w:rPr>
          <w:b/>
          <w:sz w:val="22"/>
          <w:szCs w:val="22"/>
        </w:rPr>
        <w:t>го</w:t>
      </w:r>
      <w:proofErr w:type="spellEnd"/>
      <w:r w:rsidR="00F316A3">
        <w:rPr>
          <w:b/>
          <w:sz w:val="22"/>
          <w:szCs w:val="22"/>
        </w:rPr>
        <w:t xml:space="preserve"> района Ленинградской области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Организатор аукциона </w:t>
      </w:r>
      <w:r w:rsidRPr="00535F73">
        <w:rPr>
          <w:sz w:val="22"/>
          <w:szCs w:val="22"/>
        </w:rPr>
        <w:t xml:space="preserve">– администрация Никольского городского поселения Тосненского района Ленинградской области; местонахождение и почтовый адрес: </w:t>
      </w:r>
      <w:proofErr w:type="gramStart"/>
      <w:r w:rsidRPr="00535F73">
        <w:rPr>
          <w:sz w:val="22"/>
          <w:szCs w:val="22"/>
        </w:rPr>
        <w:t xml:space="preserve">Ленинградская область, Тосненский район, г. Никольское, ул. Зеленая, д.32; адрес электронной почты: </w:t>
      </w:r>
      <w:hyperlink r:id="rId6" w:history="1"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nikolskoeadm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@</w:t>
        </w:r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mail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.</w:t>
        </w:r>
        <w:proofErr w:type="spellStart"/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952598">
        <w:rPr>
          <w:sz w:val="22"/>
          <w:szCs w:val="22"/>
        </w:rPr>
        <w:t>, т</w:t>
      </w:r>
      <w:r w:rsidRPr="00535F73">
        <w:rPr>
          <w:sz w:val="22"/>
          <w:szCs w:val="22"/>
        </w:rPr>
        <w:t>ел. 8-81361-52-078.</w:t>
      </w:r>
      <w:proofErr w:type="gramEnd"/>
    </w:p>
    <w:p w:rsidR="00952598" w:rsidRPr="00952598" w:rsidRDefault="00952598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Уполномоченный </w:t>
      </w:r>
      <w:r>
        <w:rPr>
          <w:b/>
          <w:i/>
          <w:sz w:val="22"/>
          <w:szCs w:val="22"/>
        </w:rPr>
        <w:t xml:space="preserve">орган </w:t>
      </w:r>
      <w:r w:rsidRPr="00952598">
        <w:rPr>
          <w:b/>
          <w:i/>
          <w:sz w:val="22"/>
          <w:szCs w:val="22"/>
        </w:rPr>
        <w:t xml:space="preserve">– </w:t>
      </w:r>
      <w:r w:rsidRPr="00952598">
        <w:rPr>
          <w:sz w:val="22"/>
          <w:szCs w:val="22"/>
        </w:rPr>
        <w:t xml:space="preserve">администрация Никольского городского поселения </w:t>
      </w:r>
      <w:proofErr w:type="spellStart"/>
      <w:r w:rsidRPr="00952598">
        <w:rPr>
          <w:sz w:val="22"/>
          <w:szCs w:val="22"/>
        </w:rPr>
        <w:t>Тосненского</w:t>
      </w:r>
      <w:proofErr w:type="spellEnd"/>
      <w:r w:rsidRPr="00952598">
        <w:rPr>
          <w:sz w:val="22"/>
          <w:szCs w:val="22"/>
        </w:rPr>
        <w:t xml:space="preserve"> района Ленинградской области.</w:t>
      </w:r>
    </w:p>
    <w:p w:rsidR="00DC7BE4" w:rsidRPr="00952598" w:rsidRDefault="00952598" w:rsidP="00952598">
      <w:pPr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 </w:t>
      </w:r>
      <w:r w:rsidR="00DC7BE4" w:rsidRPr="00952598">
        <w:rPr>
          <w:sz w:val="22"/>
          <w:szCs w:val="22"/>
        </w:rPr>
        <w:t xml:space="preserve">Аукцион проводится </w:t>
      </w:r>
      <w:r w:rsidR="00454438">
        <w:rPr>
          <w:sz w:val="22"/>
          <w:szCs w:val="22"/>
        </w:rPr>
        <w:t>на основании</w:t>
      </w:r>
      <w:r w:rsidR="00DC7BE4" w:rsidRPr="00952598">
        <w:rPr>
          <w:sz w:val="22"/>
          <w:szCs w:val="22"/>
        </w:rPr>
        <w:t xml:space="preserve"> </w:t>
      </w:r>
      <w:proofErr w:type="gramStart"/>
      <w:r w:rsidR="00A14CE8" w:rsidRPr="00952598">
        <w:rPr>
          <w:sz w:val="22"/>
          <w:szCs w:val="22"/>
        </w:rPr>
        <w:t>распоряжени</w:t>
      </w:r>
      <w:r w:rsidR="00454438">
        <w:rPr>
          <w:sz w:val="22"/>
          <w:szCs w:val="22"/>
        </w:rPr>
        <w:t>я</w:t>
      </w:r>
      <w:r w:rsidR="00DC7BE4" w:rsidRPr="00952598">
        <w:rPr>
          <w:sz w:val="22"/>
          <w:szCs w:val="22"/>
        </w:rPr>
        <w:t xml:space="preserve"> администрации Н</w:t>
      </w:r>
      <w:r>
        <w:rPr>
          <w:sz w:val="22"/>
          <w:szCs w:val="22"/>
        </w:rPr>
        <w:t xml:space="preserve">икольского городского поселения </w:t>
      </w:r>
      <w:proofErr w:type="spellStart"/>
      <w:r w:rsidR="00DC7BE4" w:rsidRPr="00952598">
        <w:rPr>
          <w:sz w:val="22"/>
          <w:szCs w:val="22"/>
        </w:rPr>
        <w:t>Тосненского</w:t>
      </w:r>
      <w:proofErr w:type="spellEnd"/>
      <w:r w:rsidR="00DC7BE4" w:rsidRPr="00952598">
        <w:rPr>
          <w:sz w:val="22"/>
          <w:szCs w:val="22"/>
        </w:rPr>
        <w:t xml:space="preserve"> района Ленинградско</w:t>
      </w:r>
      <w:r>
        <w:rPr>
          <w:sz w:val="22"/>
          <w:szCs w:val="22"/>
        </w:rPr>
        <w:t>й области</w:t>
      </w:r>
      <w:proofErr w:type="gramEnd"/>
      <w:r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 xml:space="preserve">от </w:t>
      </w:r>
      <w:r w:rsidR="00191535">
        <w:rPr>
          <w:sz w:val="22"/>
          <w:szCs w:val="22"/>
        </w:rPr>
        <w:t>01</w:t>
      </w:r>
      <w:r w:rsidR="00A14CE8" w:rsidRPr="00884C0C">
        <w:rPr>
          <w:sz w:val="22"/>
          <w:szCs w:val="22"/>
        </w:rPr>
        <w:t>.0</w:t>
      </w:r>
      <w:r w:rsidR="00191535">
        <w:rPr>
          <w:sz w:val="22"/>
          <w:szCs w:val="22"/>
        </w:rPr>
        <w:t>4</w:t>
      </w:r>
      <w:r w:rsidR="00DC7BE4" w:rsidRPr="00884C0C">
        <w:rPr>
          <w:sz w:val="22"/>
          <w:szCs w:val="22"/>
        </w:rPr>
        <w:t>.20</w:t>
      </w:r>
      <w:r w:rsidR="00A14CE8" w:rsidRPr="00884C0C">
        <w:rPr>
          <w:sz w:val="22"/>
          <w:szCs w:val="22"/>
        </w:rPr>
        <w:t>21</w:t>
      </w:r>
      <w:r w:rsidR="00DC7BE4" w:rsidRPr="00884C0C">
        <w:rPr>
          <w:sz w:val="22"/>
          <w:szCs w:val="22"/>
        </w:rPr>
        <w:t xml:space="preserve"> № </w:t>
      </w:r>
      <w:r w:rsidR="00884C0C" w:rsidRPr="00884C0C">
        <w:rPr>
          <w:sz w:val="22"/>
          <w:szCs w:val="22"/>
        </w:rPr>
        <w:t>8</w:t>
      </w:r>
      <w:r w:rsidR="00191535">
        <w:rPr>
          <w:sz w:val="22"/>
          <w:szCs w:val="22"/>
        </w:rPr>
        <w:t>5</w:t>
      </w:r>
      <w:r w:rsidR="00A14CE8" w:rsidRPr="00884C0C">
        <w:rPr>
          <w:sz w:val="22"/>
          <w:szCs w:val="22"/>
        </w:rPr>
        <w:t>-ра</w:t>
      </w:r>
      <w:r w:rsidR="00884C0C" w:rsidRPr="00884C0C"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>«</w:t>
      </w:r>
      <w:r w:rsidR="00DC7BE4" w:rsidRPr="00952598">
        <w:rPr>
          <w:sz w:val="22"/>
          <w:szCs w:val="22"/>
        </w:rPr>
        <w:t xml:space="preserve">О проведении аукциона на право заключения договора аренды земельного участка». 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>Место, дата, время и порядок проведения аукциона</w:t>
      </w:r>
      <w:r w:rsidRPr="00535F73">
        <w:rPr>
          <w:sz w:val="22"/>
          <w:szCs w:val="22"/>
        </w:rPr>
        <w:t xml:space="preserve"> </w:t>
      </w:r>
    </w:p>
    <w:p w:rsidR="00DC7BE4" w:rsidRPr="001C305D" w:rsidRDefault="00DC7BE4" w:rsidP="00952598">
      <w:pPr>
        <w:jc w:val="both"/>
        <w:rPr>
          <w:b/>
          <w:sz w:val="22"/>
          <w:szCs w:val="22"/>
        </w:rPr>
      </w:pPr>
      <w:r w:rsidRPr="001C305D">
        <w:rPr>
          <w:b/>
          <w:sz w:val="22"/>
          <w:szCs w:val="22"/>
        </w:rPr>
        <w:t xml:space="preserve">Аукцион состоится </w:t>
      </w:r>
      <w:r w:rsidR="00923ADD">
        <w:rPr>
          <w:b/>
          <w:sz w:val="22"/>
          <w:szCs w:val="22"/>
        </w:rPr>
        <w:t>1</w:t>
      </w:r>
      <w:r w:rsidR="005E0E60">
        <w:rPr>
          <w:b/>
          <w:sz w:val="22"/>
          <w:szCs w:val="22"/>
        </w:rPr>
        <w:t>8</w:t>
      </w:r>
      <w:r w:rsidR="0030203B" w:rsidRPr="001C305D">
        <w:rPr>
          <w:b/>
          <w:sz w:val="22"/>
          <w:szCs w:val="22"/>
        </w:rPr>
        <w:t xml:space="preserve"> </w:t>
      </w:r>
      <w:r w:rsidR="00923ADD">
        <w:rPr>
          <w:b/>
          <w:sz w:val="22"/>
          <w:szCs w:val="22"/>
        </w:rPr>
        <w:t>мая</w:t>
      </w:r>
      <w:r w:rsidR="0030203B" w:rsidRPr="001C305D">
        <w:rPr>
          <w:b/>
          <w:sz w:val="22"/>
          <w:szCs w:val="22"/>
        </w:rPr>
        <w:t xml:space="preserve"> 2021</w:t>
      </w:r>
      <w:r w:rsidRPr="001C305D">
        <w:rPr>
          <w:b/>
          <w:sz w:val="22"/>
          <w:szCs w:val="22"/>
        </w:rPr>
        <w:t xml:space="preserve"> </w:t>
      </w:r>
      <w:r w:rsidR="00952598">
        <w:rPr>
          <w:b/>
          <w:sz w:val="22"/>
          <w:szCs w:val="22"/>
        </w:rPr>
        <w:t xml:space="preserve">года </w:t>
      </w:r>
      <w:r w:rsidRPr="001C305D">
        <w:rPr>
          <w:b/>
          <w:sz w:val="22"/>
          <w:szCs w:val="22"/>
        </w:rPr>
        <w:t xml:space="preserve">в </w:t>
      </w:r>
      <w:r w:rsidR="0030203B" w:rsidRPr="001C305D">
        <w:rPr>
          <w:b/>
          <w:sz w:val="22"/>
          <w:szCs w:val="22"/>
        </w:rPr>
        <w:t>9-30</w:t>
      </w:r>
      <w:r w:rsidRPr="001C305D">
        <w:rPr>
          <w:b/>
          <w:sz w:val="22"/>
          <w:szCs w:val="22"/>
        </w:rPr>
        <w:t xml:space="preserve"> по адресу: Ленинградская обл</w:t>
      </w:r>
      <w:r w:rsidR="00952598">
        <w:rPr>
          <w:b/>
          <w:sz w:val="22"/>
          <w:szCs w:val="22"/>
        </w:rPr>
        <w:t>асть</w:t>
      </w:r>
      <w:r w:rsidRPr="001C305D">
        <w:rPr>
          <w:b/>
          <w:sz w:val="22"/>
          <w:szCs w:val="22"/>
        </w:rPr>
        <w:t xml:space="preserve">, </w:t>
      </w:r>
      <w:proofErr w:type="spellStart"/>
      <w:r w:rsidRPr="001C305D">
        <w:rPr>
          <w:b/>
          <w:sz w:val="22"/>
          <w:szCs w:val="22"/>
        </w:rPr>
        <w:t>Тосненский</w:t>
      </w:r>
      <w:proofErr w:type="spellEnd"/>
      <w:r w:rsidRPr="001C305D">
        <w:rPr>
          <w:b/>
          <w:sz w:val="22"/>
          <w:szCs w:val="22"/>
        </w:rPr>
        <w:t xml:space="preserve"> р</w:t>
      </w:r>
      <w:r w:rsidR="00952598">
        <w:rPr>
          <w:b/>
          <w:sz w:val="22"/>
          <w:szCs w:val="22"/>
        </w:rPr>
        <w:t>айон</w:t>
      </w:r>
      <w:r w:rsidRPr="001C305D">
        <w:rPr>
          <w:b/>
          <w:sz w:val="22"/>
          <w:szCs w:val="22"/>
        </w:rPr>
        <w:t xml:space="preserve">, г. Никольское, ул. Зеленая, д. 32, </w:t>
      </w:r>
      <w:proofErr w:type="spellStart"/>
      <w:r w:rsidRPr="001C305D">
        <w:rPr>
          <w:b/>
          <w:sz w:val="22"/>
          <w:szCs w:val="22"/>
        </w:rPr>
        <w:t>каб</w:t>
      </w:r>
      <w:proofErr w:type="spellEnd"/>
      <w:r w:rsidRPr="001C305D">
        <w:rPr>
          <w:b/>
          <w:sz w:val="22"/>
          <w:szCs w:val="22"/>
        </w:rPr>
        <w:t>. 12</w:t>
      </w:r>
      <w:bookmarkStart w:id="0" w:name="_GoBack"/>
      <w:bookmarkEnd w:id="0"/>
    </w:p>
    <w:p w:rsidR="00DC7BE4" w:rsidRDefault="00DC7BE4" w:rsidP="00952598">
      <w:pPr>
        <w:jc w:val="both"/>
        <w:rPr>
          <w:sz w:val="22"/>
          <w:szCs w:val="22"/>
        </w:rPr>
      </w:pPr>
      <w:r w:rsidRPr="00535F73">
        <w:rPr>
          <w:b/>
          <w:sz w:val="22"/>
          <w:szCs w:val="22"/>
        </w:rPr>
        <w:t xml:space="preserve">Форма проведения аукциона </w:t>
      </w:r>
      <w:r w:rsidRPr="00535F73">
        <w:rPr>
          <w:sz w:val="22"/>
          <w:szCs w:val="22"/>
        </w:rPr>
        <w:t xml:space="preserve">– </w:t>
      </w:r>
      <w:r w:rsidR="00191535">
        <w:rPr>
          <w:sz w:val="22"/>
          <w:szCs w:val="22"/>
        </w:rPr>
        <w:t>открытый</w:t>
      </w:r>
      <w:r w:rsidRPr="00535F73">
        <w:rPr>
          <w:sz w:val="22"/>
          <w:szCs w:val="22"/>
        </w:rPr>
        <w:t xml:space="preserve"> </w:t>
      </w:r>
      <w:r w:rsidR="00957DD8">
        <w:rPr>
          <w:sz w:val="22"/>
          <w:szCs w:val="22"/>
        </w:rPr>
        <w:t xml:space="preserve">аукцион </w:t>
      </w:r>
      <w:r w:rsidRPr="00535F73">
        <w:rPr>
          <w:sz w:val="22"/>
          <w:szCs w:val="22"/>
        </w:rPr>
        <w:t>по составу участников и открыт</w:t>
      </w:r>
      <w:r w:rsidR="00952598">
        <w:rPr>
          <w:sz w:val="22"/>
          <w:szCs w:val="22"/>
        </w:rPr>
        <w:t>ый</w:t>
      </w:r>
      <w:r w:rsidRPr="00535F73">
        <w:rPr>
          <w:sz w:val="22"/>
          <w:szCs w:val="22"/>
        </w:rPr>
        <w:t xml:space="preserve"> по форме подачи предложения по цене.</w:t>
      </w:r>
    </w:p>
    <w:p w:rsidR="00952598" w:rsidRPr="00535F73" w:rsidRDefault="00952598" w:rsidP="00952598">
      <w:pPr>
        <w:jc w:val="both"/>
        <w:rPr>
          <w:sz w:val="22"/>
          <w:szCs w:val="22"/>
        </w:rPr>
      </w:pPr>
      <w:r w:rsidRPr="00952598">
        <w:rPr>
          <w:sz w:val="22"/>
          <w:szCs w:val="22"/>
        </w:rPr>
        <w:t>Порядок проведения аукциона установлен ст.</w:t>
      </w:r>
      <w:r>
        <w:rPr>
          <w:sz w:val="22"/>
          <w:szCs w:val="22"/>
        </w:rPr>
        <w:t xml:space="preserve"> 3</w:t>
      </w:r>
      <w:r w:rsidRPr="00952598">
        <w:rPr>
          <w:sz w:val="22"/>
          <w:szCs w:val="22"/>
        </w:rPr>
        <w:t>9.11-39.12  Земельного кодекса РФ.</w:t>
      </w:r>
    </w:p>
    <w:p w:rsidR="00952598" w:rsidRPr="00923ADD" w:rsidRDefault="00DC7BE4" w:rsidP="00952598">
      <w:pPr>
        <w:jc w:val="both"/>
        <w:rPr>
          <w:sz w:val="22"/>
          <w:szCs w:val="22"/>
        </w:rPr>
      </w:pPr>
      <w:r w:rsidRPr="00923ADD">
        <w:rPr>
          <w:sz w:val="22"/>
          <w:szCs w:val="22"/>
        </w:rPr>
        <w:t xml:space="preserve">Определение участников аукциона и оформление протокола </w:t>
      </w:r>
      <w:r w:rsidR="00454438" w:rsidRPr="00923ADD">
        <w:rPr>
          <w:sz w:val="22"/>
          <w:szCs w:val="22"/>
        </w:rPr>
        <w:t>рассмотрения заявок на участие в аукционе</w:t>
      </w:r>
      <w:r w:rsidRPr="00923ADD">
        <w:rPr>
          <w:sz w:val="22"/>
          <w:szCs w:val="22"/>
        </w:rPr>
        <w:t xml:space="preserve"> осуществляется </w:t>
      </w:r>
      <w:r w:rsidR="00923ADD" w:rsidRPr="00923ADD">
        <w:rPr>
          <w:sz w:val="22"/>
          <w:szCs w:val="22"/>
        </w:rPr>
        <w:t>1</w:t>
      </w:r>
      <w:r w:rsidR="005E0E60">
        <w:rPr>
          <w:sz w:val="22"/>
          <w:szCs w:val="22"/>
        </w:rPr>
        <w:t>7</w:t>
      </w:r>
      <w:r w:rsidRPr="00923ADD">
        <w:rPr>
          <w:sz w:val="22"/>
          <w:szCs w:val="22"/>
        </w:rPr>
        <w:t>.</w:t>
      </w:r>
      <w:r w:rsidR="0030203B" w:rsidRPr="00923ADD">
        <w:rPr>
          <w:sz w:val="22"/>
          <w:szCs w:val="22"/>
        </w:rPr>
        <w:t>0</w:t>
      </w:r>
      <w:r w:rsidR="00923ADD" w:rsidRPr="00923ADD">
        <w:rPr>
          <w:sz w:val="22"/>
          <w:szCs w:val="22"/>
        </w:rPr>
        <w:t>5</w:t>
      </w:r>
      <w:r w:rsidR="0030203B" w:rsidRPr="00923ADD">
        <w:rPr>
          <w:sz w:val="22"/>
          <w:szCs w:val="22"/>
        </w:rPr>
        <w:t>.2021</w:t>
      </w:r>
      <w:r w:rsidR="00923ADD" w:rsidRPr="00923ADD">
        <w:rPr>
          <w:sz w:val="22"/>
          <w:szCs w:val="22"/>
        </w:rPr>
        <w:t>.</w:t>
      </w:r>
    </w:p>
    <w:p w:rsidR="00DC7BE4" w:rsidRPr="00454438" w:rsidRDefault="00454438" w:rsidP="00952598">
      <w:pPr>
        <w:jc w:val="both"/>
        <w:rPr>
          <w:sz w:val="22"/>
          <w:szCs w:val="22"/>
        </w:rPr>
      </w:pPr>
      <w:r w:rsidRPr="00454438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="00884C0C" w:rsidRPr="00884C0C">
        <w:t xml:space="preserve"> </w:t>
      </w:r>
      <w:r w:rsidR="00884C0C" w:rsidRPr="00884C0C">
        <w:rPr>
          <w:sz w:val="22"/>
          <w:szCs w:val="22"/>
        </w:rPr>
        <w:t>рассмотрения заявок на участие в аукционе</w:t>
      </w:r>
      <w:r w:rsidR="00884C0C">
        <w:rPr>
          <w:sz w:val="22"/>
          <w:szCs w:val="22"/>
        </w:rPr>
        <w:t>.</w:t>
      </w:r>
      <w:r w:rsidR="00DC7BE4" w:rsidRPr="00454438">
        <w:rPr>
          <w:sz w:val="22"/>
          <w:szCs w:val="22"/>
        </w:rPr>
        <w:t xml:space="preserve"> </w:t>
      </w:r>
    </w:p>
    <w:p w:rsidR="00DC7BE4" w:rsidRPr="00535F73" w:rsidRDefault="00454438" w:rsidP="009525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Б</w:t>
      </w:r>
      <w:r w:rsidR="00DC7BE4" w:rsidRPr="001C305D">
        <w:rPr>
          <w:b/>
          <w:sz w:val="22"/>
          <w:szCs w:val="22"/>
        </w:rPr>
        <w:t>илет</w:t>
      </w:r>
      <w:r>
        <w:rPr>
          <w:b/>
          <w:sz w:val="22"/>
          <w:szCs w:val="22"/>
        </w:rPr>
        <w:t>ы</w:t>
      </w:r>
      <w:r w:rsidR="00DC7BE4" w:rsidRPr="001C30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вручаются </w:t>
      </w:r>
      <w:r w:rsidR="00DC7BE4" w:rsidRPr="001C305D">
        <w:rPr>
          <w:b/>
          <w:sz w:val="22"/>
          <w:szCs w:val="22"/>
        </w:rPr>
        <w:t xml:space="preserve">участникам аукциона </w:t>
      </w:r>
      <w:r w:rsidR="00DC7BE4" w:rsidRPr="001C305D">
        <w:rPr>
          <w:sz w:val="22"/>
          <w:szCs w:val="22"/>
        </w:rPr>
        <w:t xml:space="preserve">при наличии паспорта и, в необходимом случае, доверенности </w:t>
      </w:r>
      <w:r w:rsidR="00923ADD">
        <w:rPr>
          <w:b/>
          <w:sz w:val="22"/>
          <w:szCs w:val="22"/>
        </w:rPr>
        <w:t>1</w:t>
      </w:r>
      <w:r w:rsidR="005E0E60">
        <w:rPr>
          <w:b/>
          <w:sz w:val="22"/>
          <w:szCs w:val="22"/>
        </w:rPr>
        <w:t>8</w:t>
      </w:r>
      <w:r w:rsidR="0030203B" w:rsidRPr="001C305D">
        <w:rPr>
          <w:b/>
          <w:sz w:val="22"/>
          <w:szCs w:val="22"/>
        </w:rPr>
        <w:t>.0</w:t>
      </w:r>
      <w:r w:rsidR="00923ADD">
        <w:rPr>
          <w:b/>
          <w:sz w:val="22"/>
          <w:szCs w:val="22"/>
        </w:rPr>
        <w:t>5</w:t>
      </w:r>
      <w:r w:rsidR="0030203B" w:rsidRPr="001C305D">
        <w:rPr>
          <w:b/>
          <w:sz w:val="22"/>
          <w:szCs w:val="22"/>
        </w:rPr>
        <w:t>.2021</w:t>
      </w:r>
      <w:r w:rsidR="00DC7BE4" w:rsidRPr="001C305D">
        <w:rPr>
          <w:b/>
          <w:sz w:val="22"/>
          <w:szCs w:val="22"/>
        </w:rPr>
        <w:t xml:space="preserve"> с 9.00 до 9.</w:t>
      </w:r>
      <w:r w:rsidR="0030203B" w:rsidRPr="001C305D">
        <w:rPr>
          <w:b/>
          <w:sz w:val="22"/>
          <w:szCs w:val="22"/>
        </w:rPr>
        <w:t>2</w:t>
      </w:r>
      <w:r w:rsidR="00DC7BE4" w:rsidRPr="001C305D">
        <w:rPr>
          <w:b/>
          <w:sz w:val="22"/>
          <w:szCs w:val="22"/>
        </w:rPr>
        <w:t>0</w:t>
      </w:r>
      <w:r w:rsidR="00DC7BE4" w:rsidRPr="001C305D">
        <w:rPr>
          <w:sz w:val="22"/>
          <w:szCs w:val="22"/>
        </w:rPr>
        <w:t xml:space="preserve"> по адресу: Ленинградская обл</w:t>
      </w:r>
      <w:r w:rsidR="00A46206">
        <w:rPr>
          <w:sz w:val="22"/>
          <w:szCs w:val="22"/>
        </w:rPr>
        <w:t>асть</w:t>
      </w:r>
      <w:r w:rsidR="00DC7BE4" w:rsidRPr="001C305D">
        <w:rPr>
          <w:sz w:val="22"/>
          <w:szCs w:val="22"/>
        </w:rPr>
        <w:t xml:space="preserve">, </w:t>
      </w:r>
      <w:proofErr w:type="spellStart"/>
      <w:r w:rsidR="00DC7BE4" w:rsidRPr="001C305D">
        <w:rPr>
          <w:sz w:val="22"/>
          <w:szCs w:val="22"/>
        </w:rPr>
        <w:t>Тосненский</w:t>
      </w:r>
      <w:proofErr w:type="spellEnd"/>
      <w:r w:rsidR="00DC7BE4" w:rsidRPr="001C305D">
        <w:rPr>
          <w:sz w:val="22"/>
          <w:szCs w:val="22"/>
        </w:rPr>
        <w:t xml:space="preserve"> район, </w:t>
      </w:r>
      <w:r>
        <w:rPr>
          <w:sz w:val="22"/>
          <w:szCs w:val="22"/>
        </w:rPr>
        <w:br/>
      </w:r>
      <w:r w:rsidR="00DC7BE4" w:rsidRPr="001C305D">
        <w:rPr>
          <w:sz w:val="22"/>
          <w:szCs w:val="22"/>
        </w:rPr>
        <w:t>г. Никольское, ул. Зеленая</w:t>
      </w:r>
      <w:r w:rsidR="00DC7BE4" w:rsidRPr="00535F73">
        <w:rPr>
          <w:sz w:val="22"/>
          <w:szCs w:val="22"/>
        </w:rPr>
        <w:t xml:space="preserve">,  д.32. </w:t>
      </w:r>
      <w:proofErr w:type="spellStart"/>
      <w:r w:rsidR="00DC7BE4" w:rsidRPr="00535F73">
        <w:rPr>
          <w:sz w:val="22"/>
          <w:szCs w:val="22"/>
        </w:rPr>
        <w:t>каб</w:t>
      </w:r>
      <w:proofErr w:type="spellEnd"/>
      <w:r w:rsidR="00DC7BE4" w:rsidRPr="00535F73">
        <w:rPr>
          <w:sz w:val="22"/>
          <w:szCs w:val="22"/>
        </w:rPr>
        <w:t xml:space="preserve">. 12. </w:t>
      </w:r>
    </w:p>
    <w:p w:rsidR="00DC7BE4" w:rsidRPr="00535F73" w:rsidRDefault="00DC7BE4" w:rsidP="00952598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об аукционе.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Предмет аукциона </w:t>
      </w:r>
    </w:p>
    <w:p w:rsidR="00FC7B4E" w:rsidRDefault="00DC7BE4" w:rsidP="00FC7B4E">
      <w:pPr>
        <w:ind w:firstLine="426"/>
        <w:jc w:val="both"/>
      </w:pPr>
      <w:r w:rsidRPr="00055E4B">
        <w:rPr>
          <w:sz w:val="22"/>
          <w:szCs w:val="22"/>
        </w:rPr>
        <w:t xml:space="preserve">Лот № 1. </w:t>
      </w:r>
      <w:r w:rsidR="0030203B" w:rsidRPr="00055E4B">
        <w:rPr>
          <w:sz w:val="22"/>
          <w:szCs w:val="22"/>
        </w:rPr>
        <w:t xml:space="preserve">Право на заключение договора аренды сроком на </w:t>
      </w:r>
      <w:r w:rsidR="00055E4B" w:rsidRPr="00055E4B">
        <w:rPr>
          <w:sz w:val="22"/>
          <w:szCs w:val="22"/>
        </w:rPr>
        <w:t>108 месяцев</w:t>
      </w:r>
      <w:r w:rsidR="0030203B" w:rsidRPr="00055E4B">
        <w:rPr>
          <w:sz w:val="22"/>
          <w:szCs w:val="22"/>
        </w:rPr>
        <w:t xml:space="preserve"> земельного участка, </w:t>
      </w:r>
      <w:r w:rsidR="0030203B" w:rsidRPr="000502BF">
        <w:rPr>
          <w:sz w:val="22"/>
          <w:szCs w:val="22"/>
        </w:rPr>
        <w:t>государственная собственность на который не разграничена,</w:t>
      </w:r>
      <w:r w:rsidR="0030203B" w:rsidRPr="00535F73">
        <w:rPr>
          <w:sz w:val="22"/>
          <w:szCs w:val="22"/>
        </w:rPr>
        <w:t xml:space="preserve"> расположенного по адресу:</w:t>
      </w:r>
      <w:r w:rsidRPr="00535F73">
        <w:rPr>
          <w:sz w:val="22"/>
          <w:szCs w:val="22"/>
        </w:rPr>
        <w:t xml:space="preserve"> </w:t>
      </w:r>
      <w:r w:rsidR="00191535" w:rsidRPr="00191535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="00191535" w:rsidRPr="00191535">
        <w:rPr>
          <w:sz w:val="22"/>
          <w:szCs w:val="22"/>
        </w:rPr>
        <w:t>Тосненский</w:t>
      </w:r>
      <w:proofErr w:type="spellEnd"/>
      <w:r w:rsidR="00191535" w:rsidRPr="00191535">
        <w:rPr>
          <w:sz w:val="22"/>
          <w:szCs w:val="22"/>
        </w:rPr>
        <w:t xml:space="preserve"> муниципальный район, Никольское городское поселение, г. Никольское, Ульяновское шоссе, д. 1р</w:t>
      </w:r>
      <w:r w:rsidR="0030203B" w:rsidRPr="00535F73">
        <w:rPr>
          <w:sz w:val="22"/>
          <w:szCs w:val="22"/>
        </w:rPr>
        <w:t xml:space="preserve">, кадастровый номер </w:t>
      </w:r>
      <w:r w:rsidR="00191535" w:rsidRPr="00191535">
        <w:rPr>
          <w:sz w:val="22"/>
          <w:szCs w:val="22"/>
        </w:rPr>
        <w:t>47:26:0401012:297</w:t>
      </w:r>
      <w:r w:rsidR="0030203B" w:rsidRPr="00535F73">
        <w:rPr>
          <w:sz w:val="22"/>
          <w:szCs w:val="22"/>
        </w:rPr>
        <w:t xml:space="preserve">; площадь: </w:t>
      </w:r>
      <w:r w:rsidR="00191535">
        <w:rPr>
          <w:sz w:val="22"/>
          <w:szCs w:val="22"/>
        </w:rPr>
        <w:t>30 230</w:t>
      </w:r>
      <w:r w:rsidR="0030203B" w:rsidRPr="00535F73">
        <w:rPr>
          <w:bCs/>
          <w:sz w:val="22"/>
          <w:szCs w:val="22"/>
        </w:rPr>
        <w:t xml:space="preserve"> </w:t>
      </w:r>
      <w:proofErr w:type="spellStart"/>
      <w:r w:rsidR="0030203B" w:rsidRPr="00535F73">
        <w:rPr>
          <w:bCs/>
          <w:sz w:val="22"/>
          <w:szCs w:val="22"/>
        </w:rPr>
        <w:t>кв</w:t>
      </w:r>
      <w:proofErr w:type="gramStart"/>
      <w:r w:rsidR="0030203B" w:rsidRPr="00535F73">
        <w:rPr>
          <w:bCs/>
          <w:sz w:val="22"/>
          <w:szCs w:val="22"/>
        </w:rPr>
        <w:t>.м</w:t>
      </w:r>
      <w:proofErr w:type="spellEnd"/>
      <w:proofErr w:type="gramEnd"/>
      <w:r w:rsidR="0030203B" w:rsidRPr="00535F73">
        <w:rPr>
          <w:bCs/>
          <w:sz w:val="22"/>
          <w:szCs w:val="22"/>
        </w:rPr>
        <w:t>;</w:t>
      </w:r>
      <w:r w:rsidR="0030203B" w:rsidRPr="00535F73">
        <w:rPr>
          <w:sz w:val="22"/>
          <w:szCs w:val="22"/>
        </w:rPr>
        <w:t xml:space="preserve"> категория земель: земли н</w:t>
      </w:r>
      <w:r w:rsidR="0030203B" w:rsidRPr="000502BF">
        <w:rPr>
          <w:sz w:val="22"/>
          <w:szCs w:val="22"/>
        </w:rPr>
        <w:t xml:space="preserve">аселенных пунктов; разрешенное использование: </w:t>
      </w:r>
      <w:r w:rsidR="00191535" w:rsidRPr="00191535">
        <w:rPr>
          <w:sz w:val="22"/>
          <w:szCs w:val="22"/>
        </w:rPr>
        <w:t>склад</w:t>
      </w:r>
      <w:r w:rsidR="00191535">
        <w:rPr>
          <w:sz w:val="22"/>
          <w:szCs w:val="22"/>
        </w:rPr>
        <w:t>ы</w:t>
      </w:r>
      <w:r w:rsidR="0030203B" w:rsidRPr="000502BF">
        <w:rPr>
          <w:sz w:val="22"/>
          <w:szCs w:val="22"/>
        </w:rPr>
        <w:t>.</w:t>
      </w:r>
      <w:r w:rsidR="00FC7B4E" w:rsidRPr="00FC7B4E">
        <w:t xml:space="preserve"> </w:t>
      </w:r>
    </w:p>
    <w:p w:rsidR="00FC7B4E" w:rsidRPr="00055E4B" w:rsidRDefault="00FC7B4E" w:rsidP="00FC7B4E">
      <w:pPr>
        <w:ind w:firstLine="426"/>
        <w:jc w:val="both"/>
        <w:rPr>
          <w:b/>
          <w:sz w:val="22"/>
          <w:szCs w:val="22"/>
        </w:rPr>
      </w:pPr>
      <w:r w:rsidRPr="00055E4B">
        <w:rPr>
          <w:b/>
          <w:sz w:val="22"/>
          <w:szCs w:val="22"/>
        </w:rPr>
        <w:t>Градостроительный регламент:</w:t>
      </w:r>
    </w:p>
    <w:p w:rsidR="00FC7B4E" w:rsidRPr="00FC7B4E" w:rsidRDefault="00FC7B4E" w:rsidP="00FC7B4E">
      <w:pPr>
        <w:ind w:firstLine="426"/>
        <w:jc w:val="both"/>
        <w:rPr>
          <w:color w:val="000000"/>
          <w:sz w:val="22"/>
          <w:szCs w:val="22"/>
        </w:rPr>
      </w:pPr>
      <w:r w:rsidRPr="00FC7B4E">
        <w:rPr>
          <w:sz w:val="22"/>
          <w:szCs w:val="22"/>
        </w:rPr>
        <w:t xml:space="preserve">Параметры разрешенного строительства: в соответствии с правилами землепользования и застройки производственной зоны </w:t>
      </w:r>
      <w:r w:rsidRPr="00FC7B4E">
        <w:rPr>
          <w:sz w:val="22"/>
          <w:szCs w:val="22"/>
          <w:lang w:val="en-US"/>
        </w:rPr>
        <w:t>IV</w:t>
      </w:r>
      <w:r w:rsidRPr="00FC7B4E">
        <w:rPr>
          <w:sz w:val="22"/>
          <w:szCs w:val="22"/>
        </w:rPr>
        <w:t>-</w:t>
      </w:r>
      <w:r w:rsidRPr="00FC7B4E">
        <w:rPr>
          <w:sz w:val="22"/>
          <w:szCs w:val="22"/>
          <w:lang w:val="en-US"/>
        </w:rPr>
        <w:t>V</w:t>
      </w:r>
      <w:r w:rsidRPr="00FC7B4E">
        <w:rPr>
          <w:sz w:val="22"/>
          <w:szCs w:val="22"/>
        </w:rPr>
        <w:t xml:space="preserve"> класса опасности (П-4).</w:t>
      </w:r>
    </w:p>
    <w:p w:rsidR="00FC7B4E" w:rsidRPr="00055E4B" w:rsidRDefault="00FC7B4E" w:rsidP="00FC7B4E">
      <w:pPr>
        <w:rPr>
          <w:bCs/>
          <w:sz w:val="22"/>
          <w:szCs w:val="22"/>
        </w:rPr>
      </w:pPr>
      <w:r w:rsidRPr="00055E4B">
        <w:rPr>
          <w:bCs/>
          <w:sz w:val="22"/>
          <w:szCs w:val="22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FC7B4E" w:rsidRPr="00FC7B4E" w:rsidRDefault="00FC7B4E" w:rsidP="00FC7B4E">
      <w:pPr>
        <w:widowControl w:val="0"/>
        <w:overflowPunct w:val="0"/>
        <w:adjustRightInd w:val="0"/>
        <w:rPr>
          <w:sz w:val="22"/>
          <w:szCs w:val="22"/>
        </w:rPr>
      </w:pPr>
      <w:r w:rsidRPr="00FC7B4E">
        <w:rPr>
          <w:sz w:val="22"/>
          <w:szCs w:val="22"/>
        </w:rPr>
        <w:t>1. Класс опасности объектов: 4-5 (согласно СанПиН 2.2.1/2.1.1.1200-03)</w:t>
      </w:r>
    </w:p>
    <w:p w:rsidR="00FC7B4E" w:rsidRPr="00FC7B4E" w:rsidRDefault="00FC7B4E" w:rsidP="00FC7B4E">
      <w:pPr>
        <w:widowControl w:val="0"/>
        <w:overflowPunct w:val="0"/>
        <w:adjustRightInd w:val="0"/>
        <w:rPr>
          <w:i/>
          <w:iCs/>
          <w:color w:val="FF0000"/>
          <w:sz w:val="22"/>
          <w:szCs w:val="22"/>
        </w:rPr>
      </w:pPr>
      <w:r w:rsidRPr="00FC7B4E">
        <w:rPr>
          <w:sz w:val="22"/>
          <w:szCs w:val="22"/>
        </w:rPr>
        <w:t>2. Максимальный процент застройки земельных участков:</w:t>
      </w:r>
    </w:p>
    <w:p w:rsidR="00FC7B4E" w:rsidRPr="00FC7B4E" w:rsidRDefault="00FC7B4E" w:rsidP="00FC7B4E">
      <w:pPr>
        <w:rPr>
          <w:sz w:val="22"/>
          <w:szCs w:val="22"/>
        </w:rPr>
      </w:pPr>
      <w:r w:rsidRPr="00FC7B4E">
        <w:rPr>
          <w:sz w:val="22"/>
          <w:szCs w:val="22"/>
        </w:rPr>
        <w:t>- производственных объектов – 75 %.</w:t>
      </w:r>
    </w:p>
    <w:p w:rsidR="00FC7B4E" w:rsidRPr="00FC7B4E" w:rsidRDefault="00FC7B4E" w:rsidP="00FC7B4E">
      <w:pPr>
        <w:widowControl w:val="0"/>
        <w:overflowPunct w:val="0"/>
        <w:adjustRightInd w:val="0"/>
        <w:rPr>
          <w:sz w:val="22"/>
          <w:szCs w:val="22"/>
        </w:rPr>
      </w:pPr>
      <w:r w:rsidRPr="00FC7B4E">
        <w:rPr>
          <w:sz w:val="22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FC7B4E" w:rsidRDefault="00055E4B" w:rsidP="00DC7BE4">
      <w:pPr>
        <w:ind w:firstLine="426"/>
        <w:jc w:val="both"/>
        <w:rPr>
          <w:sz w:val="22"/>
          <w:szCs w:val="22"/>
        </w:rPr>
      </w:pPr>
      <w:r w:rsidRPr="00055E4B">
        <w:rPr>
          <w:sz w:val="22"/>
          <w:szCs w:val="22"/>
        </w:rPr>
        <w:t>Градостроительный регламент:</w:t>
      </w:r>
    </w:p>
    <w:p w:rsidR="00055E4B" w:rsidRDefault="00055E4B" w:rsidP="00DC7BE4">
      <w:pPr>
        <w:ind w:firstLine="426"/>
        <w:jc w:val="both"/>
        <w:rPr>
          <w:sz w:val="22"/>
          <w:szCs w:val="22"/>
        </w:rPr>
      </w:pPr>
      <w:r w:rsidRPr="00055E4B">
        <w:rPr>
          <w:sz w:val="22"/>
          <w:szCs w:val="22"/>
        </w:rPr>
        <w:t>Параметры разрешенного строительства: в соответствии с правилами землепользования и застройки производственной зоны зеленых насаждений специального назначения (СН-2).</w:t>
      </w:r>
    </w:p>
    <w:p w:rsidR="00055E4B" w:rsidRPr="00055E4B" w:rsidRDefault="00055E4B" w:rsidP="00055E4B">
      <w:pPr>
        <w:rPr>
          <w:color w:val="000000"/>
          <w:sz w:val="22"/>
          <w:szCs w:val="22"/>
        </w:rPr>
      </w:pPr>
      <w:r w:rsidRPr="00055E4B">
        <w:rPr>
          <w:color w:val="000000"/>
          <w:sz w:val="22"/>
          <w:szCs w:val="22"/>
        </w:rPr>
        <w:t xml:space="preserve">Ограничения и параметры использования земельных участков и объектов капитального строительства установлены следующими нормативными документами: </w:t>
      </w:r>
    </w:p>
    <w:p w:rsidR="00055E4B" w:rsidRPr="00055E4B" w:rsidRDefault="00055E4B" w:rsidP="00055E4B">
      <w:pPr>
        <w:widowControl w:val="0"/>
        <w:numPr>
          <w:ilvl w:val="0"/>
          <w:numId w:val="8"/>
        </w:numPr>
        <w:tabs>
          <w:tab w:val="clear" w:pos="38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055E4B">
        <w:rPr>
          <w:color w:val="000000"/>
          <w:sz w:val="22"/>
          <w:szCs w:val="22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055E4B" w:rsidRPr="00055E4B" w:rsidRDefault="00055E4B" w:rsidP="00055E4B">
      <w:pPr>
        <w:widowControl w:val="0"/>
        <w:numPr>
          <w:ilvl w:val="0"/>
          <w:numId w:val="8"/>
        </w:numPr>
        <w:tabs>
          <w:tab w:val="clear" w:pos="38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proofErr w:type="gramStart"/>
      <w:r w:rsidRPr="00055E4B">
        <w:rPr>
          <w:color w:val="000000"/>
          <w:sz w:val="22"/>
          <w:szCs w:val="22"/>
        </w:rPr>
        <w:t>СНиП 2.07.01-89*, п. 9.3* (Градостроительство.</w:t>
      </w:r>
      <w:proofErr w:type="gramEnd"/>
      <w:r w:rsidRPr="00055E4B">
        <w:rPr>
          <w:color w:val="000000"/>
          <w:sz w:val="22"/>
          <w:szCs w:val="22"/>
        </w:rPr>
        <w:t xml:space="preserve"> </w:t>
      </w:r>
      <w:proofErr w:type="gramStart"/>
      <w:r w:rsidRPr="00055E4B">
        <w:rPr>
          <w:color w:val="000000"/>
          <w:sz w:val="22"/>
          <w:szCs w:val="22"/>
        </w:rPr>
        <w:t>Планировка и застройка городских и сельских поселений);</w:t>
      </w:r>
      <w:proofErr w:type="gramEnd"/>
    </w:p>
    <w:p w:rsidR="00055E4B" w:rsidRPr="00055E4B" w:rsidRDefault="00055E4B" w:rsidP="00055E4B">
      <w:pPr>
        <w:widowControl w:val="0"/>
        <w:numPr>
          <w:ilvl w:val="0"/>
          <w:numId w:val="8"/>
        </w:numPr>
        <w:tabs>
          <w:tab w:val="clear" w:pos="38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55E4B">
        <w:rPr>
          <w:color w:val="000000"/>
          <w:sz w:val="22"/>
          <w:szCs w:val="22"/>
        </w:rPr>
        <w:lastRenderedPageBreak/>
        <w:t>Другие действующие нормативно-правовые документы.</w:t>
      </w:r>
    </w:p>
    <w:p w:rsidR="00055E4B" w:rsidRPr="00C64280" w:rsidRDefault="00055E4B" w:rsidP="00DC7BE4">
      <w:pPr>
        <w:ind w:firstLine="426"/>
        <w:jc w:val="both"/>
        <w:rPr>
          <w:sz w:val="22"/>
          <w:szCs w:val="22"/>
        </w:rPr>
      </w:pPr>
    </w:p>
    <w:p w:rsidR="000502BF" w:rsidRDefault="00DC7BE4" w:rsidP="00DC7BE4">
      <w:pPr>
        <w:ind w:firstLine="426"/>
        <w:jc w:val="both"/>
        <w:rPr>
          <w:sz w:val="22"/>
          <w:szCs w:val="22"/>
        </w:rPr>
      </w:pPr>
      <w:r w:rsidRPr="00055E4B">
        <w:rPr>
          <w:sz w:val="22"/>
          <w:szCs w:val="22"/>
        </w:rPr>
        <w:t xml:space="preserve">Лот № 2. </w:t>
      </w:r>
      <w:r w:rsidR="00C34D15" w:rsidRPr="00055E4B">
        <w:rPr>
          <w:sz w:val="22"/>
          <w:szCs w:val="22"/>
        </w:rPr>
        <w:t xml:space="preserve">Право на заключение договора аренды сроком на </w:t>
      </w:r>
      <w:r w:rsidR="00055E4B" w:rsidRPr="00055E4B">
        <w:rPr>
          <w:sz w:val="22"/>
          <w:szCs w:val="22"/>
        </w:rPr>
        <w:t>58 месяцев</w:t>
      </w:r>
      <w:r w:rsidR="00C34D15" w:rsidRPr="00055E4B">
        <w:rPr>
          <w:b/>
          <w:sz w:val="22"/>
          <w:szCs w:val="22"/>
        </w:rPr>
        <w:t xml:space="preserve"> </w:t>
      </w:r>
      <w:r w:rsidR="00C34D15" w:rsidRPr="00055E4B">
        <w:rPr>
          <w:rFonts w:eastAsia="Courier New"/>
          <w:sz w:val="22"/>
          <w:szCs w:val="22"/>
          <w:lang w:eastAsia="en-US"/>
        </w:rPr>
        <w:t xml:space="preserve">земельного участка, </w:t>
      </w:r>
      <w:r w:rsidR="00C34D15" w:rsidRPr="00B41E45">
        <w:rPr>
          <w:sz w:val="22"/>
          <w:szCs w:val="22"/>
        </w:rPr>
        <w:t>государственная собственность на который не разграничена,</w:t>
      </w:r>
      <w:r w:rsidR="00C34D15" w:rsidRPr="00535F73">
        <w:rPr>
          <w:sz w:val="22"/>
          <w:szCs w:val="22"/>
        </w:rPr>
        <w:t xml:space="preserve"> расположенного по адресу: </w:t>
      </w:r>
      <w:r w:rsidR="00191535" w:rsidRPr="00191535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="00191535" w:rsidRPr="00191535">
        <w:rPr>
          <w:sz w:val="22"/>
          <w:szCs w:val="22"/>
        </w:rPr>
        <w:t>Тосненский</w:t>
      </w:r>
      <w:proofErr w:type="spellEnd"/>
      <w:r w:rsidR="00191535" w:rsidRPr="00191535">
        <w:rPr>
          <w:sz w:val="22"/>
          <w:szCs w:val="22"/>
        </w:rPr>
        <w:t xml:space="preserve"> муниципальный район, Никольское городское поселение, г. Никольское, Ульяновское шоссе, д. 6</w:t>
      </w:r>
      <w:r w:rsidRPr="00535F73">
        <w:rPr>
          <w:sz w:val="22"/>
          <w:szCs w:val="22"/>
        </w:rPr>
        <w:t xml:space="preserve">, кадастровый номер </w:t>
      </w:r>
      <w:r w:rsidR="00191535" w:rsidRPr="00191535">
        <w:rPr>
          <w:sz w:val="22"/>
          <w:szCs w:val="22"/>
        </w:rPr>
        <w:t>47:26:0417001:816</w:t>
      </w:r>
      <w:r w:rsidRPr="00535F73">
        <w:rPr>
          <w:sz w:val="22"/>
          <w:szCs w:val="22"/>
        </w:rPr>
        <w:t xml:space="preserve">; площадь: </w:t>
      </w:r>
      <w:r w:rsidR="00191535">
        <w:rPr>
          <w:sz w:val="22"/>
          <w:szCs w:val="22"/>
        </w:rPr>
        <w:t>2</w:t>
      </w:r>
      <w:r w:rsidR="00296576">
        <w:rPr>
          <w:sz w:val="22"/>
          <w:szCs w:val="22"/>
        </w:rPr>
        <w:t xml:space="preserve"> </w:t>
      </w:r>
      <w:r w:rsidR="00191535">
        <w:rPr>
          <w:sz w:val="22"/>
          <w:szCs w:val="22"/>
        </w:rPr>
        <w:t>500</w:t>
      </w:r>
      <w:r w:rsidRPr="00535F73">
        <w:rPr>
          <w:bCs/>
          <w:sz w:val="22"/>
          <w:szCs w:val="22"/>
        </w:rPr>
        <w:t xml:space="preserve"> </w:t>
      </w:r>
      <w:proofErr w:type="spellStart"/>
      <w:r w:rsidRPr="00535F73">
        <w:rPr>
          <w:bCs/>
          <w:sz w:val="22"/>
          <w:szCs w:val="22"/>
        </w:rPr>
        <w:t>кв</w:t>
      </w:r>
      <w:proofErr w:type="gramStart"/>
      <w:r w:rsidRPr="00535F73">
        <w:rPr>
          <w:bCs/>
          <w:sz w:val="22"/>
          <w:szCs w:val="22"/>
        </w:rPr>
        <w:t>.м</w:t>
      </w:r>
      <w:proofErr w:type="spellEnd"/>
      <w:proofErr w:type="gramEnd"/>
      <w:r w:rsidRPr="00535F73">
        <w:rPr>
          <w:bCs/>
          <w:sz w:val="22"/>
          <w:szCs w:val="22"/>
        </w:rPr>
        <w:t>;</w:t>
      </w:r>
      <w:r w:rsidRPr="00535F73">
        <w:rPr>
          <w:sz w:val="22"/>
          <w:szCs w:val="22"/>
        </w:rPr>
        <w:t xml:space="preserve"> категория земель: земли населенных пунктов; разрешенное использование: для </w:t>
      </w:r>
      <w:r w:rsidR="00296576">
        <w:rPr>
          <w:sz w:val="22"/>
          <w:szCs w:val="22"/>
        </w:rPr>
        <w:t>размещения офисного здания</w:t>
      </w:r>
      <w:r w:rsidRPr="00535F73">
        <w:rPr>
          <w:sz w:val="22"/>
          <w:szCs w:val="22"/>
        </w:rPr>
        <w:t xml:space="preserve">. </w:t>
      </w:r>
    </w:p>
    <w:p w:rsidR="00752C1A" w:rsidRPr="00B41E45" w:rsidRDefault="00752C1A" w:rsidP="006911FA">
      <w:pPr>
        <w:ind w:firstLine="426"/>
        <w:jc w:val="both"/>
        <w:rPr>
          <w:b/>
          <w:sz w:val="22"/>
          <w:szCs w:val="22"/>
        </w:rPr>
      </w:pPr>
      <w:r w:rsidRPr="00B41E45">
        <w:rPr>
          <w:b/>
          <w:sz w:val="22"/>
          <w:szCs w:val="22"/>
        </w:rPr>
        <w:t xml:space="preserve">Обременения участков: </w:t>
      </w:r>
      <w:r w:rsidRPr="00B41E45">
        <w:rPr>
          <w:sz w:val="22"/>
          <w:szCs w:val="22"/>
        </w:rPr>
        <w:t>отсутствуют.</w:t>
      </w:r>
    </w:p>
    <w:p w:rsidR="00752C1A" w:rsidRPr="00535F73" w:rsidRDefault="00752C1A" w:rsidP="00DC7BE4">
      <w:pPr>
        <w:ind w:firstLine="426"/>
        <w:jc w:val="both"/>
        <w:rPr>
          <w:color w:val="FF0000"/>
          <w:sz w:val="22"/>
          <w:szCs w:val="22"/>
        </w:rPr>
      </w:pPr>
      <w:r w:rsidRPr="00B41E45">
        <w:rPr>
          <w:b/>
          <w:sz w:val="22"/>
          <w:szCs w:val="22"/>
        </w:rPr>
        <w:t>Градостроительный регламент: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Параметры разрешенного строительства: в соответствии с правилами землепользования и застройки зон</w:t>
      </w:r>
      <w:r w:rsidR="00055E4B">
        <w:rPr>
          <w:sz w:val="22"/>
          <w:szCs w:val="22"/>
        </w:rPr>
        <w:t>ы</w:t>
      </w:r>
      <w:r w:rsidRPr="00535F73">
        <w:rPr>
          <w:sz w:val="22"/>
          <w:szCs w:val="22"/>
        </w:rPr>
        <w:t xml:space="preserve"> </w:t>
      </w:r>
      <w:r w:rsidR="00055E4B" w:rsidRPr="00055E4B">
        <w:rPr>
          <w:sz w:val="22"/>
          <w:szCs w:val="22"/>
        </w:rPr>
        <w:t>застройки многоэтажными многоквартирными жилыми домами (9-16 этажей) (Ж-6).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Предельные параметры земельных участков и разрешенного строительства:</w:t>
      </w:r>
    </w:p>
    <w:p w:rsidR="00055E4B" w:rsidRPr="00055E4B" w:rsidRDefault="00055E4B" w:rsidP="00055E4B">
      <w:pPr>
        <w:rPr>
          <w:sz w:val="22"/>
          <w:szCs w:val="22"/>
        </w:rPr>
      </w:pPr>
      <w:r w:rsidRPr="00055E4B">
        <w:rPr>
          <w:sz w:val="22"/>
          <w:szCs w:val="22"/>
        </w:rPr>
        <w:t xml:space="preserve">1. Максимальное количество надземных этажей – 16. </w:t>
      </w:r>
    </w:p>
    <w:p w:rsidR="00055E4B" w:rsidRPr="00055E4B" w:rsidRDefault="00055E4B" w:rsidP="00055E4B">
      <w:pPr>
        <w:rPr>
          <w:sz w:val="22"/>
          <w:szCs w:val="22"/>
        </w:rPr>
      </w:pPr>
      <w:r w:rsidRPr="00055E4B">
        <w:rPr>
          <w:sz w:val="22"/>
          <w:szCs w:val="22"/>
        </w:rPr>
        <w:t>2. Максимальная плотность застройки – 9000 м</w:t>
      </w:r>
      <w:proofErr w:type="gramStart"/>
      <w:r w:rsidRPr="00055E4B">
        <w:rPr>
          <w:sz w:val="22"/>
          <w:szCs w:val="22"/>
          <w:vertAlign w:val="superscript"/>
        </w:rPr>
        <w:t>2</w:t>
      </w:r>
      <w:proofErr w:type="gramEnd"/>
      <w:r w:rsidRPr="00055E4B">
        <w:rPr>
          <w:sz w:val="22"/>
          <w:szCs w:val="22"/>
        </w:rPr>
        <w:t>/га</w:t>
      </w:r>
    </w:p>
    <w:p w:rsidR="00055E4B" w:rsidRPr="00055E4B" w:rsidRDefault="00055E4B" w:rsidP="00055E4B">
      <w:pPr>
        <w:rPr>
          <w:sz w:val="22"/>
          <w:szCs w:val="22"/>
        </w:rPr>
      </w:pPr>
      <w:r w:rsidRPr="00055E4B">
        <w:rPr>
          <w:sz w:val="22"/>
          <w:szCs w:val="22"/>
        </w:rPr>
        <w:t xml:space="preserve">3. Планировочные и нормативные требования к размещению: отступ от красной линии до линии застройки при новом строительстве — не менее </w:t>
      </w:r>
      <w:smartTag w:uri="urn:schemas-microsoft-com:office:smarttags" w:element="metricconverter">
        <w:smartTagPr>
          <w:attr w:name="ProductID" w:val="3 метров"/>
        </w:smartTagPr>
        <w:r w:rsidRPr="00055E4B">
          <w:rPr>
            <w:sz w:val="22"/>
            <w:szCs w:val="22"/>
          </w:rPr>
          <w:t>3 метров</w:t>
        </w:r>
      </w:smartTag>
      <w:r w:rsidRPr="00055E4B">
        <w:rPr>
          <w:sz w:val="22"/>
          <w:szCs w:val="22"/>
        </w:rPr>
        <w:t>.</w:t>
      </w:r>
    </w:p>
    <w:p w:rsidR="00055E4B" w:rsidRPr="00055E4B" w:rsidRDefault="00055E4B" w:rsidP="00055E4B">
      <w:pPr>
        <w:rPr>
          <w:sz w:val="22"/>
          <w:szCs w:val="22"/>
        </w:rPr>
      </w:pPr>
      <w:r w:rsidRPr="00055E4B">
        <w:rPr>
          <w:sz w:val="22"/>
          <w:szCs w:val="22"/>
        </w:rPr>
        <w:t>4. Площадь озеленённой территории квартала многоквартирной жилой зоны должна составлять не менее 5 м</w:t>
      </w:r>
      <w:proofErr w:type="gramStart"/>
      <w:r w:rsidRPr="00055E4B">
        <w:rPr>
          <w:sz w:val="22"/>
          <w:szCs w:val="22"/>
          <w:vertAlign w:val="superscript"/>
        </w:rPr>
        <w:t>2</w:t>
      </w:r>
      <w:proofErr w:type="gramEnd"/>
      <w:r w:rsidRPr="00055E4B">
        <w:rPr>
          <w:sz w:val="22"/>
          <w:szCs w:val="22"/>
        </w:rPr>
        <w:t>/чел.</w:t>
      </w:r>
    </w:p>
    <w:p w:rsidR="00055E4B" w:rsidRPr="00055E4B" w:rsidRDefault="00055E4B" w:rsidP="00055E4B">
      <w:pPr>
        <w:rPr>
          <w:color w:val="000000"/>
          <w:sz w:val="22"/>
          <w:szCs w:val="22"/>
        </w:rPr>
      </w:pPr>
      <w:r w:rsidRPr="00055E4B">
        <w:rPr>
          <w:color w:val="000000"/>
          <w:sz w:val="22"/>
          <w:szCs w:val="22"/>
        </w:rPr>
        <w:t>Планировочные и нормативные требования:</w:t>
      </w:r>
    </w:p>
    <w:p w:rsidR="00055E4B" w:rsidRPr="00055E4B" w:rsidRDefault="00055E4B" w:rsidP="00055E4B">
      <w:pPr>
        <w:rPr>
          <w:color w:val="000000"/>
          <w:sz w:val="22"/>
          <w:szCs w:val="22"/>
        </w:rPr>
      </w:pPr>
      <w:r w:rsidRPr="00055E4B">
        <w:rPr>
          <w:color w:val="000000"/>
          <w:sz w:val="22"/>
          <w:szCs w:val="22"/>
        </w:rPr>
        <w:t>- ограждения земельных участков должны быть не выше 2 метров, вид ограждения и его высота должны быть единообразными, как минимум, на протяжении одного квартала с обеих сторон улицы;</w:t>
      </w:r>
    </w:p>
    <w:p w:rsidR="00055E4B" w:rsidRPr="00055E4B" w:rsidRDefault="00055E4B" w:rsidP="00055E4B">
      <w:pPr>
        <w:rPr>
          <w:color w:val="000000"/>
          <w:sz w:val="22"/>
          <w:szCs w:val="22"/>
        </w:rPr>
      </w:pPr>
      <w:r w:rsidRPr="00055E4B">
        <w:rPr>
          <w:color w:val="000000"/>
          <w:sz w:val="22"/>
          <w:szCs w:val="22"/>
        </w:rPr>
        <w:t>-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 д</w:t>
      </w:r>
      <w:r w:rsidRPr="00055E4B">
        <w:rPr>
          <w:sz w:val="22"/>
          <w:szCs w:val="22"/>
        </w:rPr>
        <w:t xml:space="preserve">опускается наличие встроенных гаражей, в </w:t>
      </w:r>
      <w:proofErr w:type="spellStart"/>
      <w:r w:rsidRPr="00055E4B">
        <w:rPr>
          <w:sz w:val="22"/>
          <w:szCs w:val="22"/>
        </w:rPr>
        <w:t>т</w:t>
      </w:r>
      <w:proofErr w:type="gramStart"/>
      <w:r w:rsidRPr="00055E4B">
        <w:rPr>
          <w:sz w:val="22"/>
          <w:szCs w:val="22"/>
        </w:rPr>
        <w:t>.ч</w:t>
      </w:r>
      <w:proofErr w:type="spellEnd"/>
      <w:proofErr w:type="gramEnd"/>
      <w:r w:rsidRPr="00055E4B">
        <w:rPr>
          <w:sz w:val="22"/>
          <w:szCs w:val="22"/>
        </w:rPr>
        <w:t xml:space="preserve"> подземных</w:t>
      </w:r>
      <w:r w:rsidRPr="00055E4B">
        <w:rPr>
          <w:color w:val="000000"/>
          <w:sz w:val="22"/>
          <w:szCs w:val="22"/>
        </w:rPr>
        <w:t>;</w:t>
      </w:r>
    </w:p>
    <w:p w:rsidR="00055E4B" w:rsidRPr="00055E4B" w:rsidRDefault="00055E4B" w:rsidP="00055E4B">
      <w:pPr>
        <w:rPr>
          <w:sz w:val="22"/>
          <w:szCs w:val="22"/>
        </w:rPr>
      </w:pPr>
      <w:r w:rsidRPr="00055E4B">
        <w:rPr>
          <w:sz w:val="22"/>
          <w:szCs w:val="22"/>
        </w:rPr>
        <w:t>Допускается в рамках проведения мероприятий по реконструкции жилых домов, сохраняемых в соответствии с Генеральным планом города, надстройка мансардного этажа, переоборудование квартир в первых этажах жилых зданий в объекты культурно-бытового, социального и торгового назначения в соответствии с утвержденной проектной документацией.</w:t>
      </w:r>
    </w:p>
    <w:p w:rsidR="00055E4B" w:rsidRPr="00055E4B" w:rsidRDefault="00055E4B" w:rsidP="00055E4B">
      <w:pPr>
        <w:rPr>
          <w:sz w:val="22"/>
          <w:szCs w:val="22"/>
        </w:rPr>
      </w:pPr>
      <w:r w:rsidRPr="00055E4B">
        <w:rPr>
          <w:sz w:val="22"/>
          <w:szCs w:val="22"/>
        </w:rPr>
        <w:t xml:space="preserve">На придомовых территориях допускается устройство газонов, клумб и палисадов с ограждением не более </w:t>
      </w:r>
      <w:smartTag w:uri="urn:schemas-microsoft-com:office:smarttags" w:element="metricconverter">
        <w:smartTagPr>
          <w:attr w:name="ProductID" w:val="0,5 м"/>
        </w:smartTagPr>
        <w:r w:rsidRPr="00055E4B">
          <w:rPr>
            <w:sz w:val="22"/>
            <w:szCs w:val="22"/>
          </w:rPr>
          <w:t>0,5 м</w:t>
        </w:r>
      </w:smartTag>
      <w:r w:rsidRPr="00055E4B">
        <w:rPr>
          <w:sz w:val="22"/>
          <w:szCs w:val="22"/>
        </w:rPr>
        <w:t xml:space="preserve"> в высоту.</w:t>
      </w:r>
    </w:p>
    <w:p w:rsidR="00055E4B" w:rsidRPr="00055E4B" w:rsidRDefault="00055E4B" w:rsidP="00055E4B">
      <w:pPr>
        <w:rPr>
          <w:sz w:val="22"/>
          <w:szCs w:val="22"/>
        </w:rPr>
      </w:pPr>
      <w:r w:rsidRPr="00055E4B">
        <w:rPr>
          <w:sz w:val="22"/>
          <w:szCs w:val="22"/>
        </w:rPr>
        <w:t>Изменение цвета фасадов домов осуществляется по согласованию с органами местного самоуправления.</w:t>
      </w:r>
    </w:p>
    <w:p w:rsidR="00752C1A" w:rsidRPr="005D7C5C" w:rsidRDefault="00752C1A" w:rsidP="00752C1A">
      <w:pPr>
        <w:spacing w:line="240" w:lineRule="exact"/>
        <w:jc w:val="both"/>
        <w:rPr>
          <w:sz w:val="22"/>
          <w:szCs w:val="22"/>
        </w:rPr>
      </w:pPr>
      <w:r w:rsidRPr="005D7C5C">
        <w:rPr>
          <w:b/>
          <w:sz w:val="22"/>
          <w:szCs w:val="22"/>
        </w:rPr>
        <w:t>Технические условия подключения</w:t>
      </w:r>
      <w:r w:rsidRPr="005D7C5C">
        <w:rPr>
          <w:sz w:val="22"/>
          <w:szCs w:val="22"/>
        </w:rPr>
        <w:t xml:space="preserve"> (технолог</w:t>
      </w:r>
      <w:r w:rsidR="00884C0C">
        <w:rPr>
          <w:sz w:val="22"/>
          <w:szCs w:val="22"/>
        </w:rPr>
        <w:t>ического присоединения) объект</w:t>
      </w:r>
      <w:r w:rsidRPr="005D7C5C">
        <w:rPr>
          <w:sz w:val="22"/>
          <w:szCs w:val="22"/>
        </w:rPr>
        <w:t>ов капитального строительства к сетям инженерно-технического обеспечения: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теплоснабжения от 09.07.2020 № 2277 ОАО «Тепловые сети»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электроснабжения от 16.07.2020 № 20-02/2186 филиал АО «ЛОЭСК» 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водоснабжения и водоотведения от 21.07.2020 № 1030 АО «ЛОКС»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газоснабжения от 14.07.2020 № 06-/1571 АО «Газораспределение Ленинградская область»</w:t>
      </w: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Начальная цена (размер ежегодной арендной платы): </w:t>
      </w:r>
    </w:p>
    <w:p w:rsidR="00752C1A" w:rsidRPr="00535F73" w:rsidRDefault="00DC7BE4" w:rsidP="00752C1A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1</w:t>
      </w:r>
      <w:r w:rsidR="00752C1A" w:rsidRPr="00535F73">
        <w:rPr>
          <w:sz w:val="22"/>
          <w:szCs w:val="22"/>
        </w:rPr>
        <w:t xml:space="preserve">- </w:t>
      </w:r>
      <w:r w:rsidRPr="00535F73">
        <w:rPr>
          <w:sz w:val="22"/>
          <w:szCs w:val="22"/>
        </w:rPr>
        <w:t xml:space="preserve"> </w:t>
      </w:r>
      <w:r w:rsidR="00296576">
        <w:rPr>
          <w:sz w:val="22"/>
          <w:szCs w:val="22"/>
        </w:rPr>
        <w:t>1 900</w:t>
      </w:r>
      <w:r w:rsidR="00752C1A" w:rsidRPr="00535F73">
        <w:rPr>
          <w:sz w:val="22"/>
          <w:szCs w:val="22"/>
        </w:rPr>
        <w:t xml:space="preserve"> 000 </w:t>
      </w:r>
      <w:r w:rsidRPr="00535F73">
        <w:rPr>
          <w:sz w:val="22"/>
          <w:szCs w:val="22"/>
        </w:rPr>
        <w:t xml:space="preserve"> </w:t>
      </w:r>
      <w:r w:rsidR="00752C1A" w:rsidRPr="00535F73">
        <w:rPr>
          <w:sz w:val="22"/>
          <w:szCs w:val="22"/>
        </w:rPr>
        <w:t>(</w:t>
      </w:r>
      <w:r w:rsidR="00296576">
        <w:rPr>
          <w:sz w:val="22"/>
          <w:szCs w:val="22"/>
        </w:rPr>
        <w:t xml:space="preserve">один миллион </w:t>
      </w:r>
      <w:r w:rsidR="00752C1A" w:rsidRPr="00535F73">
        <w:rPr>
          <w:sz w:val="22"/>
          <w:szCs w:val="22"/>
        </w:rPr>
        <w:t>девять</w:t>
      </w:r>
      <w:r w:rsidR="00296576">
        <w:rPr>
          <w:sz w:val="22"/>
          <w:szCs w:val="22"/>
        </w:rPr>
        <w:t>сот</w:t>
      </w:r>
      <w:r w:rsidR="00752C1A" w:rsidRPr="00535F73">
        <w:rPr>
          <w:sz w:val="22"/>
          <w:szCs w:val="22"/>
        </w:rPr>
        <w:t xml:space="preserve"> тысяч) рублей 00 копеек без НДС, (Отчет № 0145-0025.</w:t>
      </w:r>
      <w:r w:rsidR="00296576">
        <w:rPr>
          <w:sz w:val="22"/>
          <w:szCs w:val="22"/>
        </w:rPr>
        <w:t>5</w:t>
      </w:r>
      <w:r w:rsidR="00752C1A" w:rsidRPr="00535F73">
        <w:rPr>
          <w:sz w:val="22"/>
          <w:szCs w:val="22"/>
        </w:rPr>
        <w:t xml:space="preserve"> Н-к от 21.10.2020 ООО «РАО «</w:t>
      </w:r>
      <w:proofErr w:type="spellStart"/>
      <w:r w:rsidR="00752C1A" w:rsidRPr="00535F73">
        <w:rPr>
          <w:sz w:val="22"/>
          <w:szCs w:val="22"/>
        </w:rPr>
        <w:t>Первин</w:t>
      </w:r>
      <w:proofErr w:type="spellEnd"/>
      <w:r w:rsidR="00752C1A" w:rsidRPr="00535F73">
        <w:rPr>
          <w:sz w:val="22"/>
          <w:szCs w:val="22"/>
        </w:rPr>
        <w:t>»).</w:t>
      </w:r>
    </w:p>
    <w:p w:rsidR="00DC7BE4" w:rsidRPr="00535F73" w:rsidRDefault="00DC7BE4" w:rsidP="00DC7BE4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2</w:t>
      </w:r>
      <w:r w:rsidR="00752C1A" w:rsidRPr="00535F73">
        <w:rPr>
          <w:sz w:val="22"/>
          <w:szCs w:val="22"/>
        </w:rPr>
        <w:t xml:space="preserve"> - </w:t>
      </w:r>
      <w:r w:rsidR="00296576">
        <w:rPr>
          <w:sz w:val="22"/>
          <w:szCs w:val="22"/>
        </w:rPr>
        <w:t>290</w:t>
      </w:r>
      <w:r w:rsidRPr="00535F73">
        <w:rPr>
          <w:sz w:val="22"/>
          <w:szCs w:val="22"/>
        </w:rPr>
        <w:t> 000  (</w:t>
      </w:r>
      <w:r w:rsidR="00296576">
        <w:rPr>
          <w:sz w:val="22"/>
          <w:szCs w:val="22"/>
        </w:rPr>
        <w:t>двести девяносто</w:t>
      </w:r>
      <w:r w:rsidRPr="00535F73">
        <w:rPr>
          <w:sz w:val="22"/>
          <w:szCs w:val="22"/>
        </w:rPr>
        <w:t xml:space="preserve"> тысяч) рублей </w:t>
      </w:r>
      <w:r w:rsidR="00752C1A" w:rsidRPr="00535F73">
        <w:rPr>
          <w:sz w:val="22"/>
          <w:szCs w:val="22"/>
        </w:rPr>
        <w:t xml:space="preserve">00 копеек </w:t>
      </w:r>
      <w:r w:rsidRPr="00535F73">
        <w:rPr>
          <w:sz w:val="22"/>
          <w:szCs w:val="22"/>
        </w:rPr>
        <w:t>без НДС, (Отчет № 0145-0025.</w:t>
      </w:r>
      <w:r w:rsidR="00296576">
        <w:rPr>
          <w:sz w:val="22"/>
          <w:szCs w:val="22"/>
        </w:rPr>
        <w:t>6</w:t>
      </w:r>
      <w:r w:rsidRPr="00535F73">
        <w:rPr>
          <w:sz w:val="22"/>
          <w:szCs w:val="22"/>
        </w:rPr>
        <w:t xml:space="preserve"> Н-к от 21.10.2020 ООО «РАО «</w:t>
      </w:r>
      <w:proofErr w:type="spellStart"/>
      <w:r w:rsidRPr="00535F73">
        <w:rPr>
          <w:sz w:val="22"/>
          <w:szCs w:val="22"/>
        </w:rPr>
        <w:t>Первин</w:t>
      </w:r>
      <w:proofErr w:type="spellEnd"/>
      <w:r w:rsidRPr="00535F73">
        <w:rPr>
          <w:sz w:val="22"/>
          <w:szCs w:val="22"/>
        </w:rPr>
        <w:t>»).</w:t>
      </w:r>
    </w:p>
    <w:p w:rsidR="00DC7BE4" w:rsidRPr="00535F73" w:rsidRDefault="00DC7BE4" w:rsidP="005D7C5C">
      <w:pPr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Шаг аукциона (3%  от начальной цены): </w:t>
      </w:r>
    </w:p>
    <w:p w:rsidR="00752C1A" w:rsidRPr="00535F73" w:rsidRDefault="00752C1A" w:rsidP="00752C1A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 xml:space="preserve">Лот № 1-  </w:t>
      </w:r>
      <w:r w:rsidR="00296576">
        <w:rPr>
          <w:sz w:val="22"/>
          <w:szCs w:val="22"/>
        </w:rPr>
        <w:t>57 000</w:t>
      </w:r>
      <w:r w:rsidRPr="00535F73">
        <w:rPr>
          <w:sz w:val="22"/>
          <w:szCs w:val="22"/>
        </w:rPr>
        <w:t xml:space="preserve"> (</w:t>
      </w:r>
      <w:r w:rsidR="00296576">
        <w:rPr>
          <w:sz w:val="22"/>
          <w:szCs w:val="22"/>
        </w:rPr>
        <w:t>пятьдесят семь тысяч</w:t>
      </w:r>
      <w:r w:rsidRPr="00535F73">
        <w:rPr>
          <w:sz w:val="22"/>
          <w:szCs w:val="22"/>
        </w:rPr>
        <w:t>) рублей 00 копеек</w:t>
      </w:r>
    </w:p>
    <w:p w:rsidR="00752C1A" w:rsidRPr="00535F73" w:rsidRDefault="00752C1A" w:rsidP="00752C1A">
      <w:pPr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 xml:space="preserve">Лот № 2-  </w:t>
      </w:r>
      <w:r w:rsidR="00296576">
        <w:rPr>
          <w:sz w:val="22"/>
          <w:szCs w:val="22"/>
        </w:rPr>
        <w:t>8 700</w:t>
      </w:r>
      <w:r w:rsidRPr="00535F73">
        <w:rPr>
          <w:sz w:val="22"/>
          <w:szCs w:val="22"/>
        </w:rPr>
        <w:t xml:space="preserve"> (</w:t>
      </w:r>
      <w:r w:rsidR="00296576">
        <w:rPr>
          <w:sz w:val="22"/>
          <w:szCs w:val="22"/>
        </w:rPr>
        <w:t>восемь тысяч семьсот</w:t>
      </w:r>
      <w:r w:rsidRPr="00535F73">
        <w:rPr>
          <w:sz w:val="22"/>
          <w:szCs w:val="22"/>
        </w:rPr>
        <w:t>) рублей 00 копеек</w:t>
      </w: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1C305D">
        <w:rPr>
          <w:b/>
          <w:i/>
          <w:sz w:val="22"/>
          <w:szCs w:val="22"/>
        </w:rPr>
        <w:t>Форма заяв</w:t>
      </w:r>
      <w:r w:rsidR="00C64280">
        <w:rPr>
          <w:b/>
          <w:i/>
          <w:sz w:val="22"/>
          <w:szCs w:val="22"/>
        </w:rPr>
        <w:t>ки на участие в аукционе, порядок</w:t>
      </w:r>
      <w:r w:rsidRPr="001C305D">
        <w:rPr>
          <w:b/>
          <w:i/>
          <w:sz w:val="22"/>
          <w:szCs w:val="22"/>
        </w:rPr>
        <w:t xml:space="preserve"> ее приема, адрес мест</w:t>
      </w:r>
      <w:r w:rsidR="00596F5C">
        <w:rPr>
          <w:b/>
          <w:i/>
          <w:sz w:val="22"/>
          <w:szCs w:val="22"/>
        </w:rPr>
        <w:t>о</w:t>
      </w:r>
      <w:r w:rsidRPr="001C305D">
        <w:rPr>
          <w:b/>
          <w:i/>
          <w:sz w:val="22"/>
          <w:szCs w:val="22"/>
        </w:rPr>
        <w:t xml:space="preserve"> ее приема, дат</w:t>
      </w:r>
      <w:r w:rsidR="00C64280">
        <w:rPr>
          <w:b/>
          <w:i/>
          <w:sz w:val="22"/>
          <w:szCs w:val="22"/>
        </w:rPr>
        <w:t>а</w:t>
      </w:r>
      <w:r w:rsidRPr="001C305D">
        <w:rPr>
          <w:b/>
          <w:i/>
          <w:sz w:val="22"/>
          <w:szCs w:val="22"/>
        </w:rPr>
        <w:t xml:space="preserve"> и врем</w:t>
      </w:r>
      <w:r w:rsidR="00C64280">
        <w:rPr>
          <w:b/>
          <w:i/>
          <w:sz w:val="22"/>
          <w:szCs w:val="22"/>
        </w:rPr>
        <w:t xml:space="preserve">я </w:t>
      </w:r>
      <w:r w:rsidRPr="001C305D">
        <w:rPr>
          <w:b/>
          <w:i/>
          <w:sz w:val="22"/>
          <w:szCs w:val="22"/>
        </w:rPr>
        <w:t>начала и окончания приема заявок на участие в аукционе:</w:t>
      </w:r>
      <w:r w:rsidRPr="001C305D">
        <w:rPr>
          <w:sz w:val="22"/>
          <w:szCs w:val="22"/>
        </w:rPr>
        <w:t xml:space="preserve"> с </w:t>
      </w:r>
      <w:r w:rsidR="00A46206">
        <w:rPr>
          <w:sz w:val="22"/>
          <w:szCs w:val="22"/>
        </w:rPr>
        <w:t>12</w:t>
      </w:r>
      <w:r w:rsidR="00BB4880" w:rsidRPr="001C305D">
        <w:rPr>
          <w:sz w:val="22"/>
          <w:szCs w:val="22"/>
        </w:rPr>
        <w:t>.0</w:t>
      </w:r>
      <w:r w:rsidR="00A46206">
        <w:rPr>
          <w:sz w:val="22"/>
          <w:szCs w:val="22"/>
        </w:rPr>
        <w:t>4</w:t>
      </w:r>
      <w:r w:rsidR="00BB4880" w:rsidRPr="001C305D">
        <w:rPr>
          <w:sz w:val="22"/>
          <w:szCs w:val="22"/>
        </w:rPr>
        <w:t>.2021</w:t>
      </w:r>
      <w:r w:rsidRPr="001C305D">
        <w:rPr>
          <w:sz w:val="22"/>
          <w:szCs w:val="22"/>
        </w:rPr>
        <w:t xml:space="preserve"> по </w:t>
      </w:r>
      <w:r w:rsidR="00A46206">
        <w:rPr>
          <w:sz w:val="22"/>
          <w:szCs w:val="22"/>
        </w:rPr>
        <w:t>1</w:t>
      </w:r>
      <w:r w:rsidR="005E0E60">
        <w:rPr>
          <w:sz w:val="22"/>
          <w:szCs w:val="22"/>
        </w:rPr>
        <w:t>4</w:t>
      </w:r>
      <w:r w:rsidR="00BB4880" w:rsidRPr="001C305D">
        <w:rPr>
          <w:sz w:val="22"/>
          <w:szCs w:val="22"/>
        </w:rPr>
        <w:t>.0</w:t>
      </w:r>
      <w:r w:rsidR="00923ADD">
        <w:rPr>
          <w:sz w:val="22"/>
          <w:szCs w:val="22"/>
        </w:rPr>
        <w:t>5</w:t>
      </w:r>
      <w:r w:rsidR="00BB4880" w:rsidRPr="001C305D">
        <w:rPr>
          <w:sz w:val="22"/>
          <w:szCs w:val="22"/>
        </w:rPr>
        <w:t>.2021</w:t>
      </w:r>
      <w:r w:rsidRPr="001C305D">
        <w:rPr>
          <w:sz w:val="22"/>
          <w:szCs w:val="22"/>
        </w:rPr>
        <w:t xml:space="preserve"> по рабочим дням с 9.00 до 13.00 и с 14.00 </w:t>
      </w:r>
      <w:proofErr w:type="gramStart"/>
      <w:r w:rsidRPr="001C305D">
        <w:rPr>
          <w:sz w:val="22"/>
          <w:szCs w:val="22"/>
        </w:rPr>
        <w:t>до</w:t>
      </w:r>
      <w:proofErr w:type="gramEnd"/>
      <w:r w:rsidRPr="001C305D">
        <w:rPr>
          <w:sz w:val="22"/>
          <w:szCs w:val="22"/>
        </w:rPr>
        <w:t xml:space="preserve"> 16.00 по адресу: Ленинградская область, Тосненский район, ул. Зеленая, д. 32 </w:t>
      </w:r>
      <w:proofErr w:type="spellStart"/>
      <w:r w:rsidRPr="001C305D">
        <w:rPr>
          <w:sz w:val="22"/>
          <w:szCs w:val="22"/>
        </w:rPr>
        <w:t>каб</w:t>
      </w:r>
      <w:proofErr w:type="spellEnd"/>
      <w:r w:rsidRPr="001C305D">
        <w:rPr>
          <w:sz w:val="22"/>
          <w:szCs w:val="22"/>
        </w:rPr>
        <w:t xml:space="preserve">. 19, 17, тел 8(81361) 52 078 (отдел по управлению муниципальным имуществом, земельным вопросам </w:t>
      </w:r>
      <w:r w:rsidRPr="00535F73">
        <w:rPr>
          <w:sz w:val="22"/>
          <w:szCs w:val="22"/>
        </w:rPr>
        <w:t>и архитектуре администрации Никольского городского поселения)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Форма заявки опубликована на официальном сайте http://torgi.gov.ru/ и на официальном сайте Никольского городского поселения в сети </w:t>
      </w:r>
      <w:r w:rsidR="00C64280">
        <w:rPr>
          <w:sz w:val="22"/>
          <w:szCs w:val="22"/>
        </w:rPr>
        <w:t>«</w:t>
      </w:r>
      <w:r w:rsidR="00596F5C">
        <w:rPr>
          <w:sz w:val="22"/>
          <w:szCs w:val="22"/>
        </w:rPr>
        <w:t>И</w:t>
      </w:r>
      <w:r w:rsidRPr="00535F73">
        <w:rPr>
          <w:sz w:val="22"/>
          <w:szCs w:val="22"/>
        </w:rPr>
        <w:t>нтернет</w:t>
      </w:r>
      <w:r w:rsidR="00C64280">
        <w:rPr>
          <w:sz w:val="22"/>
          <w:szCs w:val="22"/>
        </w:rPr>
        <w:t>»</w:t>
      </w:r>
      <w:r w:rsidRPr="00535F73">
        <w:rPr>
          <w:sz w:val="22"/>
          <w:szCs w:val="22"/>
        </w:rPr>
        <w:t xml:space="preserve"> по адресу: </w:t>
      </w:r>
      <w:proofErr w:type="spellStart"/>
      <w:r w:rsidRPr="00535F73">
        <w:rPr>
          <w:sz w:val="22"/>
          <w:szCs w:val="22"/>
        </w:rPr>
        <w:t>www</w:t>
      </w:r>
      <w:proofErr w:type="spellEnd"/>
      <w:r w:rsidRPr="00535F73">
        <w:rPr>
          <w:sz w:val="22"/>
          <w:szCs w:val="22"/>
        </w:rPr>
        <w:t xml:space="preserve"> nikolskoecity.ru/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Перечень документов, представляемых заявителями для участия в аукционе: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3) документы, подтверждающие внесение задатка.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В случае подачи заявки представителем заявителя предъявляется </w:t>
      </w:r>
      <w:r w:rsidR="0089795A">
        <w:rPr>
          <w:sz w:val="22"/>
          <w:szCs w:val="22"/>
        </w:rPr>
        <w:t>доверенность, оформленная в соответствии с требованиями действующего законодательства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296576" w:rsidRPr="00296576" w:rsidRDefault="00DC7BE4" w:rsidP="0029657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1. </w:t>
      </w:r>
      <w:r w:rsidR="00296576">
        <w:rPr>
          <w:sz w:val="22"/>
          <w:szCs w:val="22"/>
        </w:rPr>
        <w:t>Н</w:t>
      </w:r>
      <w:r w:rsidR="00296576" w:rsidRPr="00296576">
        <w:rPr>
          <w:sz w:val="22"/>
          <w:szCs w:val="22"/>
        </w:rPr>
        <w:t>епредставление необходимых для участия в аукционе документов или представление недостоверных сведений;</w:t>
      </w:r>
    </w:p>
    <w:p w:rsidR="00296576" w:rsidRP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Н</w:t>
      </w:r>
      <w:r w:rsidRPr="00296576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296576">
        <w:rPr>
          <w:sz w:val="22"/>
          <w:szCs w:val="22"/>
        </w:rPr>
        <w:t>поступление</w:t>
      </w:r>
      <w:proofErr w:type="gramEnd"/>
      <w:r w:rsidRPr="00296576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296576" w:rsidRP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3</w:t>
      </w:r>
      <w:r>
        <w:rPr>
          <w:sz w:val="22"/>
          <w:szCs w:val="22"/>
        </w:rPr>
        <w:t>. П</w:t>
      </w:r>
      <w:r w:rsidRPr="00296576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4</w:t>
      </w:r>
      <w:r>
        <w:rPr>
          <w:sz w:val="22"/>
          <w:szCs w:val="22"/>
        </w:rPr>
        <w:t>. Н</w:t>
      </w:r>
      <w:r w:rsidRPr="00296576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C7BE4" w:rsidRPr="00535F73" w:rsidRDefault="00FC7B4E" w:rsidP="00296576">
      <w:pPr>
        <w:ind w:firstLine="426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r w:rsidR="003A440C" w:rsidRPr="00535F73">
        <w:rPr>
          <w:b/>
          <w:i/>
          <w:sz w:val="22"/>
          <w:szCs w:val="22"/>
        </w:rPr>
        <w:t>Размер</w:t>
      </w:r>
      <w:r w:rsidR="00DC7BE4" w:rsidRPr="00535F73">
        <w:rPr>
          <w:b/>
          <w:i/>
          <w:sz w:val="22"/>
          <w:szCs w:val="22"/>
        </w:rPr>
        <w:t xml:space="preserve"> задатка (</w:t>
      </w:r>
      <w:r w:rsidR="00957DD8">
        <w:rPr>
          <w:b/>
          <w:i/>
          <w:sz w:val="22"/>
          <w:szCs w:val="22"/>
        </w:rPr>
        <w:t>2</w:t>
      </w:r>
      <w:r w:rsidR="00DC7BE4" w:rsidRPr="00535F73">
        <w:rPr>
          <w:b/>
          <w:i/>
          <w:sz w:val="22"/>
          <w:szCs w:val="22"/>
        </w:rPr>
        <w:t xml:space="preserve">0% от начальной цены): </w:t>
      </w:r>
    </w:p>
    <w:p w:rsidR="003A440C" w:rsidRPr="00535F73" w:rsidRDefault="003A440C" w:rsidP="003A440C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 xml:space="preserve">Лот № 1-  </w:t>
      </w:r>
      <w:r w:rsidR="005E0E60">
        <w:rPr>
          <w:sz w:val="22"/>
          <w:szCs w:val="22"/>
        </w:rPr>
        <w:t>380 0</w:t>
      </w:r>
      <w:r w:rsidRPr="00535F73">
        <w:rPr>
          <w:sz w:val="22"/>
          <w:szCs w:val="22"/>
        </w:rPr>
        <w:t>00 (</w:t>
      </w:r>
      <w:r w:rsidR="005E0E60">
        <w:rPr>
          <w:sz w:val="22"/>
          <w:szCs w:val="22"/>
        </w:rPr>
        <w:t>триста восемьдесят</w:t>
      </w:r>
      <w:r w:rsidRPr="00535F73">
        <w:rPr>
          <w:sz w:val="22"/>
          <w:szCs w:val="22"/>
        </w:rPr>
        <w:t xml:space="preserve"> тысяч) рублей 00 копеек</w:t>
      </w:r>
    </w:p>
    <w:p w:rsidR="003A440C" w:rsidRPr="00535F73" w:rsidRDefault="003A440C" w:rsidP="003A440C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2-  5</w:t>
      </w:r>
      <w:r w:rsidR="005E0E60">
        <w:rPr>
          <w:sz w:val="22"/>
          <w:szCs w:val="22"/>
        </w:rPr>
        <w:t>8</w:t>
      </w:r>
      <w:r w:rsidRPr="00535F73">
        <w:rPr>
          <w:sz w:val="22"/>
          <w:szCs w:val="22"/>
        </w:rPr>
        <w:t xml:space="preserve"> </w:t>
      </w:r>
      <w:r w:rsidR="005E0E60">
        <w:rPr>
          <w:sz w:val="22"/>
          <w:szCs w:val="22"/>
        </w:rPr>
        <w:t>0</w:t>
      </w:r>
      <w:r w:rsidRPr="00535F73">
        <w:rPr>
          <w:sz w:val="22"/>
          <w:szCs w:val="22"/>
        </w:rPr>
        <w:t xml:space="preserve">00 (пятьдесят </w:t>
      </w:r>
      <w:r w:rsidR="005E0E60">
        <w:rPr>
          <w:sz w:val="22"/>
          <w:szCs w:val="22"/>
        </w:rPr>
        <w:t>восемь</w:t>
      </w:r>
      <w:r w:rsidRPr="00535F73">
        <w:rPr>
          <w:sz w:val="22"/>
          <w:szCs w:val="22"/>
        </w:rPr>
        <w:t xml:space="preserve"> тысяч) рублей 00 копеек</w:t>
      </w:r>
    </w:p>
    <w:p w:rsidR="003A440C" w:rsidRPr="00535F73" w:rsidRDefault="003A440C" w:rsidP="003A440C">
      <w:pPr>
        <w:widowControl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D7C5C">
        <w:rPr>
          <w:b/>
          <w:sz w:val="22"/>
          <w:szCs w:val="22"/>
        </w:rPr>
        <w:t>Порядок внесения задатка</w:t>
      </w:r>
      <w:r w:rsidRPr="005D7C5C">
        <w:rPr>
          <w:sz w:val="22"/>
          <w:szCs w:val="22"/>
        </w:rPr>
        <w:t xml:space="preserve"> </w:t>
      </w:r>
      <w:r w:rsidR="0089795A">
        <w:rPr>
          <w:rFonts w:eastAsia="Courier New"/>
          <w:spacing w:val="2"/>
          <w:sz w:val="22"/>
          <w:szCs w:val="22"/>
          <w:lang w:eastAsia="en-US"/>
        </w:rPr>
        <w:t xml:space="preserve">заявителями 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на участие в аукционе и возврата задатка организатором аукциона определен в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соглашении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 о задатке, форма которого размещена на сайте </w:t>
      </w:r>
      <w:r w:rsidRPr="005D7C5C">
        <w:rPr>
          <w:rFonts w:eastAsia="Courier New"/>
          <w:spacing w:val="2"/>
          <w:sz w:val="22"/>
          <w:szCs w:val="22"/>
          <w:lang w:val="en-US" w:eastAsia="en-US"/>
        </w:rPr>
        <w:t>www</w:t>
      </w:r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torgi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gov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ru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</w:p>
    <w:p w:rsidR="003A440C" w:rsidRPr="00535F73" w:rsidRDefault="003A440C" w:rsidP="003A440C">
      <w:pPr>
        <w:jc w:val="both"/>
        <w:rPr>
          <w:b/>
          <w:i/>
          <w:sz w:val="22"/>
          <w:szCs w:val="22"/>
        </w:rPr>
      </w:pPr>
    </w:p>
    <w:p w:rsidR="00DC7BE4" w:rsidRPr="00585ACE" w:rsidRDefault="00DC7BE4" w:rsidP="00DC7BE4">
      <w:pPr>
        <w:jc w:val="both"/>
        <w:rPr>
          <w:bCs/>
          <w:sz w:val="22"/>
          <w:szCs w:val="22"/>
        </w:rPr>
      </w:pPr>
      <w:r w:rsidRPr="00585ACE">
        <w:rPr>
          <w:bCs/>
          <w:sz w:val="22"/>
          <w:szCs w:val="22"/>
        </w:rPr>
        <w:t xml:space="preserve">Задаток вносится безналичным путем на расчетный счет администрации Никольского городского поселения Тосненского района Ленинградской области: 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proofErr w:type="gramStart"/>
      <w:r w:rsidRPr="00A14CE8">
        <w:rPr>
          <w:bCs/>
          <w:sz w:val="22"/>
          <w:szCs w:val="22"/>
        </w:rPr>
        <w:t xml:space="preserve">Адрес: 187026, Ленинградская область, </w:t>
      </w:r>
      <w:proofErr w:type="spellStart"/>
      <w:r w:rsidRPr="00A14CE8">
        <w:rPr>
          <w:bCs/>
          <w:sz w:val="22"/>
          <w:szCs w:val="22"/>
        </w:rPr>
        <w:t>Тосненский</w:t>
      </w:r>
      <w:proofErr w:type="spellEnd"/>
      <w:r w:rsidRPr="00A14CE8">
        <w:rPr>
          <w:bCs/>
          <w:sz w:val="22"/>
          <w:szCs w:val="22"/>
        </w:rPr>
        <w:t xml:space="preserve"> район, г. Никольское, ул. Зеленая, д. 32</w:t>
      </w:r>
      <w:proofErr w:type="gramEnd"/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ИНН -   4716024666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КПП -   471601001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ОКТМО - 41648108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КБК</w:t>
      </w:r>
      <w:r>
        <w:rPr>
          <w:bCs/>
          <w:sz w:val="22"/>
          <w:szCs w:val="22"/>
        </w:rPr>
        <w:t xml:space="preserve"> </w:t>
      </w:r>
      <w:r w:rsidRPr="00A14CE8">
        <w:rPr>
          <w:bCs/>
          <w:sz w:val="22"/>
          <w:szCs w:val="22"/>
        </w:rPr>
        <w:t>01411105013130000120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 xml:space="preserve">Получатель - УФК по Ленинградской области (Администрация Никольского городского поселения </w:t>
      </w:r>
      <w:proofErr w:type="spellStart"/>
      <w:r w:rsidRPr="00A14CE8">
        <w:rPr>
          <w:bCs/>
          <w:sz w:val="22"/>
          <w:szCs w:val="22"/>
        </w:rPr>
        <w:t>Тосненского</w:t>
      </w:r>
      <w:proofErr w:type="spellEnd"/>
      <w:r w:rsidRPr="00A14CE8">
        <w:rPr>
          <w:bCs/>
          <w:sz w:val="22"/>
          <w:szCs w:val="22"/>
        </w:rPr>
        <w:t xml:space="preserve"> района Ленинградской области, </w:t>
      </w:r>
      <w:proofErr w:type="gramStart"/>
      <w:r w:rsidRPr="00A14CE8">
        <w:rPr>
          <w:bCs/>
          <w:sz w:val="22"/>
          <w:szCs w:val="22"/>
        </w:rPr>
        <w:t>л</w:t>
      </w:r>
      <w:proofErr w:type="gramEnd"/>
      <w:r w:rsidRPr="00A14CE8">
        <w:rPr>
          <w:bCs/>
          <w:sz w:val="22"/>
          <w:szCs w:val="22"/>
        </w:rPr>
        <w:t>/с 05453004030)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БАНК получателя: Отделение Ленинградское // УФК по Ленинградской области, г. Санкт-Петербург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БИК: 014106101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банка получателя средств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Единый казначейский счет: 40102810745370000006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получателя средств</w:t>
      </w:r>
    </w:p>
    <w:p w:rsidR="00DC7BE4" w:rsidRPr="00585ACE" w:rsidRDefault="00A14CE8" w:rsidP="00A14CE8">
      <w:pPr>
        <w:jc w:val="both"/>
        <w:rPr>
          <w:b/>
          <w:sz w:val="22"/>
          <w:szCs w:val="22"/>
        </w:rPr>
      </w:pPr>
      <w:r w:rsidRPr="00A14CE8">
        <w:rPr>
          <w:bCs/>
          <w:sz w:val="22"/>
          <w:szCs w:val="22"/>
        </w:rPr>
        <w:t>(Казначейский счет для осуществления и отражения операций по учету и распределению поступлений): 03232643416481084500</w:t>
      </w:r>
      <w:r>
        <w:rPr>
          <w:bCs/>
          <w:sz w:val="22"/>
          <w:szCs w:val="22"/>
        </w:rPr>
        <w:t xml:space="preserve"> </w:t>
      </w:r>
    </w:p>
    <w:p w:rsidR="00535F73" w:rsidRPr="00585ACE" w:rsidRDefault="00535F73" w:rsidP="00535F73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Данное извещение о проведен</w:t>
      </w:r>
      <w:proofErr w:type="gramStart"/>
      <w:r w:rsidRPr="00535F73">
        <w:rPr>
          <w:sz w:val="22"/>
          <w:szCs w:val="22"/>
        </w:rPr>
        <w:t>ии ау</w:t>
      </w:r>
      <w:proofErr w:type="gramEnd"/>
      <w:r w:rsidRPr="00535F73">
        <w:rPr>
          <w:sz w:val="22"/>
          <w:szCs w:val="22"/>
        </w:rPr>
        <w:t xml:space="preserve">кциона на право заключения договора аренды земельного участка является публичной офертой для заключения </w:t>
      </w:r>
      <w:r w:rsidR="008B3CC8">
        <w:rPr>
          <w:sz w:val="22"/>
          <w:szCs w:val="22"/>
        </w:rPr>
        <w:t xml:space="preserve">соглашения </w:t>
      </w:r>
      <w:r w:rsidRPr="00535F73">
        <w:rPr>
          <w:sz w:val="22"/>
          <w:szCs w:val="22"/>
        </w:rPr>
        <w:t>о задатке в соответствии со статьей 437 Гражданского кодекса Российской Федерации</w:t>
      </w:r>
      <w:r w:rsidR="00585ACE">
        <w:rPr>
          <w:sz w:val="22"/>
          <w:szCs w:val="22"/>
        </w:rPr>
        <w:t>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считается в любом случае заключенным в письменной форме на условиях формы </w:t>
      </w:r>
      <w:r w:rsidR="00916683">
        <w:rPr>
          <w:rFonts w:eastAsia="Courier New"/>
          <w:spacing w:val="2"/>
          <w:sz w:val="22"/>
          <w:szCs w:val="22"/>
          <w:lang w:eastAsia="en-US"/>
        </w:rPr>
        <w:t>соглашени</w:t>
      </w:r>
      <w:r w:rsidR="002E7817">
        <w:rPr>
          <w:rFonts w:eastAsia="Courier New"/>
          <w:spacing w:val="2"/>
          <w:sz w:val="22"/>
          <w:szCs w:val="22"/>
          <w:lang w:eastAsia="en-US"/>
        </w:rPr>
        <w:t>я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задатке, в случае подачи заявки на участие в аукционе и перечисления задатка.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может быть заключен</w:t>
      </w:r>
      <w:r w:rsidR="00884C0C">
        <w:rPr>
          <w:rFonts w:eastAsia="Courier New"/>
          <w:spacing w:val="2"/>
          <w:sz w:val="22"/>
          <w:szCs w:val="22"/>
          <w:lang w:eastAsia="en-US"/>
        </w:rPr>
        <w:t>о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в форме единого документа, подписанного сторонами в соответствии с формой </w:t>
      </w: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003215" w:rsidRPr="00585ACE" w:rsidRDefault="00003215" w:rsidP="0000321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Задаток перечисляется непосредственно стороной по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соглашению</w:t>
      </w: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Надлежащей оплатой задатка является перечисление денежных средств на основании </w:t>
      </w:r>
      <w:r w:rsidR="00916683">
        <w:rPr>
          <w:sz w:val="22"/>
          <w:szCs w:val="22"/>
        </w:rPr>
        <w:t>соглашение</w:t>
      </w:r>
      <w:r w:rsidRPr="00535F73">
        <w:rPr>
          <w:sz w:val="22"/>
          <w:szCs w:val="22"/>
        </w:rPr>
        <w:t xml:space="preserve"> о задатке. В платёжном поручении в части «Назначение платежа» должна содержаться ссылка на реквизиты </w:t>
      </w:r>
      <w:r w:rsidR="00916683">
        <w:rPr>
          <w:sz w:val="22"/>
          <w:szCs w:val="22"/>
        </w:rPr>
        <w:t>соглашени</w:t>
      </w:r>
      <w:r w:rsidR="00884C0C">
        <w:rPr>
          <w:sz w:val="22"/>
          <w:szCs w:val="22"/>
        </w:rPr>
        <w:t>я</w:t>
      </w:r>
      <w:r w:rsidRPr="00535F73">
        <w:rPr>
          <w:sz w:val="22"/>
          <w:szCs w:val="22"/>
        </w:rPr>
        <w:t xml:space="preserve"> о задатке</w:t>
      </w:r>
      <w:r w:rsidR="00FF66E6">
        <w:rPr>
          <w:sz w:val="22"/>
          <w:szCs w:val="22"/>
        </w:rPr>
        <w:t xml:space="preserve"> (в случае заключения)</w:t>
      </w:r>
      <w:r w:rsidRPr="00535F73">
        <w:rPr>
          <w:sz w:val="22"/>
          <w:szCs w:val="22"/>
        </w:rPr>
        <w:t xml:space="preserve">, дату проведения аукциона, </w:t>
      </w:r>
      <w:r w:rsidR="00FF66E6">
        <w:rPr>
          <w:sz w:val="22"/>
          <w:szCs w:val="22"/>
        </w:rPr>
        <w:t>номер лота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Задаток, внесенный лицом, признанным  победителем аукциона, задаток, внесенный иным лицом, с которым договор аренды заключается в соответствии  с пунктом 13, 14 или 20  статьи 39.12 Земельного кодекса РФ, засчитываются в счет арендной платы за земельный участок.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</w:t>
      </w:r>
      <w:proofErr w:type="gramStart"/>
      <w:r w:rsidRPr="00535F73">
        <w:rPr>
          <w:sz w:val="22"/>
          <w:szCs w:val="22"/>
        </w:rPr>
        <w:t>,</w:t>
      </w:r>
      <w:proofErr w:type="gramEnd"/>
      <w:r w:rsidRPr="00535F73">
        <w:rPr>
          <w:sz w:val="22"/>
          <w:szCs w:val="22"/>
        </w:rPr>
        <w:t xml:space="preserve"> если принято решение об отказе в проведении аукциона, Организатор аукциона обязан возвратить сумму внесенного Участниками аукциона задатка в течение трех рабочих дней со дня принятия решения об отмене аукциона.</w:t>
      </w:r>
    </w:p>
    <w:p w:rsidR="00DC7BE4" w:rsidRPr="00FC7B4E" w:rsidRDefault="00DC7BE4" w:rsidP="00FC7B4E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FC7B4E">
        <w:rPr>
          <w:b/>
          <w:i/>
          <w:sz w:val="22"/>
          <w:szCs w:val="22"/>
        </w:rPr>
        <w:t>Срок аренды</w:t>
      </w:r>
      <w:r w:rsidRPr="00FC7B4E">
        <w:rPr>
          <w:sz w:val="22"/>
          <w:szCs w:val="22"/>
        </w:rPr>
        <w:t>:</w:t>
      </w:r>
      <w:r w:rsidRPr="00FC7B4E">
        <w:rPr>
          <w:b/>
          <w:sz w:val="22"/>
          <w:szCs w:val="22"/>
        </w:rPr>
        <w:t xml:space="preserve"> </w:t>
      </w:r>
    </w:p>
    <w:p w:rsidR="00C3368F" w:rsidRPr="0050409E" w:rsidRDefault="0050409E" w:rsidP="00C3368F">
      <w:pPr>
        <w:ind w:left="360"/>
        <w:jc w:val="both"/>
        <w:rPr>
          <w:sz w:val="22"/>
          <w:szCs w:val="22"/>
        </w:rPr>
      </w:pPr>
      <w:r w:rsidRPr="0050409E">
        <w:rPr>
          <w:sz w:val="22"/>
          <w:szCs w:val="22"/>
        </w:rPr>
        <w:t>Лот № 1 – 108 месяцев.</w:t>
      </w:r>
    </w:p>
    <w:p w:rsidR="0050409E" w:rsidRPr="0050409E" w:rsidRDefault="0050409E" w:rsidP="00C3368F">
      <w:pPr>
        <w:ind w:left="360"/>
        <w:jc w:val="both"/>
        <w:rPr>
          <w:sz w:val="22"/>
          <w:szCs w:val="22"/>
        </w:rPr>
      </w:pPr>
      <w:r w:rsidRPr="0050409E">
        <w:rPr>
          <w:sz w:val="22"/>
          <w:szCs w:val="22"/>
        </w:rPr>
        <w:t>Лот № 2 – 58 месяцев.</w:t>
      </w:r>
    </w:p>
    <w:p w:rsidR="00DC7BE4" w:rsidRPr="00535F73" w:rsidRDefault="00DC7BE4" w:rsidP="00585ACE">
      <w:pPr>
        <w:ind w:firstLine="709"/>
        <w:jc w:val="both"/>
        <w:rPr>
          <w:sz w:val="22"/>
          <w:szCs w:val="22"/>
        </w:rPr>
      </w:pPr>
      <w:proofErr w:type="gramStart"/>
      <w:r w:rsidRPr="001C305D">
        <w:rPr>
          <w:sz w:val="22"/>
          <w:szCs w:val="22"/>
        </w:rPr>
        <w:t>Форма заявки, перечень прилагаемых к ней документов, порядок приема заявок, условия участия в торгах, порядок определения победителей аукциона, место и срок подведения итогов аукциона, проект договора аренды, дата, время и порядок осмотра земельного участка, 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</w:t>
      </w:r>
      <w:proofErr w:type="gramEnd"/>
      <w:r w:rsidRPr="001C305D">
        <w:rPr>
          <w:sz w:val="22"/>
          <w:szCs w:val="22"/>
        </w:rPr>
        <w:t xml:space="preserve"> к сетям инженерно-технического обеспечения, о сроке действия технических условий, о плате за подключение (технологическое присоединение), а также иную необходимую и интересующую информацию можно получить по рабочим дням по адресу: Ленинградская область, </w:t>
      </w:r>
      <w:proofErr w:type="spellStart"/>
      <w:r w:rsidRPr="001C305D">
        <w:rPr>
          <w:sz w:val="22"/>
          <w:szCs w:val="22"/>
        </w:rPr>
        <w:t>Тосненский</w:t>
      </w:r>
      <w:proofErr w:type="spellEnd"/>
      <w:r w:rsidRPr="001C305D">
        <w:rPr>
          <w:sz w:val="22"/>
          <w:szCs w:val="22"/>
        </w:rPr>
        <w:t xml:space="preserve"> район, г.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>Никольское, ул.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 xml:space="preserve">Зеленая, д.32, каб.17, 19 тел. </w:t>
      </w:r>
      <w:r w:rsidR="0089795A">
        <w:rPr>
          <w:sz w:val="22"/>
          <w:szCs w:val="22"/>
        </w:rPr>
        <w:t xml:space="preserve">8(81361) </w:t>
      </w:r>
      <w:r w:rsidRPr="001C305D">
        <w:rPr>
          <w:sz w:val="22"/>
          <w:szCs w:val="22"/>
        </w:rPr>
        <w:t xml:space="preserve">52-078, на официальном сайте </w:t>
      </w:r>
      <w:hyperlink r:id="rId7" w:history="1">
        <w:r w:rsidRPr="001C305D">
          <w:rPr>
            <w:sz w:val="22"/>
            <w:szCs w:val="22"/>
            <w:u w:val="single"/>
          </w:rPr>
          <w:t>http://torgi.gov.ru/</w:t>
        </w:r>
      </w:hyperlink>
      <w:r w:rsidRPr="001C305D">
        <w:rPr>
          <w:sz w:val="22"/>
          <w:szCs w:val="22"/>
        </w:rPr>
        <w:t xml:space="preserve">, а также на официальном сайте администрации </w:t>
      </w:r>
      <w:r w:rsidRPr="00535F73">
        <w:rPr>
          <w:sz w:val="22"/>
          <w:szCs w:val="22"/>
        </w:rPr>
        <w:t>Никольского городского поселения Тосненского района Ленинградской области http://www.nikolskoecity.ru/.</w:t>
      </w:r>
    </w:p>
    <w:sectPr w:rsidR="00DC7BE4" w:rsidRPr="00535F73" w:rsidSect="00535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AA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5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008"/>
        </w:tabs>
        <w:ind w:left="568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232"/>
        </w:tabs>
        <w:ind w:left="2232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574"/>
        </w:tabs>
        <w:ind w:left="157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718"/>
        </w:tabs>
        <w:ind w:left="171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862"/>
        </w:tabs>
        <w:ind w:left="186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288"/>
        </w:tabs>
        <w:ind w:left="288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150"/>
        </w:tabs>
        <w:ind w:left="215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294"/>
        </w:tabs>
        <w:ind w:left="2294" w:hanging="144"/>
      </w:pPr>
    </w:lvl>
  </w:abstractNum>
  <w:abstractNum w:abstractNumId="1">
    <w:nsid w:val="0A4E12B8"/>
    <w:multiLevelType w:val="multilevel"/>
    <w:tmpl w:val="472AAB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CCB7758"/>
    <w:multiLevelType w:val="hybridMultilevel"/>
    <w:tmpl w:val="6F0A4968"/>
    <w:lvl w:ilvl="0" w:tplc="542A208E">
      <w:start w:val="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B05E0"/>
    <w:multiLevelType w:val="hybridMultilevel"/>
    <w:tmpl w:val="32AC72EA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32F8A"/>
    <w:multiLevelType w:val="hybridMultilevel"/>
    <w:tmpl w:val="FB3CD79A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933AA7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C3D0A7C"/>
    <w:multiLevelType w:val="hybridMultilevel"/>
    <w:tmpl w:val="D5047528"/>
    <w:lvl w:ilvl="0" w:tplc="A9B62F70">
      <w:start w:val="1"/>
      <w:numFmt w:val="bullet"/>
      <w:lvlText w:val="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color w:val="auto"/>
        <w:sz w:val="24"/>
        <w:szCs w:val="24"/>
      </w:rPr>
    </w:lvl>
    <w:lvl w:ilvl="1" w:tplc="933AA7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B2804"/>
    <w:multiLevelType w:val="hybridMultilevel"/>
    <w:tmpl w:val="A67A3E50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4"/>
    <w:rsid w:val="00003215"/>
    <w:rsid w:val="000502BF"/>
    <w:rsid w:val="00055E4B"/>
    <w:rsid w:val="00191535"/>
    <w:rsid w:val="001C305D"/>
    <w:rsid w:val="001D5197"/>
    <w:rsid w:val="00296576"/>
    <w:rsid w:val="002C3D52"/>
    <w:rsid w:val="002E7817"/>
    <w:rsid w:val="0030203B"/>
    <w:rsid w:val="003A440C"/>
    <w:rsid w:val="004232F8"/>
    <w:rsid w:val="00454438"/>
    <w:rsid w:val="004A3CB0"/>
    <w:rsid w:val="0050409E"/>
    <w:rsid w:val="0053321B"/>
    <w:rsid w:val="00535F73"/>
    <w:rsid w:val="00585ACE"/>
    <w:rsid w:val="00596F5C"/>
    <w:rsid w:val="005D024D"/>
    <w:rsid w:val="005D7C5C"/>
    <w:rsid w:val="005E0E60"/>
    <w:rsid w:val="006911FA"/>
    <w:rsid w:val="00746579"/>
    <w:rsid w:val="00752C1A"/>
    <w:rsid w:val="00884C0C"/>
    <w:rsid w:val="0089795A"/>
    <w:rsid w:val="008B3CC8"/>
    <w:rsid w:val="00916683"/>
    <w:rsid w:val="00923ADD"/>
    <w:rsid w:val="00925DE1"/>
    <w:rsid w:val="00952598"/>
    <w:rsid w:val="00957DD8"/>
    <w:rsid w:val="00A14CE8"/>
    <w:rsid w:val="00A46206"/>
    <w:rsid w:val="00AE7AF2"/>
    <w:rsid w:val="00B41E45"/>
    <w:rsid w:val="00BB4880"/>
    <w:rsid w:val="00C3368F"/>
    <w:rsid w:val="00C34D15"/>
    <w:rsid w:val="00C64280"/>
    <w:rsid w:val="00DC1E26"/>
    <w:rsid w:val="00DC7BE4"/>
    <w:rsid w:val="00DF6AC6"/>
    <w:rsid w:val="00ED4813"/>
    <w:rsid w:val="00F316A3"/>
    <w:rsid w:val="00F44E5A"/>
    <w:rsid w:val="00FC7B4E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B4E"/>
    <w:pPr>
      <w:keepNext/>
      <w:numPr>
        <w:numId w:val="4"/>
      </w:numPr>
      <w:jc w:val="both"/>
      <w:outlineLvl w:val="0"/>
    </w:pPr>
    <w:rPr>
      <w:rFonts w:ascii="Arial" w:hAnsi="Arial"/>
      <w:i/>
      <w:sz w:val="16"/>
      <w:szCs w:val="20"/>
    </w:rPr>
  </w:style>
  <w:style w:type="paragraph" w:styleId="2">
    <w:name w:val="heading 2"/>
    <w:basedOn w:val="a"/>
    <w:next w:val="a"/>
    <w:link w:val="20"/>
    <w:qFormat/>
    <w:rsid w:val="00FC7B4E"/>
    <w:pPr>
      <w:keepNext/>
      <w:numPr>
        <w:ilvl w:val="1"/>
        <w:numId w:val="4"/>
      </w:numPr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FC7B4E"/>
    <w:pPr>
      <w:keepNext/>
      <w:numPr>
        <w:ilvl w:val="2"/>
        <w:numId w:val="4"/>
      </w:numPr>
      <w:tabs>
        <w:tab w:val="left" w:pos="425"/>
      </w:tabs>
      <w:spacing w:before="40"/>
      <w:jc w:val="center"/>
      <w:outlineLvl w:val="2"/>
    </w:pPr>
    <w:rPr>
      <w:rFonts w:ascii="Arial" w:hAnsi="Arial"/>
      <w:b/>
      <w:i/>
      <w:sz w:val="16"/>
      <w:szCs w:val="20"/>
    </w:rPr>
  </w:style>
  <w:style w:type="paragraph" w:styleId="4">
    <w:name w:val="heading 4"/>
    <w:basedOn w:val="a"/>
    <w:next w:val="a"/>
    <w:link w:val="40"/>
    <w:qFormat/>
    <w:rsid w:val="00FC7B4E"/>
    <w:pPr>
      <w:keepNext/>
      <w:numPr>
        <w:ilvl w:val="3"/>
        <w:numId w:val="4"/>
      </w:numPr>
      <w:jc w:val="center"/>
      <w:outlineLvl w:val="3"/>
    </w:pPr>
    <w:rPr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FC7B4E"/>
    <w:pPr>
      <w:keepNext/>
      <w:numPr>
        <w:ilvl w:val="4"/>
        <w:numId w:val="4"/>
      </w:numPr>
      <w:jc w:val="both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FC7B4E"/>
    <w:pPr>
      <w:keepNext/>
      <w:numPr>
        <w:ilvl w:val="5"/>
        <w:numId w:val="4"/>
      </w:numPr>
      <w:jc w:val="center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C7B4E"/>
    <w:pPr>
      <w:keepNext/>
      <w:numPr>
        <w:ilvl w:val="6"/>
        <w:numId w:val="4"/>
      </w:numPr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FC7B4E"/>
    <w:pPr>
      <w:keepNext/>
      <w:numPr>
        <w:ilvl w:val="7"/>
        <w:numId w:val="4"/>
      </w:numPr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FC7B4E"/>
    <w:pPr>
      <w:keepNext/>
      <w:numPr>
        <w:ilvl w:val="8"/>
        <w:numId w:val="4"/>
      </w:numPr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C7B4E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B4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B4E"/>
    <w:rPr>
      <w:rFonts w:ascii="Arial" w:eastAsia="Times New Roman" w:hAnsi="Arial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B4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7B4E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B4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B4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B4E"/>
    <w:pPr>
      <w:keepNext/>
      <w:numPr>
        <w:numId w:val="4"/>
      </w:numPr>
      <w:jc w:val="both"/>
      <w:outlineLvl w:val="0"/>
    </w:pPr>
    <w:rPr>
      <w:rFonts w:ascii="Arial" w:hAnsi="Arial"/>
      <w:i/>
      <w:sz w:val="16"/>
      <w:szCs w:val="20"/>
    </w:rPr>
  </w:style>
  <w:style w:type="paragraph" w:styleId="2">
    <w:name w:val="heading 2"/>
    <w:basedOn w:val="a"/>
    <w:next w:val="a"/>
    <w:link w:val="20"/>
    <w:qFormat/>
    <w:rsid w:val="00FC7B4E"/>
    <w:pPr>
      <w:keepNext/>
      <w:numPr>
        <w:ilvl w:val="1"/>
        <w:numId w:val="4"/>
      </w:numPr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FC7B4E"/>
    <w:pPr>
      <w:keepNext/>
      <w:numPr>
        <w:ilvl w:val="2"/>
        <w:numId w:val="4"/>
      </w:numPr>
      <w:tabs>
        <w:tab w:val="left" w:pos="425"/>
      </w:tabs>
      <w:spacing w:before="40"/>
      <w:jc w:val="center"/>
      <w:outlineLvl w:val="2"/>
    </w:pPr>
    <w:rPr>
      <w:rFonts w:ascii="Arial" w:hAnsi="Arial"/>
      <w:b/>
      <w:i/>
      <w:sz w:val="16"/>
      <w:szCs w:val="20"/>
    </w:rPr>
  </w:style>
  <w:style w:type="paragraph" w:styleId="4">
    <w:name w:val="heading 4"/>
    <w:basedOn w:val="a"/>
    <w:next w:val="a"/>
    <w:link w:val="40"/>
    <w:qFormat/>
    <w:rsid w:val="00FC7B4E"/>
    <w:pPr>
      <w:keepNext/>
      <w:numPr>
        <w:ilvl w:val="3"/>
        <w:numId w:val="4"/>
      </w:numPr>
      <w:jc w:val="center"/>
      <w:outlineLvl w:val="3"/>
    </w:pPr>
    <w:rPr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FC7B4E"/>
    <w:pPr>
      <w:keepNext/>
      <w:numPr>
        <w:ilvl w:val="4"/>
        <w:numId w:val="4"/>
      </w:numPr>
      <w:jc w:val="both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FC7B4E"/>
    <w:pPr>
      <w:keepNext/>
      <w:numPr>
        <w:ilvl w:val="5"/>
        <w:numId w:val="4"/>
      </w:numPr>
      <w:jc w:val="center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C7B4E"/>
    <w:pPr>
      <w:keepNext/>
      <w:numPr>
        <w:ilvl w:val="6"/>
        <w:numId w:val="4"/>
      </w:numPr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FC7B4E"/>
    <w:pPr>
      <w:keepNext/>
      <w:numPr>
        <w:ilvl w:val="7"/>
        <w:numId w:val="4"/>
      </w:numPr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FC7B4E"/>
    <w:pPr>
      <w:keepNext/>
      <w:numPr>
        <w:ilvl w:val="8"/>
        <w:numId w:val="4"/>
      </w:numPr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C7B4E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B4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B4E"/>
    <w:rPr>
      <w:rFonts w:ascii="Arial" w:eastAsia="Times New Roman" w:hAnsi="Arial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B4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7B4E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B4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B4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koe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cp:lastPrinted>2021-04-01T15:45:00Z</cp:lastPrinted>
  <dcterms:created xsi:type="dcterms:W3CDTF">2021-04-01T15:46:00Z</dcterms:created>
  <dcterms:modified xsi:type="dcterms:W3CDTF">2021-04-06T08:35:00Z</dcterms:modified>
</cp:coreProperties>
</file>