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421C" w14:textId="1F096BDB" w:rsidR="0050790B" w:rsidRPr="00965B3B" w:rsidRDefault="00B534CA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0790B" w:rsidRPr="00965B3B">
        <w:rPr>
          <w:b w:val="0"/>
          <w:sz w:val="24"/>
          <w:szCs w:val="24"/>
          <w:lang w:val="ru-RU"/>
        </w:rPr>
        <w:t>Утверждено</w:t>
      </w:r>
    </w:p>
    <w:p w14:paraId="085A0950" w14:textId="13CED0AD" w:rsidR="0050790B" w:rsidRPr="00965B3B" w:rsidRDefault="007347DF" w:rsidP="0050790B">
      <w:pPr>
        <w:pStyle w:val="20"/>
        <w:shd w:val="clear" w:color="auto" w:fill="auto"/>
        <w:spacing w:after="0" w:line="240" w:lineRule="auto"/>
        <w:ind w:left="4956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распоряжением</w:t>
      </w:r>
      <w:r w:rsidR="0050790B" w:rsidRPr="00965B3B">
        <w:rPr>
          <w:b w:val="0"/>
          <w:sz w:val="24"/>
          <w:szCs w:val="24"/>
          <w:lang w:val="ru-RU"/>
        </w:rPr>
        <w:t xml:space="preserve"> администраци</w:t>
      </w:r>
      <w:r w:rsidR="00A37E0A" w:rsidRPr="00965B3B">
        <w:rPr>
          <w:b w:val="0"/>
          <w:sz w:val="24"/>
          <w:szCs w:val="24"/>
          <w:lang w:val="ru-RU"/>
        </w:rPr>
        <w:t>и</w:t>
      </w:r>
      <w:r w:rsidR="0050790B" w:rsidRPr="00965B3B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Никольского</w:t>
      </w:r>
      <w:r w:rsidR="0050790B" w:rsidRPr="00965B3B">
        <w:rPr>
          <w:b w:val="0"/>
          <w:sz w:val="24"/>
          <w:szCs w:val="24"/>
          <w:lang w:val="ru-RU"/>
        </w:rPr>
        <w:t xml:space="preserve"> городского поселения Тосненского </w:t>
      </w:r>
      <w:r w:rsidR="00E714FB">
        <w:rPr>
          <w:b w:val="0"/>
          <w:sz w:val="24"/>
          <w:szCs w:val="24"/>
          <w:lang w:val="ru-RU"/>
        </w:rPr>
        <w:t xml:space="preserve">муниципального </w:t>
      </w:r>
      <w:r w:rsidR="0050790B" w:rsidRPr="00965B3B">
        <w:rPr>
          <w:b w:val="0"/>
          <w:sz w:val="24"/>
          <w:szCs w:val="24"/>
          <w:lang w:val="ru-RU"/>
        </w:rPr>
        <w:t xml:space="preserve">района Ленинградской области </w:t>
      </w:r>
    </w:p>
    <w:p w14:paraId="0123ED13" w14:textId="28999B60" w:rsidR="0050790B" w:rsidRPr="00B956DE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 xml:space="preserve">                                  </w:t>
      </w:r>
      <w:r w:rsidR="00A5286A">
        <w:rPr>
          <w:b w:val="0"/>
          <w:sz w:val="24"/>
          <w:szCs w:val="24"/>
          <w:lang w:val="ru-RU"/>
        </w:rPr>
        <w:t xml:space="preserve">          </w:t>
      </w:r>
      <w:r w:rsidR="00A37E0A" w:rsidRPr="00965B3B">
        <w:rPr>
          <w:b w:val="0"/>
          <w:sz w:val="24"/>
          <w:szCs w:val="24"/>
          <w:lang w:val="ru-RU"/>
        </w:rPr>
        <w:t>от</w:t>
      </w:r>
      <w:r w:rsidR="00181B34">
        <w:rPr>
          <w:b w:val="0"/>
          <w:sz w:val="24"/>
          <w:szCs w:val="24"/>
          <w:lang w:val="ru-RU"/>
        </w:rPr>
        <w:t xml:space="preserve"> </w:t>
      </w:r>
      <w:r w:rsidR="000147DC">
        <w:rPr>
          <w:b w:val="0"/>
          <w:sz w:val="24"/>
          <w:szCs w:val="24"/>
          <w:u w:val="single"/>
          <w:lang w:val="ru-RU"/>
        </w:rPr>
        <w:t>10.03</w:t>
      </w:r>
      <w:r w:rsidR="00E714FB">
        <w:rPr>
          <w:b w:val="0"/>
          <w:sz w:val="24"/>
          <w:szCs w:val="24"/>
          <w:u w:val="single"/>
          <w:lang w:val="ru-RU"/>
        </w:rPr>
        <w:t>.2025</w:t>
      </w:r>
      <w:r w:rsidR="00584E38" w:rsidRPr="00965B3B">
        <w:rPr>
          <w:b w:val="0"/>
          <w:sz w:val="24"/>
          <w:szCs w:val="24"/>
          <w:lang w:val="ru-RU"/>
        </w:rPr>
        <w:t xml:space="preserve"> </w:t>
      </w:r>
      <w:r w:rsidR="00A9131E">
        <w:rPr>
          <w:b w:val="0"/>
          <w:sz w:val="24"/>
          <w:szCs w:val="24"/>
          <w:lang w:val="ru-RU"/>
        </w:rPr>
        <w:t xml:space="preserve">№ 222 </w:t>
      </w:r>
      <w:r w:rsidR="00A5286A">
        <w:rPr>
          <w:b w:val="0"/>
          <w:sz w:val="24"/>
          <w:szCs w:val="24"/>
          <w:lang w:val="ru-RU"/>
        </w:rPr>
        <w:t>-</w:t>
      </w:r>
      <w:r w:rsidR="000A3299">
        <w:rPr>
          <w:b w:val="0"/>
          <w:sz w:val="24"/>
          <w:szCs w:val="24"/>
          <w:lang w:val="ru-RU"/>
        </w:rPr>
        <w:t xml:space="preserve"> </w:t>
      </w:r>
      <w:r w:rsidR="00A5286A">
        <w:rPr>
          <w:b w:val="0"/>
          <w:sz w:val="24"/>
          <w:szCs w:val="24"/>
          <w:lang w:val="ru-RU"/>
        </w:rPr>
        <w:t>ра</w:t>
      </w:r>
    </w:p>
    <w:p w14:paraId="5A4AAF6B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7E387A94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57C37BD9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017305E2" w14:textId="77777777" w:rsidR="0027709D" w:rsidRPr="00965B3B" w:rsidRDefault="00FA2BB9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ИЗВЕЩЕНИЕ </w:t>
      </w:r>
    </w:p>
    <w:p w14:paraId="2CFB404B" w14:textId="6426E3EC" w:rsidR="00B078CE" w:rsidRPr="00965B3B" w:rsidRDefault="00FA2BB9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о проведении аукциона </w:t>
      </w:r>
      <w:r w:rsidR="00FF00E7" w:rsidRPr="00965B3B">
        <w:rPr>
          <w:sz w:val="24"/>
          <w:szCs w:val="24"/>
          <w:lang w:val="ru-RU"/>
        </w:rPr>
        <w:t xml:space="preserve">в электронной форме </w:t>
      </w:r>
      <w:r w:rsidR="00B534CA">
        <w:rPr>
          <w:sz w:val="24"/>
          <w:szCs w:val="24"/>
          <w:lang w:val="ru-RU"/>
        </w:rPr>
        <w:t>по продаже</w:t>
      </w:r>
      <w:r w:rsidR="00994AE0" w:rsidRPr="00965B3B">
        <w:rPr>
          <w:sz w:val="24"/>
          <w:szCs w:val="24"/>
          <w:lang w:val="ru-RU"/>
        </w:rPr>
        <w:t xml:space="preserve"> земельн</w:t>
      </w:r>
      <w:r w:rsidR="000147DC">
        <w:rPr>
          <w:sz w:val="24"/>
          <w:szCs w:val="24"/>
          <w:lang w:val="ru-RU"/>
        </w:rPr>
        <w:t xml:space="preserve">ого </w:t>
      </w:r>
      <w:r w:rsidR="00994AE0" w:rsidRPr="00965B3B">
        <w:rPr>
          <w:sz w:val="24"/>
          <w:szCs w:val="24"/>
          <w:lang w:val="ru-RU"/>
        </w:rPr>
        <w:t>участк</w:t>
      </w:r>
      <w:r w:rsidR="000147DC">
        <w:rPr>
          <w:sz w:val="24"/>
          <w:szCs w:val="24"/>
          <w:lang w:val="ru-RU"/>
        </w:rPr>
        <w:t>а</w:t>
      </w:r>
    </w:p>
    <w:p w14:paraId="65306BBB" w14:textId="77777777" w:rsidR="00FA6160" w:rsidRPr="00965B3B" w:rsidRDefault="00FA6160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3DDE5660" w14:textId="002839EB" w:rsidR="00A32E5C" w:rsidRDefault="0050790B" w:rsidP="000147DC">
      <w:pPr>
        <w:pStyle w:val="1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Организатор аукциона: </w:t>
      </w:r>
      <w:r w:rsidR="00FA06FD" w:rsidRPr="00965B3B">
        <w:rPr>
          <w:sz w:val="24"/>
          <w:szCs w:val="24"/>
          <w:lang w:val="ru-RU"/>
        </w:rPr>
        <w:t>Администрация</w:t>
      </w:r>
      <w:r w:rsidR="00FA2BB9" w:rsidRPr="00965B3B">
        <w:rPr>
          <w:sz w:val="24"/>
          <w:szCs w:val="24"/>
        </w:rPr>
        <w:t xml:space="preserve"> </w:t>
      </w:r>
      <w:r w:rsidR="0015630D">
        <w:rPr>
          <w:sz w:val="24"/>
          <w:szCs w:val="24"/>
          <w:lang w:val="ru-RU"/>
        </w:rPr>
        <w:t>Никольского</w:t>
      </w:r>
      <w:r w:rsidR="00FA2BB9" w:rsidRPr="00965B3B">
        <w:rPr>
          <w:sz w:val="24"/>
          <w:szCs w:val="24"/>
        </w:rPr>
        <w:t xml:space="preserve"> городского поселения Тосненского </w:t>
      </w:r>
      <w:r w:rsidR="00E714FB">
        <w:rPr>
          <w:sz w:val="24"/>
          <w:szCs w:val="24"/>
          <w:lang w:val="ru-RU"/>
        </w:rPr>
        <w:t xml:space="preserve">муниципального </w:t>
      </w:r>
      <w:r w:rsidR="00FA2BB9" w:rsidRPr="00965B3B">
        <w:rPr>
          <w:sz w:val="24"/>
          <w:szCs w:val="24"/>
        </w:rPr>
        <w:t>района Ленинградской области.</w:t>
      </w:r>
    </w:p>
    <w:p w14:paraId="2D3A0BFC" w14:textId="749BAB23" w:rsidR="00D12107" w:rsidRPr="00965B3B" w:rsidRDefault="00D12107" w:rsidP="000147DC">
      <w:pPr>
        <w:pStyle w:val="1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D12107">
        <w:rPr>
          <w:rFonts w:eastAsia="Calibri"/>
          <w:sz w:val="24"/>
          <w:szCs w:val="24"/>
          <w:lang w:eastAsia="en-US"/>
        </w:rPr>
        <w:t>Уполномоченный орган</w:t>
      </w:r>
      <w:r w:rsidRPr="0085621D">
        <w:rPr>
          <w:b/>
          <w:sz w:val="16"/>
          <w:szCs w:val="16"/>
        </w:rPr>
        <w:t xml:space="preserve"> </w:t>
      </w:r>
      <w:r w:rsidRPr="0085621D">
        <w:t>–</w:t>
      </w:r>
      <w:r w:rsidRPr="0085621D">
        <w:rPr>
          <w:b/>
          <w:sz w:val="16"/>
          <w:szCs w:val="16"/>
        </w:rPr>
        <w:t xml:space="preserve"> </w:t>
      </w:r>
      <w:r w:rsidRPr="00965B3B">
        <w:rPr>
          <w:sz w:val="24"/>
          <w:szCs w:val="24"/>
          <w:lang w:val="ru-RU"/>
        </w:rPr>
        <w:t>Администрация</w:t>
      </w:r>
      <w:r w:rsidRPr="00965B3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 w:rsidRPr="00965B3B">
        <w:rPr>
          <w:sz w:val="24"/>
          <w:szCs w:val="24"/>
        </w:rPr>
        <w:t xml:space="preserve"> городского поселения Тосненского </w:t>
      </w:r>
      <w:r>
        <w:rPr>
          <w:sz w:val="24"/>
          <w:szCs w:val="24"/>
          <w:lang w:val="ru-RU"/>
        </w:rPr>
        <w:t xml:space="preserve">муниципального </w:t>
      </w:r>
      <w:r w:rsidRPr="00965B3B">
        <w:rPr>
          <w:sz w:val="24"/>
          <w:szCs w:val="24"/>
        </w:rPr>
        <w:t>района Ленинградской области.</w:t>
      </w:r>
    </w:p>
    <w:p w14:paraId="15A469E5" w14:textId="158BEF8E" w:rsidR="00A32E5C" w:rsidRPr="00965B3B" w:rsidRDefault="00FA2BB9" w:rsidP="000147DC">
      <w:pPr>
        <w:pStyle w:val="1"/>
        <w:shd w:val="clear" w:color="auto" w:fill="auto"/>
        <w:spacing w:before="0" w:after="0" w:line="240" w:lineRule="auto"/>
        <w:ind w:left="20" w:right="40" w:firstLine="688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Адрес: 1870</w:t>
      </w:r>
      <w:r w:rsidR="0015630D">
        <w:rPr>
          <w:sz w:val="24"/>
          <w:szCs w:val="24"/>
          <w:lang w:val="ru-RU"/>
        </w:rPr>
        <w:t>26</w:t>
      </w:r>
      <w:r w:rsidR="00B534CA">
        <w:rPr>
          <w:sz w:val="24"/>
          <w:szCs w:val="24"/>
          <w:lang w:val="ru-RU"/>
        </w:rPr>
        <w:t>,</w:t>
      </w:r>
      <w:r w:rsidRPr="00965B3B">
        <w:rPr>
          <w:sz w:val="24"/>
          <w:szCs w:val="24"/>
        </w:rPr>
        <w:t xml:space="preserve"> Ленинградская область, Тосненский район, </w:t>
      </w:r>
      <w:r w:rsidR="0015630D">
        <w:rPr>
          <w:sz w:val="24"/>
          <w:szCs w:val="24"/>
          <w:lang w:val="ru-RU"/>
        </w:rPr>
        <w:t>г. Никольское</w:t>
      </w:r>
      <w:r w:rsidRPr="00965B3B">
        <w:rPr>
          <w:sz w:val="24"/>
          <w:szCs w:val="24"/>
        </w:rPr>
        <w:t xml:space="preserve">, ул. </w:t>
      </w:r>
      <w:r w:rsidR="0015630D">
        <w:rPr>
          <w:sz w:val="24"/>
          <w:szCs w:val="24"/>
          <w:lang w:val="ru-RU"/>
        </w:rPr>
        <w:t>Зеленая</w:t>
      </w:r>
      <w:r w:rsidRPr="00965B3B">
        <w:rPr>
          <w:sz w:val="24"/>
          <w:szCs w:val="24"/>
        </w:rPr>
        <w:t>, д. 3</w:t>
      </w:r>
      <w:r w:rsidR="0015630D">
        <w:rPr>
          <w:sz w:val="24"/>
          <w:szCs w:val="24"/>
          <w:lang w:val="ru-RU"/>
        </w:rPr>
        <w:t>2</w:t>
      </w:r>
      <w:r w:rsidR="0050790B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Адрес эл.почты: </w:t>
      </w:r>
      <w:r w:rsidR="0015630D">
        <w:rPr>
          <w:sz w:val="24"/>
          <w:szCs w:val="24"/>
          <w:lang w:val="en-US"/>
        </w:rPr>
        <w:t>nikolskoeadm</w:t>
      </w:r>
      <w:r w:rsidR="0015630D" w:rsidRPr="0015630D">
        <w:rPr>
          <w:sz w:val="24"/>
          <w:szCs w:val="24"/>
          <w:lang w:val="ru-RU"/>
        </w:rPr>
        <w:t>@</w:t>
      </w:r>
      <w:r w:rsidR="0015630D">
        <w:rPr>
          <w:sz w:val="24"/>
          <w:szCs w:val="24"/>
          <w:lang w:val="en-US"/>
        </w:rPr>
        <w:t>mail</w:t>
      </w:r>
      <w:r w:rsidR="0015630D" w:rsidRPr="0015630D">
        <w:rPr>
          <w:sz w:val="24"/>
          <w:szCs w:val="24"/>
          <w:lang w:val="ru-RU"/>
        </w:rPr>
        <w:t>.</w:t>
      </w:r>
      <w:r w:rsidR="0015630D">
        <w:rPr>
          <w:sz w:val="24"/>
          <w:szCs w:val="24"/>
          <w:lang w:val="en-US"/>
        </w:rPr>
        <w:t>ru</w:t>
      </w:r>
    </w:p>
    <w:p w14:paraId="5F7F3D39" w14:textId="1AB5F75E" w:rsidR="00A32E5C" w:rsidRPr="0097562F" w:rsidRDefault="00FA2BB9" w:rsidP="000147DC">
      <w:pPr>
        <w:pStyle w:val="1"/>
        <w:shd w:val="clear" w:color="auto" w:fill="auto"/>
        <w:spacing w:before="0" w:after="0" w:line="240" w:lineRule="auto"/>
        <w:ind w:left="20" w:right="40" w:firstLine="688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Контактный телефон: 8 (81361) </w:t>
      </w:r>
      <w:r w:rsidR="0015630D" w:rsidRPr="0015630D">
        <w:rPr>
          <w:sz w:val="24"/>
          <w:szCs w:val="24"/>
          <w:lang w:val="ru-RU"/>
        </w:rPr>
        <w:t>5</w:t>
      </w:r>
      <w:r w:rsidR="00B534CA">
        <w:rPr>
          <w:sz w:val="24"/>
          <w:szCs w:val="24"/>
          <w:lang w:val="ru-RU"/>
        </w:rPr>
        <w:t>2-078</w:t>
      </w:r>
      <w:r w:rsidR="00E714FB">
        <w:rPr>
          <w:sz w:val="24"/>
          <w:szCs w:val="24"/>
        </w:rPr>
        <w:t>. Контактное лицо</w:t>
      </w:r>
      <w:r w:rsidRPr="00965B3B">
        <w:rPr>
          <w:sz w:val="24"/>
          <w:szCs w:val="24"/>
        </w:rPr>
        <w:t xml:space="preserve"> </w:t>
      </w:r>
      <w:r w:rsidR="00117286" w:rsidRPr="00965B3B">
        <w:rPr>
          <w:sz w:val="24"/>
          <w:szCs w:val="24"/>
        </w:rPr>
        <w:t xml:space="preserve">по предоставлению информации о </w:t>
      </w:r>
      <w:r w:rsidR="00117286" w:rsidRPr="00965B3B">
        <w:rPr>
          <w:sz w:val="24"/>
          <w:szCs w:val="24"/>
          <w:lang w:val="ru-RU"/>
        </w:rPr>
        <w:t>земельном участке</w:t>
      </w:r>
      <w:r w:rsidR="00E714FB">
        <w:rPr>
          <w:sz w:val="24"/>
          <w:szCs w:val="24"/>
          <w:lang w:val="ru-RU"/>
        </w:rPr>
        <w:t xml:space="preserve">: начальник отдела по управлению муниципальным имуществом, архитектуре и земельным вопросам - </w:t>
      </w:r>
      <w:r w:rsidR="00B534CA">
        <w:rPr>
          <w:sz w:val="24"/>
          <w:szCs w:val="24"/>
          <w:lang w:val="ru-RU"/>
        </w:rPr>
        <w:t>Бойцева Ирина Николаевна</w:t>
      </w:r>
      <w:r w:rsidR="00E714FB">
        <w:rPr>
          <w:sz w:val="24"/>
          <w:szCs w:val="24"/>
          <w:lang w:val="ru-RU"/>
        </w:rPr>
        <w:t>.</w:t>
      </w:r>
    </w:p>
    <w:p w14:paraId="79BE11AB" w14:textId="27EA80DA" w:rsidR="000147DC" w:rsidRPr="000147DC" w:rsidRDefault="00FA2BB9" w:rsidP="000147DC">
      <w:pPr>
        <w:ind w:firstLine="20"/>
        <w:jc w:val="both"/>
        <w:rPr>
          <w:rFonts w:ascii="Times New Roman" w:eastAsia="Times New Roman" w:hAnsi="Times New Roman" w:cs="Times New Roman"/>
        </w:rPr>
      </w:pPr>
      <w:r w:rsidRPr="000147DC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bookmarkStart w:id="0" w:name="OLE_LINK13"/>
      <w:bookmarkStart w:id="1" w:name="OLE_LINK25"/>
      <w:r w:rsidR="0015630D" w:rsidRPr="000147DC">
        <w:rPr>
          <w:rFonts w:ascii="Times New Roman" w:eastAsia="Times New Roman" w:hAnsi="Times New Roman" w:cs="Times New Roman"/>
        </w:rPr>
        <w:t>распоряжение</w:t>
      </w:r>
      <w:r w:rsidRPr="000147DC">
        <w:rPr>
          <w:rFonts w:ascii="Times New Roman" w:eastAsia="Times New Roman" w:hAnsi="Times New Roman" w:cs="Times New Roman"/>
        </w:rPr>
        <w:t xml:space="preserve"> администрации </w:t>
      </w:r>
      <w:r w:rsidR="0015630D" w:rsidRPr="000147DC">
        <w:rPr>
          <w:rFonts w:ascii="Times New Roman" w:eastAsia="Times New Roman" w:hAnsi="Times New Roman" w:cs="Times New Roman"/>
        </w:rPr>
        <w:t xml:space="preserve">Никольского </w:t>
      </w:r>
      <w:r w:rsidRPr="000147DC">
        <w:rPr>
          <w:rFonts w:ascii="Times New Roman" w:eastAsia="Times New Roman" w:hAnsi="Times New Roman" w:cs="Times New Roman"/>
        </w:rPr>
        <w:t xml:space="preserve">городского поселения Тосненского </w:t>
      </w:r>
      <w:r w:rsidR="00E714FB" w:rsidRPr="000147DC">
        <w:rPr>
          <w:rFonts w:ascii="Times New Roman" w:eastAsia="Times New Roman" w:hAnsi="Times New Roman" w:cs="Times New Roman"/>
        </w:rPr>
        <w:t xml:space="preserve">муниципального </w:t>
      </w:r>
      <w:r w:rsidRPr="000147DC">
        <w:rPr>
          <w:rFonts w:ascii="Times New Roman" w:eastAsia="Times New Roman" w:hAnsi="Times New Roman" w:cs="Times New Roman"/>
        </w:rPr>
        <w:t>района Ленинградской области от</w:t>
      </w:r>
      <w:r w:rsidR="00E714FB" w:rsidRPr="000147DC">
        <w:rPr>
          <w:rFonts w:ascii="Times New Roman" w:eastAsia="Times New Roman" w:hAnsi="Times New Roman" w:cs="Times New Roman"/>
        </w:rPr>
        <w:t xml:space="preserve"> </w:t>
      </w:r>
      <w:r w:rsidR="000147DC" w:rsidRPr="000147DC">
        <w:rPr>
          <w:rFonts w:ascii="Times New Roman" w:eastAsia="Times New Roman" w:hAnsi="Times New Roman" w:cs="Times New Roman"/>
        </w:rPr>
        <w:t>10.03</w:t>
      </w:r>
      <w:r w:rsidR="00E714FB" w:rsidRPr="000147DC">
        <w:rPr>
          <w:rFonts w:ascii="Times New Roman" w:eastAsia="Times New Roman" w:hAnsi="Times New Roman" w:cs="Times New Roman"/>
        </w:rPr>
        <w:t xml:space="preserve">.2025 </w:t>
      </w:r>
      <w:r w:rsidRPr="000147DC">
        <w:rPr>
          <w:rFonts w:ascii="Times New Roman" w:eastAsia="Times New Roman" w:hAnsi="Times New Roman" w:cs="Times New Roman"/>
        </w:rPr>
        <w:t>№</w:t>
      </w:r>
      <w:r w:rsidR="00E714FB" w:rsidRPr="000147DC">
        <w:rPr>
          <w:rFonts w:ascii="Times New Roman" w:eastAsia="Times New Roman" w:hAnsi="Times New Roman" w:cs="Times New Roman"/>
        </w:rPr>
        <w:t xml:space="preserve"> </w:t>
      </w:r>
      <w:r w:rsidR="00A9131E">
        <w:rPr>
          <w:rFonts w:ascii="Times New Roman" w:eastAsia="Times New Roman" w:hAnsi="Times New Roman" w:cs="Times New Roman"/>
          <w:lang w:val="ru-RU"/>
        </w:rPr>
        <w:t>222</w:t>
      </w:r>
      <w:r w:rsidR="00A5286A" w:rsidRPr="000147DC">
        <w:rPr>
          <w:rFonts w:ascii="Times New Roman" w:eastAsia="Times New Roman" w:hAnsi="Times New Roman" w:cs="Times New Roman"/>
        </w:rPr>
        <w:t>-ра</w:t>
      </w:r>
      <w:r w:rsidR="009B0AB2" w:rsidRPr="000147DC">
        <w:rPr>
          <w:rFonts w:ascii="Times New Roman" w:eastAsia="Times New Roman" w:hAnsi="Times New Roman" w:cs="Times New Roman"/>
        </w:rPr>
        <w:t xml:space="preserve"> «</w:t>
      </w:r>
      <w:bookmarkEnd w:id="0"/>
      <w:r w:rsidR="000147DC" w:rsidRPr="000147DC">
        <w:rPr>
          <w:rFonts w:ascii="Times New Roman" w:eastAsia="Times New Roman" w:hAnsi="Times New Roman" w:cs="Times New Roman"/>
        </w:rPr>
        <w:t>О проведении аукциона по продаже земельного участка, находящегося в муниципальной собственности Никольского городского поселения Тосненского муниципального района Ленинградской области, расположенного по адресу: Российская Федерация, Ленинградская область, Тосненский муниципальный район, Никольское городское поселение, г. Никольское, ул. Песчаная, з/у 52а</w:t>
      </w:r>
      <w:r w:rsidR="00840A05" w:rsidRPr="000147DC">
        <w:rPr>
          <w:rFonts w:ascii="Times New Roman" w:eastAsia="Times New Roman" w:hAnsi="Times New Roman" w:cs="Times New Roman"/>
        </w:rPr>
        <w:t>».</w:t>
      </w:r>
      <w:bookmarkEnd w:id="1"/>
    </w:p>
    <w:p w14:paraId="6BBC7855" w14:textId="0BB8C263" w:rsidR="00BA3554" w:rsidRPr="000147DC" w:rsidRDefault="00BA3554" w:rsidP="000147DC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147DC">
        <w:rPr>
          <w:rFonts w:ascii="Times New Roman" w:eastAsia="Times New Roman" w:hAnsi="Times New Roman" w:cs="Times New Roman"/>
        </w:rPr>
        <w:t xml:space="preserve">Предложения </w:t>
      </w:r>
      <w:r w:rsidR="00C020CC" w:rsidRPr="000147DC">
        <w:rPr>
          <w:rFonts w:ascii="Times New Roman" w:eastAsia="Times New Roman" w:hAnsi="Times New Roman" w:cs="Times New Roman"/>
        </w:rPr>
        <w:t>стоимости</w:t>
      </w:r>
      <w:r w:rsidRPr="000147DC">
        <w:rPr>
          <w:rFonts w:ascii="Times New Roman" w:eastAsia="Times New Roman" w:hAnsi="Times New Roman" w:cs="Times New Roman"/>
        </w:rPr>
        <w:t xml:space="preserve"> земельного участка заявляются участниками аукциона открыто в ходе проведения торгов</w:t>
      </w:r>
      <w:r w:rsidR="001F7805" w:rsidRPr="000147DC">
        <w:rPr>
          <w:rFonts w:ascii="Times New Roman" w:eastAsia="Times New Roman" w:hAnsi="Times New Roman" w:cs="Times New Roman"/>
        </w:rPr>
        <w:t xml:space="preserve"> на торговой площадке.</w:t>
      </w:r>
    </w:p>
    <w:p w14:paraId="7819C398" w14:textId="77777777" w:rsidR="000147DC" w:rsidRDefault="000147DC" w:rsidP="000147DC">
      <w:pPr>
        <w:pStyle w:val="1"/>
        <w:shd w:val="clear" w:color="auto" w:fill="auto"/>
        <w:spacing w:before="0" w:after="0" w:line="240" w:lineRule="auto"/>
        <w:ind w:left="23" w:right="40" w:firstLine="697"/>
        <w:jc w:val="both"/>
        <w:rPr>
          <w:sz w:val="24"/>
          <w:szCs w:val="24"/>
        </w:rPr>
      </w:pPr>
    </w:p>
    <w:p w14:paraId="15C4B39D" w14:textId="7CCD517F" w:rsidR="004F607E" w:rsidRPr="000147DC" w:rsidRDefault="00FA2BB9" w:rsidP="000147DC">
      <w:pPr>
        <w:pStyle w:val="1"/>
        <w:shd w:val="clear" w:color="auto" w:fill="auto"/>
        <w:spacing w:before="0" w:after="0" w:line="240" w:lineRule="auto"/>
        <w:ind w:left="23" w:right="40" w:firstLine="697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Предмет аукциона: </w:t>
      </w:r>
    </w:p>
    <w:p w14:paraId="00495C33" w14:textId="77777777" w:rsidR="008C36ED" w:rsidRDefault="008C36E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sz w:val="24"/>
          <w:szCs w:val="24"/>
        </w:rPr>
      </w:pPr>
      <w:bookmarkStart w:id="2" w:name="OLE_LINK1"/>
      <w:bookmarkStart w:id="3" w:name="OLE_LINK2"/>
      <w:bookmarkStart w:id="4" w:name="OLE_LINK5"/>
      <w:bookmarkStart w:id="5" w:name="OLE_LINK6"/>
      <w:bookmarkStart w:id="6" w:name="OLE_LINK18"/>
    </w:p>
    <w:p w14:paraId="788A2583" w14:textId="504E8290" w:rsidR="006A3CBD" w:rsidRDefault="000147DC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A0623">
        <w:rPr>
          <w:sz w:val="24"/>
          <w:szCs w:val="24"/>
        </w:rPr>
        <w:t>Лот № 1</w:t>
      </w:r>
      <w:r w:rsidR="006A3CBD" w:rsidRPr="009A0623">
        <w:rPr>
          <w:sz w:val="24"/>
          <w:szCs w:val="24"/>
        </w:rPr>
        <w:t>.</w:t>
      </w:r>
      <w:r w:rsidR="006A3CBD" w:rsidRPr="00F00B22">
        <w:rPr>
          <w:sz w:val="24"/>
          <w:szCs w:val="24"/>
        </w:rPr>
        <w:t xml:space="preserve"> Земельный</w:t>
      </w:r>
      <w:r>
        <w:rPr>
          <w:sz w:val="24"/>
          <w:szCs w:val="24"/>
        </w:rPr>
        <w:t xml:space="preserve"> участок площадью 111</w:t>
      </w:r>
      <w:r w:rsidR="006A3CBD">
        <w:rPr>
          <w:sz w:val="24"/>
          <w:szCs w:val="24"/>
        </w:rPr>
        <w:t>0</w:t>
      </w:r>
      <w:r w:rsidR="006A3CBD" w:rsidRPr="00205B40">
        <w:rPr>
          <w:sz w:val="24"/>
          <w:szCs w:val="24"/>
        </w:rPr>
        <w:t xml:space="preserve"> кв. метр</w:t>
      </w:r>
      <w:r w:rsidR="006A3CBD" w:rsidRPr="00F00B22">
        <w:rPr>
          <w:sz w:val="24"/>
          <w:szCs w:val="24"/>
        </w:rPr>
        <w:t>ов</w:t>
      </w:r>
      <w:r w:rsidR="006A3CBD" w:rsidRPr="00205B40">
        <w:rPr>
          <w:sz w:val="24"/>
          <w:szCs w:val="24"/>
        </w:rPr>
        <w:t>,</w:t>
      </w:r>
      <w:r w:rsidR="006A3CBD">
        <w:rPr>
          <w:sz w:val="24"/>
          <w:szCs w:val="24"/>
        </w:rPr>
        <w:t xml:space="preserve"> кадастровый номер 47:26:0401001</w:t>
      </w:r>
      <w:r w:rsidR="006A3CBD" w:rsidRPr="00205B40">
        <w:rPr>
          <w:sz w:val="24"/>
          <w:szCs w:val="24"/>
        </w:rPr>
        <w:t>:</w:t>
      </w:r>
      <w:r>
        <w:rPr>
          <w:sz w:val="24"/>
          <w:szCs w:val="24"/>
        </w:rPr>
        <w:t>777</w:t>
      </w:r>
      <w:r w:rsidR="006A3CBD" w:rsidRPr="00205B40">
        <w:rPr>
          <w:sz w:val="24"/>
          <w:szCs w:val="24"/>
        </w:rPr>
        <w:t xml:space="preserve">, расположенный по адресу: Российская Федерация, Ленинградская область, Тосненский муниципальный район, Никольское городское поселение, г. Никольское, </w:t>
      </w:r>
      <w:r w:rsidR="006A3CBD" w:rsidRPr="00F00B22">
        <w:rPr>
          <w:sz w:val="24"/>
          <w:szCs w:val="24"/>
        </w:rPr>
        <w:t>ул. Песчаная</w:t>
      </w:r>
      <w:r>
        <w:rPr>
          <w:sz w:val="24"/>
          <w:szCs w:val="24"/>
        </w:rPr>
        <w:t>, з/у 52</w:t>
      </w:r>
      <w:r w:rsidR="006A3CBD">
        <w:rPr>
          <w:sz w:val="24"/>
          <w:szCs w:val="24"/>
        </w:rPr>
        <w:t>а</w:t>
      </w:r>
      <w:r w:rsidR="006A3CBD" w:rsidRPr="00F00B22">
        <w:rPr>
          <w:sz w:val="24"/>
          <w:szCs w:val="24"/>
        </w:rPr>
        <w:t>,</w:t>
      </w:r>
      <w:r w:rsidR="006A3CBD" w:rsidRPr="00205B40">
        <w:rPr>
          <w:sz w:val="24"/>
          <w:szCs w:val="24"/>
        </w:rPr>
        <w:t xml:space="preserve"> категория земель – земли населенных пунктов, </w:t>
      </w:r>
      <w:r w:rsidR="006A3CBD" w:rsidRPr="00F00B22">
        <w:rPr>
          <w:sz w:val="24"/>
          <w:szCs w:val="24"/>
        </w:rPr>
        <w:t xml:space="preserve">вид </w:t>
      </w:r>
      <w:r w:rsidR="006A3CBD">
        <w:rPr>
          <w:sz w:val="24"/>
          <w:szCs w:val="24"/>
        </w:rPr>
        <w:t>разрешенного использования</w:t>
      </w:r>
      <w:r w:rsidR="006A3CBD" w:rsidRPr="00205B40">
        <w:rPr>
          <w:sz w:val="24"/>
          <w:szCs w:val="24"/>
        </w:rPr>
        <w:t xml:space="preserve"> – индивидуальные жилые дома</w:t>
      </w:r>
      <w:r w:rsidR="006A3CBD" w:rsidRPr="00F00B22">
        <w:rPr>
          <w:sz w:val="24"/>
          <w:szCs w:val="24"/>
        </w:rPr>
        <w:t>.</w:t>
      </w:r>
    </w:p>
    <w:p w14:paraId="66CE1E2E" w14:textId="77777777" w:rsidR="006A3CBD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Земельный участок является собственностью Никольского городского поселения Тосненского района Ленинградской области. </w:t>
      </w:r>
    </w:p>
    <w:p w14:paraId="4A64B654" w14:textId="0B0803B7" w:rsidR="00D12107" w:rsidRPr="00FC3217" w:rsidRDefault="00D12107" w:rsidP="00D12107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D12107">
        <w:rPr>
          <w:sz w:val="24"/>
          <w:szCs w:val="24"/>
        </w:rPr>
        <w:t>Ограничения (обременения) земельного участка</w:t>
      </w:r>
      <w:r w:rsidR="00FC3217" w:rsidRPr="00FC3217">
        <w:rPr>
          <w:sz w:val="24"/>
          <w:szCs w:val="24"/>
        </w:rPr>
        <w:t>: частично расположен в охранной зоне</w:t>
      </w:r>
      <w:r w:rsidR="00FC3217" w:rsidRPr="00FC3217">
        <w:rPr>
          <w:sz w:val="24"/>
          <w:szCs w:val="24"/>
        </w:rPr>
        <w:t xml:space="preserve"> воздушной линии электропередачи 0,4 кВ</w:t>
      </w:r>
      <w:r w:rsidR="00FC3217" w:rsidRPr="00FC3217">
        <w:rPr>
          <w:sz w:val="24"/>
          <w:szCs w:val="24"/>
        </w:rPr>
        <w:t xml:space="preserve"> на площади 38 кв. метров.</w:t>
      </w:r>
    </w:p>
    <w:p w14:paraId="0C68B3D7" w14:textId="30C9606A" w:rsidR="006A3CBD" w:rsidRPr="009A0623" w:rsidRDefault="006A3CBD" w:rsidP="006A3CBD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547FAB">
        <w:rPr>
          <w:sz w:val="24"/>
          <w:szCs w:val="24"/>
        </w:rPr>
        <w:t xml:space="preserve">Начальная цена </w:t>
      </w:r>
      <w:r w:rsidRPr="00F00B22">
        <w:rPr>
          <w:sz w:val="24"/>
          <w:szCs w:val="24"/>
        </w:rPr>
        <w:t>аукциона в соответствии с Отчетом об оценке рыночной ст</w:t>
      </w:r>
      <w:r w:rsidR="009A0623">
        <w:rPr>
          <w:sz w:val="24"/>
          <w:szCs w:val="24"/>
        </w:rPr>
        <w:t>оимости земельного участка № 383</w:t>
      </w:r>
      <w:r w:rsidRPr="00F00B22">
        <w:rPr>
          <w:sz w:val="24"/>
          <w:szCs w:val="24"/>
        </w:rPr>
        <w:t>/2024 от 10.10.20</w:t>
      </w:r>
      <w:r w:rsidR="00A9131E">
        <w:rPr>
          <w:sz w:val="24"/>
          <w:szCs w:val="24"/>
        </w:rPr>
        <w:t>24 г., выполненного ООО «ПроКа»</w:t>
      </w:r>
      <w:bookmarkStart w:id="7" w:name="_GoBack"/>
      <w:bookmarkEnd w:id="7"/>
      <w:r w:rsidRPr="00F00B22">
        <w:rPr>
          <w:sz w:val="24"/>
          <w:szCs w:val="24"/>
        </w:rPr>
        <w:t xml:space="preserve"> - рыночная стоимость составляет –</w:t>
      </w:r>
      <w:r w:rsidR="00547FAB" w:rsidRPr="00F00B22">
        <w:rPr>
          <w:sz w:val="24"/>
          <w:szCs w:val="24"/>
        </w:rPr>
        <w:t xml:space="preserve"> </w:t>
      </w:r>
      <w:r w:rsidR="009A0623" w:rsidRPr="009A0623">
        <w:rPr>
          <w:sz w:val="24"/>
          <w:szCs w:val="24"/>
        </w:rPr>
        <w:t>3 301 140 (Три миллиона триста одна тысяча сто сорок) рублей</w:t>
      </w:r>
      <w:r w:rsidR="009A0623" w:rsidRPr="009A0623">
        <w:rPr>
          <w:sz w:val="24"/>
          <w:szCs w:val="24"/>
        </w:rPr>
        <w:t xml:space="preserve"> 00 копеек.</w:t>
      </w:r>
    </w:p>
    <w:p w14:paraId="27C7EC84" w14:textId="77777777" w:rsidR="006A3CBD" w:rsidRPr="00F00B22" w:rsidRDefault="006A3CBD" w:rsidP="006A3CBD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Размер задатка – 100% от начальной цены аукциона.</w:t>
      </w:r>
    </w:p>
    <w:p w14:paraId="3BC93A47" w14:textId="2E508F17" w:rsidR="006A3CBD" w:rsidRDefault="006A3CBD" w:rsidP="006A3CBD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Шаг аукциона – </w:t>
      </w:r>
      <w:r w:rsidRPr="00F00B22">
        <w:rPr>
          <w:sz w:val="24"/>
          <w:szCs w:val="24"/>
        </w:rPr>
        <w:t xml:space="preserve">3% начальной цены аукциона, что составляет </w:t>
      </w:r>
      <w:r w:rsidR="009A0623">
        <w:rPr>
          <w:sz w:val="24"/>
          <w:szCs w:val="24"/>
          <w:lang w:val="ru-RU"/>
        </w:rPr>
        <w:t>99 034</w:t>
      </w:r>
      <w:r w:rsidRPr="00965B3B">
        <w:rPr>
          <w:sz w:val="24"/>
          <w:szCs w:val="24"/>
        </w:rPr>
        <w:t xml:space="preserve"> (</w:t>
      </w:r>
      <w:r w:rsidR="00547FAB" w:rsidRPr="00F00B22">
        <w:rPr>
          <w:sz w:val="24"/>
          <w:szCs w:val="24"/>
        </w:rPr>
        <w:t xml:space="preserve">девяносто </w:t>
      </w:r>
      <w:r w:rsidR="009A0623">
        <w:rPr>
          <w:sz w:val="24"/>
          <w:szCs w:val="24"/>
          <w:lang w:val="ru-RU"/>
        </w:rPr>
        <w:t>девять тысяч тридцать четыре</w:t>
      </w:r>
      <w:r w:rsidRPr="00F00B22">
        <w:rPr>
          <w:sz w:val="24"/>
          <w:szCs w:val="24"/>
        </w:rPr>
        <w:t>)</w:t>
      </w:r>
      <w:r w:rsidRPr="00965B3B">
        <w:rPr>
          <w:sz w:val="24"/>
          <w:szCs w:val="24"/>
        </w:rPr>
        <w:t xml:space="preserve"> </w:t>
      </w:r>
      <w:r w:rsidRPr="00F00B22">
        <w:rPr>
          <w:sz w:val="24"/>
          <w:szCs w:val="24"/>
        </w:rPr>
        <w:t>рубл</w:t>
      </w:r>
      <w:r w:rsidR="00547FAB" w:rsidRPr="00F00B22">
        <w:rPr>
          <w:sz w:val="24"/>
          <w:szCs w:val="24"/>
        </w:rPr>
        <w:t>я</w:t>
      </w:r>
      <w:r w:rsidRPr="00965B3B">
        <w:rPr>
          <w:sz w:val="24"/>
          <w:szCs w:val="24"/>
        </w:rPr>
        <w:t xml:space="preserve"> </w:t>
      </w:r>
      <w:r w:rsidR="009A0623">
        <w:rPr>
          <w:sz w:val="24"/>
          <w:szCs w:val="24"/>
        </w:rPr>
        <w:t>20</w:t>
      </w:r>
      <w:r w:rsidRPr="00965B3B">
        <w:rPr>
          <w:sz w:val="24"/>
          <w:szCs w:val="24"/>
        </w:rPr>
        <w:t xml:space="preserve"> </w:t>
      </w:r>
      <w:r w:rsidRPr="00F00B22">
        <w:rPr>
          <w:sz w:val="24"/>
          <w:szCs w:val="24"/>
        </w:rPr>
        <w:t>копе</w:t>
      </w:r>
      <w:r w:rsidR="00547FAB" w:rsidRPr="00F00B22">
        <w:rPr>
          <w:sz w:val="24"/>
          <w:szCs w:val="24"/>
        </w:rPr>
        <w:t>ек</w:t>
      </w:r>
      <w:r w:rsidRPr="00965B3B">
        <w:rPr>
          <w:sz w:val="24"/>
          <w:szCs w:val="24"/>
        </w:rPr>
        <w:t>.</w:t>
      </w:r>
    </w:p>
    <w:p w14:paraId="447525B9" w14:textId="6DA316DB" w:rsidR="00B7558B" w:rsidRPr="00B7558B" w:rsidRDefault="00B7558B" w:rsidP="006A3CBD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Извещение о предоставлении земельного участка для индивидуального жилищного строительства размещено в соответствии с пп. 1 п. 1 ст. 39.18 Земельного кодекса Российской Федерации 20.06.2024г.</w:t>
      </w:r>
    </w:p>
    <w:p w14:paraId="31CD83B8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34430016" w14:textId="77777777" w:rsidR="006A3CBD" w:rsidRPr="00E714FB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i/>
          <w:sz w:val="24"/>
          <w:szCs w:val="24"/>
        </w:rPr>
      </w:pPr>
      <w:r w:rsidRPr="00E714FB">
        <w:rPr>
          <w:b/>
          <w:i/>
          <w:sz w:val="24"/>
          <w:szCs w:val="24"/>
        </w:rPr>
        <w:t>Сведения о предельных размерах земельного участка и параметры разрешённого строительства, реконструкции объектов капитального строительства:</w:t>
      </w:r>
    </w:p>
    <w:p w14:paraId="09672875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В соответствии с Правилами землепользования и застройки муниципального образования Никольское городское поселение Тосненского района Ленинградской области, утвержденных решением совета депутатов второго созыва Никольского городского поселения Тосненского района Ленинградской области от 18.12.2012 № 201 (с изменениями), земельный участок расположен в территориальной зоне – Ж-1 (Зона застройки индивидуальными жилыми домами с приусадебными участками).</w:t>
      </w:r>
    </w:p>
    <w:p w14:paraId="5587C986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1. Максимальное количество надземных этажей – 3.</w:t>
      </w:r>
    </w:p>
    <w:p w14:paraId="554AFC49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2. Максимальная плотность застройки – 2,4 тыс. м2/га.</w:t>
      </w:r>
    </w:p>
    <w:p w14:paraId="38BD57DC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3. Минимальная площадь индивидуального придомового земельного участка – 0,03 га, максимальная – 0,12 га</w:t>
      </w:r>
    </w:p>
    <w:p w14:paraId="52E05682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4. Удельный вес озеленённых территорий – не менее 25%.</w:t>
      </w:r>
    </w:p>
    <w:p w14:paraId="03638CED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5. Максимальная высота хозяйственных построек – 6 м.</w:t>
      </w:r>
    </w:p>
    <w:p w14:paraId="1D220F74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Основные параметры:</w:t>
      </w:r>
    </w:p>
    <w:p w14:paraId="3EB7A730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 минимальное расстояние от границ соседнего участка до основного строения — не менее </w:t>
      </w:r>
      <w:smartTag w:uri="urn:schemas-microsoft-com:office:smarttags" w:element="metricconverter">
        <w:smartTagPr>
          <w:attr w:name="ProductID" w:val="3 метров"/>
        </w:smartTagPr>
        <w:r w:rsidRPr="00F00B22">
          <w:rPr>
            <w:sz w:val="24"/>
            <w:szCs w:val="24"/>
          </w:rPr>
          <w:t>3 метров</w:t>
        </w:r>
      </w:smartTag>
      <w:r w:rsidRPr="00F00B22">
        <w:rPr>
          <w:sz w:val="24"/>
          <w:szCs w:val="24"/>
        </w:rPr>
        <w:t xml:space="preserve"> для зданий I—III степеней огнестойкости, не менее </w:t>
      </w:r>
      <w:smartTag w:uri="urn:schemas-microsoft-com:office:smarttags" w:element="metricconverter">
        <w:smartTagPr>
          <w:attr w:name="ProductID" w:val="7,5 м"/>
        </w:smartTagPr>
        <w:r w:rsidRPr="00F00B22">
          <w:rPr>
            <w:sz w:val="24"/>
            <w:szCs w:val="24"/>
          </w:rPr>
          <w:t>7,5 м</w:t>
        </w:r>
      </w:smartTag>
      <w:r w:rsidRPr="00F00B22">
        <w:rPr>
          <w:sz w:val="24"/>
          <w:szCs w:val="24"/>
        </w:rPr>
        <w:t xml:space="preserve"> для зданий IV—V степеней огнестойкости;</w:t>
      </w:r>
    </w:p>
    <w:p w14:paraId="2695B24F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14:paraId="57E63A51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F00B22">
          <w:rPr>
            <w:sz w:val="24"/>
            <w:szCs w:val="24"/>
          </w:rPr>
          <w:t>7 м</w:t>
        </w:r>
      </w:smartTag>
      <w:r w:rsidRPr="00F00B22">
        <w:rPr>
          <w:sz w:val="24"/>
          <w:szCs w:val="24"/>
        </w:rPr>
        <w:t xml:space="preserve"> от входа в дом;</w:t>
      </w:r>
    </w:p>
    <w:p w14:paraId="3658296A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до границы соседнего участка расстояния по санитарно-бытовым и зооветеринарным по требованиям должны быть не менее:</w:t>
      </w:r>
    </w:p>
    <w:p w14:paraId="6F39A83D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постройки для содержания мелких животных и птицы – </w:t>
      </w:r>
      <w:smartTag w:uri="urn:schemas-microsoft-com:office:smarttags" w:element="metricconverter">
        <w:smartTagPr>
          <w:attr w:name="ProductID" w:val="4 м"/>
        </w:smartTagPr>
        <w:r w:rsidRPr="00F00B22">
          <w:rPr>
            <w:sz w:val="24"/>
            <w:szCs w:val="24"/>
          </w:rPr>
          <w:t>4 м</w:t>
        </w:r>
      </w:smartTag>
      <w:r w:rsidRPr="00F00B22">
        <w:rPr>
          <w:sz w:val="24"/>
          <w:szCs w:val="24"/>
        </w:rPr>
        <w:t>;</w:t>
      </w:r>
    </w:p>
    <w:p w14:paraId="11F8191C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других построек – 3 м;</w:t>
      </w:r>
    </w:p>
    <w:p w14:paraId="75E7FED7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стволов среднерослых деревьев –2 м;</w:t>
      </w:r>
    </w:p>
    <w:p w14:paraId="60287CBC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стволов высокорослых деревьев –4 м;</w:t>
      </w:r>
    </w:p>
    <w:p w14:paraId="0C46113E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кустарника – </w:t>
      </w:r>
      <w:smartTag w:uri="urn:schemas-microsoft-com:office:smarttags" w:element="metricconverter">
        <w:smartTagPr>
          <w:attr w:name="ProductID" w:val="1 м"/>
        </w:smartTagPr>
        <w:r w:rsidRPr="00F00B22">
          <w:rPr>
            <w:sz w:val="24"/>
            <w:szCs w:val="24"/>
          </w:rPr>
          <w:t>1 м</w:t>
        </w:r>
      </w:smartTag>
      <w:r w:rsidRPr="00F00B22">
        <w:rPr>
          <w:sz w:val="24"/>
          <w:szCs w:val="24"/>
        </w:rPr>
        <w:t>.;</w:t>
      </w:r>
    </w:p>
    <w:p w14:paraId="77101BF0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окон жилых комнат (комнат,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F00B22">
          <w:rPr>
            <w:sz w:val="24"/>
            <w:szCs w:val="24"/>
          </w:rPr>
          <w:t>6 м</w:t>
        </w:r>
      </w:smartTag>
      <w:r w:rsidRPr="00F00B22">
        <w:rPr>
          <w:sz w:val="24"/>
          <w:szCs w:val="24"/>
        </w:rPr>
        <w:t>.  (при соблюдении требования непросматриваемости, а также затеняемости соседний земельных участков);</w:t>
      </w:r>
    </w:p>
    <w:p w14:paraId="400CAAAB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при отсутствии централизованной канализации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F00B22">
          <w:rPr>
            <w:sz w:val="24"/>
            <w:szCs w:val="24"/>
          </w:rPr>
          <w:t>12 м</w:t>
        </w:r>
      </w:smartTag>
      <w:r w:rsidRPr="00F00B22">
        <w:rPr>
          <w:sz w:val="24"/>
          <w:szCs w:val="24"/>
        </w:rPr>
        <w:t xml:space="preserve">, до источника –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F00B22">
          <w:rPr>
            <w:sz w:val="24"/>
            <w:szCs w:val="24"/>
          </w:rPr>
          <w:t>25 м</w:t>
        </w:r>
      </w:smartTag>
      <w:r w:rsidRPr="00F00B22">
        <w:rPr>
          <w:sz w:val="24"/>
          <w:szCs w:val="24"/>
        </w:rPr>
        <w:t>.</w:t>
      </w:r>
    </w:p>
    <w:p w14:paraId="40FC2BED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сараи для скота и птицы следует предусматривать на расстоянии от окон жилых помещений дома с учетом санитарно-гигиенических требований, но не менее, м: одиночные или двойные – не менее 15 м, до 8 блоков – не менее </w:t>
      </w:r>
      <w:smartTag w:uri="urn:schemas-microsoft-com:office:smarttags" w:element="metricconverter">
        <w:smartTagPr>
          <w:attr w:name="ProductID" w:val="25 м"/>
        </w:smartTagPr>
        <w:r w:rsidRPr="00F00B22">
          <w:rPr>
            <w:sz w:val="24"/>
            <w:szCs w:val="24"/>
          </w:rPr>
          <w:t>25 м</w:t>
        </w:r>
      </w:smartTag>
      <w:r w:rsidRPr="00F00B22">
        <w:rPr>
          <w:sz w:val="24"/>
          <w:szCs w:val="24"/>
        </w:rPr>
        <w:t xml:space="preserve">, свыше 8 до 30 блоков – не менее </w:t>
      </w:r>
      <w:smartTag w:uri="urn:schemas-microsoft-com:office:smarttags" w:element="metricconverter">
        <w:smartTagPr>
          <w:attr w:name="ProductID" w:val="50 м"/>
        </w:smartTagPr>
        <w:r w:rsidRPr="00F00B22">
          <w:rPr>
            <w:sz w:val="24"/>
            <w:szCs w:val="24"/>
          </w:rPr>
          <w:t>50 м</w:t>
        </w:r>
      </w:smartTag>
      <w:r w:rsidRPr="00F00B22">
        <w:rPr>
          <w:sz w:val="24"/>
          <w:szCs w:val="24"/>
        </w:rPr>
        <w:t>.</w:t>
      </w:r>
    </w:p>
    <w:p w14:paraId="252DF9B7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площадь застройки сблокированных сараев не должна превышать </w:t>
      </w:r>
      <w:smartTag w:uri="urn:schemas-microsoft-com:office:smarttags" w:element="metricconverter">
        <w:smartTagPr>
          <w:attr w:name="ProductID" w:val="800 кв. м"/>
        </w:smartTagPr>
        <w:r w:rsidRPr="00F00B22">
          <w:rPr>
            <w:sz w:val="24"/>
            <w:szCs w:val="24"/>
          </w:rPr>
          <w:t>800 кв. м</w:t>
        </w:r>
      </w:smartTag>
      <w:r w:rsidRPr="00F00B22">
        <w:rPr>
          <w:sz w:val="24"/>
          <w:szCs w:val="24"/>
        </w:rPr>
        <w:t>.</w:t>
      </w:r>
    </w:p>
    <w:p w14:paraId="6FD1BA6B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 xml:space="preserve">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F00B22">
          <w:rPr>
            <w:sz w:val="24"/>
            <w:szCs w:val="24"/>
          </w:rPr>
          <w:t>5 м</w:t>
        </w:r>
      </w:smartTag>
      <w:r w:rsidRPr="00F00B22">
        <w:rPr>
          <w:sz w:val="24"/>
          <w:szCs w:val="24"/>
        </w:rPr>
        <w:t xml:space="preserve">, от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F00B22">
          <w:rPr>
            <w:sz w:val="24"/>
            <w:szCs w:val="24"/>
          </w:rPr>
          <w:t>3 м</w:t>
        </w:r>
      </w:smartTag>
      <w:r w:rsidRPr="00F00B22">
        <w:rPr>
          <w:sz w:val="24"/>
          <w:szCs w:val="24"/>
        </w:rPr>
        <w:t xml:space="preserve">. Расстояние от хозяйственных построек и автостоянок закрытого типа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F00B22">
          <w:rPr>
            <w:sz w:val="24"/>
            <w:szCs w:val="24"/>
          </w:rPr>
          <w:t>5 м</w:t>
        </w:r>
      </w:smartTag>
      <w:r w:rsidRPr="00F00B22">
        <w:rPr>
          <w:sz w:val="24"/>
          <w:szCs w:val="24"/>
        </w:rPr>
        <w:t>. В отдельных случаях допускается размещение жилых домов по красной линии улиц в условиях сложившейся застройки.</w:t>
      </w:r>
    </w:p>
    <w:p w14:paraId="5BE98C03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расстояние от полотна дороги до ограждения не менее </w:t>
      </w:r>
      <w:smartTag w:uri="urn:schemas-microsoft-com:office:smarttags" w:element="metricconverter">
        <w:smartTagPr>
          <w:attr w:name="ProductID" w:val="2 метров"/>
        </w:smartTagPr>
        <w:r w:rsidRPr="00F00B22">
          <w:rPr>
            <w:sz w:val="24"/>
            <w:szCs w:val="24"/>
          </w:rPr>
          <w:t>2 метров</w:t>
        </w:r>
      </w:smartTag>
      <w:r w:rsidRPr="00F00B22">
        <w:rPr>
          <w:sz w:val="24"/>
          <w:szCs w:val="24"/>
        </w:rPr>
        <w:t>;</w:t>
      </w:r>
    </w:p>
    <w:p w14:paraId="29AD33B8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8 м"/>
        </w:smartTagPr>
        <w:r w:rsidRPr="00F00B22">
          <w:rPr>
            <w:sz w:val="24"/>
            <w:szCs w:val="24"/>
          </w:rPr>
          <w:t>1,8 м</w:t>
        </w:r>
      </w:smartTag>
      <w:r w:rsidRPr="00F00B22">
        <w:rPr>
          <w:sz w:val="24"/>
          <w:szCs w:val="24"/>
        </w:rPr>
        <w:t xml:space="preserve">. </w:t>
      </w:r>
    </w:p>
    <w:p w14:paraId="74A5F182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</w:t>
      </w:r>
      <w:smartTag w:uri="urn:schemas-microsoft-com:office:smarttags" w:element="metricconverter">
        <w:smartTagPr>
          <w:attr w:name="ProductID" w:val="2,0 м"/>
        </w:smartTagPr>
        <w:r w:rsidRPr="00F00B22">
          <w:rPr>
            <w:sz w:val="24"/>
            <w:szCs w:val="24"/>
          </w:rPr>
          <w:t>2,0 м</w:t>
        </w:r>
      </w:smartTag>
      <w:r w:rsidRPr="00F00B22">
        <w:rPr>
          <w:sz w:val="24"/>
          <w:szCs w:val="24"/>
        </w:rPr>
        <w:t xml:space="preserve"> (по согласованию со смежными землепользователями – сплошные, высотой не более </w:t>
      </w:r>
      <w:smartTag w:uri="urn:schemas-microsoft-com:office:smarttags" w:element="metricconverter">
        <w:smartTagPr>
          <w:attr w:name="ProductID" w:val="1,7 м"/>
        </w:smartTagPr>
        <w:r w:rsidRPr="00F00B22">
          <w:rPr>
            <w:sz w:val="24"/>
            <w:szCs w:val="24"/>
          </w:rPr>
          <w:t>1,7 м</w:t>
        </w:r>
      </w:smartTag>
      <w:r w:rsidRPr="00F00B22">
        <w:rPr>
          <w:sz w:val="24"/>
          <w:szCs w:val="24"/>
        </w:rPr>
        <w:t xml:space="preserve">). </w:t>
      </w:r>
    </w:p>
    <w:p w14:paraId="1D2EF600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2DA01586" w14:textId="77777777" w:rsidR="006A3CBD" w:rsidRPr="00E714FB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i/>
          <w:sz w:val="24"/>
          <w:szCs w:val="24"/>
        </w:rPr>
      </w:pPr>
      <w:r w:rsidRPr="00E714FB">
        <w:rPr>
          <w:b/>
          <w:i/>
          <w:sz w:val="24"/>
          <w:szCs w:val="24"/>
        </w:rPr>
        <w:t>Технические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1668002" w14:textId="7777777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к системам водоснабжения и водоотведения (письмо АО «Ленинградские областные коммунальные системы от 16.09.2024 г. № 1646). Техническая возможность подключения объекта к централизованной системе холодного водоснабжения и водоотведения отсутствует по причине отсутствия свободной мощности (резерв мощности) на соответствующих объектах централизованных систем горячего водоснабжения, холодного водоснабжения и (или) водоотведения.</w:t>
      </w:r>
    </w:p>
    <w:p w14:paraId="0449ADC3" w14:textId="03F5AEE7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к системам газоснабжения (письмо Филиала в г. Тосно АО «Газпром» газораспределение от 16.09.2024 г. № 06-/</w:t>
      </w:r>
      <w:r w:rsidR="00C27A21">
        <w:rPr>
          <w:sz w:val="24"/>
          <w:szCs w:val="24"/>
        </w:rPr>
        <w:t>3236</w:t>
      </w:r>
      <w:r w:rsidRPr="00F00B22">
        <w:rPr>
          <w:sz w:val="24"/>
          <w:szCs w:val="24"/>
        </w:rPr>
        <w:t xml:space="preserve">). Техническая возможность газоснабжения имеется. Точка подключения: газопровод низкого давления, расположенный на ориентировочном расстоянии (по прямой) от границ земельного участка </w:t>
      </w:r>
      <w:r w:rsidR="00547FAB" w:rsidRPr="00F00B22">
        <w:rPr>
          <w:sz w:val="24"/>
          <w:szCs w:val="24"/>
        </w:rPr>
        <w:t>5</w:t>
      </w:r>
      <w:r w:rsidRPr="00F00B22">
        <w:rPr>
          <w:sz w:val="24"/>
          <w:szCs w:val="24"/>
        </w:rPr>
        <w:t xml:space="preserve"> м. Предел максимальной нагрузки в точке подключения 7,0 куб. метров в час.</w:t>
      </w:r>
    </w:p>
    <w:p w14:paraId="199BCE03" w14:textId="507D2190" w:rsidR="006A3CBD" w:rsidRPr="00F00B22" w:rsidRDefault="006A3C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к системам теплоснабжения (письмо ОАО «Тепловые сети» от 09.09.2024 г. № </w:t>
      </w:r>
      <w:r w:rsidR="00C27A21">
        <w:rPr>
          <w:sz w:val="24"/>
          <w:szCs w:val="24"/>
        </w:rPr>
        <w:t>55</w:t>
      </w:r>
      <w:r w:rsidRPr="00F00B22">
        <w:rPr>
          <w:sz w:val="24"/>
          <w:szCs w:val="24"/>
        </w:rPr>
        <w:t xml:space="preserve">/24). Техническая возможность подключения к сетям теплоснабжения отсутствует. Источник теплоснабжения – котельная, по адресу: Ленинградская область, Тосненский район, г. Никольское, </w:t>
      </w:r>
      <w:r w:rsidR="00547FAB" w:rsidRPr="00F00B22">
        <w:rPr>
          <w:sz w:val="24"/>
          <w:szCs w:val="24"/>
        </w:rPr>
        <w:t>ул. Первомайская</w:t>
      </w:r>
      <w:r w:rsidRPr="00F00B22">
        <w:rPr>
          <w:sz w:val="24"/>
          <w:szCs w:val="24"/>
        </w:rPr>
        <w:t xml:space="preserve">, </w:t>
      </w:r>
      <w:r w:rsidR="00547FAB" w:rsidRPr="00F00B22">
        <w:rPr>
          <w:sz w:val="24"/>
          <w:szCs w:val="24"/>
        </w:rPr>
        <w:t>у д. 9</w:t>
      </w:r>
      <w:r w:rsidRPr="00F00B22">
        <w:rPr>
          <w:sz w:val="24"/>
          <w:szCs w:val="24"/>
        </w:rPr>
        <w:t>. Точка подключения – н</w:t>
      </w:r>
      <w:r w:rsidR="00547FAB" w:rsidRPr="00F00B22">
        <w:rPr>
          <w:sz w:val="24"/>
          <w:szCs w:val="24"/>
        </w:rPr>
        <w:t>а границе кадастрового квадрата.</w:t>
      </w:r>
    </w:p>
    <w:p w14:paraId="0F67F2D9" w14:textId="77777777" w:rsidR="00432802" w:rsidRPr="00F00B22" w:rsidRDefault="00432802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3E29C1FB" w14:textId="54A528D1" w:rsidR="008D66BD" w:rsidRPr="00E714FB" w:rsidRDefault="008D66BD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center"/>
        <w:rPr>
          <w:b/>
          <w:i/>
          <w:sz w:val="24"/>
          <w:szCs w:val="24"/>
        </w:rPr>
      </w:pPr>
      <w:r w:rsidRPr="00E714FB">
        <w:rPr>
          <w:b/>
          <w:i/>
          <w:sz w:val="24"/>
          <w:szCs w:val="24"/>
        </w:rPr>
        <w:t>Форма заявки, порядок приема заявок, адрес места приема, дата и время начала и окончания приема заявок:</w:t>
      </w:r>
    </w:p>
    <w:p w14:paraId="45139EB5" w14:textId="0616CE55" w:rsidR="00786D3D" w:rsidRPr="00F00B22" w:rsidRDefault="00786D3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</w:t>
      </w:r>
      <w:r w:rsidR="00547FAB" w:rsidRPr="00F00B22">
        <w:rPr>
          <w:sz w:val="24"/>
          <w:szCs w:val="24"/>
        </w:rPr>
        <w:t xml:space="preserve"> Российской Федерации</w:t>
      </w:r>
      <w:r w:rsidR="00181B34">
        <w:rPr>
          <w:sz w:val="24"/>
          <w:szCs w:val="24"/>
          <w:lang w:val="ru-RU"/>
        </w:rPr>
        <w:t>.</w:t>
      </w:r>
      <w:r w:rsidRPr="00F00B22">
        <w:rPr>
          <w:sz w:val="24"/>
          <w:szCs w:val="24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E26C0E3" w14:textId="33F63D5D" w:rsidR="008D66BD" w:rsidRPr="00F00B22" w:rsidRDefault="00E07A9A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Заявка подается путем заполнения ее электронной формы </w:t>
      </w:r>
      <w:r w:rsidR="00B72680" w:rsidRPr="00F00B22">
        <w:rPr>
          <w:sz w:val="24"/>
          <w:szCs w:val="24"/>
        </w:rPr>
        <w:t xml:space="preserve">(формат pdf) </w:t>
      </w:r>
      <w:r w:rsidRPr="00F00B22">
        <w:rPr>
          <w:sz w:val="24"/>
          <w:szCs w:val="24"/>
        </w:rPr>
        <w:t>на электронной торговой площадке</w:t>
      </w:r>
      <w:r w:rsidR="00786D3D" w:rsidRPr="00F00B22">
        <w:rPr>
          <w:sz w:val="24"/>
          <w:szCs w:val="24"/>
        </w:rPr>
        <w:t xml:space="preserve">, </w:t>
      </w:r>
      <w:r w:rsidR="008D66BD" w:rsidRPr="00F00B22">
        <w:rPr>
          <w:sz w:val="24"/>
          <w:szCs w:val="24"/>
        </w:rPr>
        <w:t>размещенной в открытой для доступа неограниченного круга лиц части электронной площадки</w:t>
      </w:r>
      <w:r w:rsidR="00181B34">
        <w:rPr>
          <w:sz w:val="24"/>
          <w:szCs w:val="24"/>
          <w:lang w:val="ru-RU"/>
        </w:rPr>
        <w:t xml:space="preserve"> по форме организатора аукциона</w:t>
      </w:r>
      <w:r w:rsidR="008D66BD" w:rsidRPr="00F00B22">
        <w:rPr>
          <w:sz w:val="24"/>
          <w:szCs w:val="24"/>
        </w:rPr>
        <w:t>, на которой буд</w:t>
      </w:r>
      <w:r w:rsidR="003F5125" w:rsidRPr="00F00B22">
        <w:rPr>
          <w:sz w:val="24"/>
          <w:szCs w:val="24"/>
        </w:rPr>
        <w:t>ут</w:t>
      </w:r>
      <w:r w:rsidR="008D66BD" w:rsidRPr="00F00B22">
        <w:rPr>
          <w:sz w:val="24"/>
          <w:szCs w:val="24"/>
        </w:rPr>
        <w:t xml:space="preserve"> проводиться </w:t>
      </w:r>
      <w:r w:rsidR="003F5125" w:rsidRPr="00F00B22">
        <w:rPr>
          <w:sz w:val="24"/>
          <w:szCs w:val="24"/>
        </w:rPr>
        <w:t>торги</w:t>
      </w:r>
      <w:r w:rsidR="008D66BD" w:rsidRPr="00F00B22">
        <w:rPr>
          <w:sz w:val="24"/>
          <w:szCs w:val="24"/>
        </w:rPr>
        <w:t xml:space="preserve"> в электронной форме </w:t>
      </w:r>
      <w:r w:rsidR="00CF1244" w:rsidRPr="00F00B22">
        <w:rPr>
          <w:sz w:val="24"/>
          <w:szCs w:val="24"/>
        </w:rPr>
        <w:t>–</w:t>
      </w:r>
      <w:r w:rsidR="008D66BD" w:rsidRPr="00F00B22">
        <w:rPr>
          <w:sz w:val="24"/>
          <w:szCs w:val="24"/>
        </w:rPr>
        <w:t xml:space="preserve"> </w:t>
      </w:r>
      <w:r w:rsidR="00CF1244" w:rsidRPr="00F00B22">
        <w:rPr>
          <w:sz w:val="24"/>
          <w:szCs w:val="24"/>
        </w:rPr>
        <w:t>электронной торговой площадке «</w:t>
      </w:r>
      <w:r w:rsidR="00CF00A4" w:rsidRPr="00F00B22">
        <w:rPr>
          <w:sz w:val="24"/>
          <w:szCs w:val="24"/>
        </w:rPr>
        <w:t>Российский аукционный дом</w:t>
      </w:r>
      <w:r w:rsidR="00CF1244" w:rsidRPr="00F00B22">
        <w:rPr>
          <w:sz w:val="24"/>
          <w:szCs w:val="24"/>
        </w:rPr>
        <w:t>»</w:t>
      </w:r>
      <w:r w:rsidR="00CF00A4" w:rsidRPr="00F00B22">
        <w:rPr>
          <w:sz w:val="24"/>
          <w:szCs w:val="24"/>
        </w:rPr>
        <w:t xml:space="preserve"> оператор АО «Российский аукционный дом»</w:t>
      </w:r>
      <w:r w:rsidR="008D66BD" w:rsidRPr="00F00B22">
        <w:rPr>
          <w:sz w:val="24"/>
          <w:szCs w:val="24"/>
        </w:rPr>
        <w:t xml:space="preserve">, (далее – электронная площадка), размещена на сайте </w:t>
      </w:r>
      <w:r w:rsidR="00CF1244" w:rsidRPr="00F00B22">
        <w:rPr>
          <w:sz w:val="24"/>
          <w:szCs w:val="24"/>
        </w:rPr>
        <w:t>https://catalog.lot-online.ru/</w:t>
      </w:r>
      <w:r w:rsidR="008D66BD" w:rsidRPr="00F00B22">
        <w:rPr>
          <w:sz w:val="24"/>
          <w:szCs w:val="24"/>
        </w:rPr>
        <w:t>.</w:t>
      </w:r>
    </w:p>
    <w:p w14:paraId="5FC2AB6A" w14:textId="03B1C32B" w:rsidR="008D66BD" w:rsidRPr="00F00B22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 xml:space="preserve">Заявки на участие в аукционе принимаются </w:t>
      </w:r>
      <w:r w:rsidRPr="00E714FB">
        <w:rPr>
          <w:b/>
          <w:sz w:val="24"/>
          <w:szCs w:val="24"/>
        </w:rPr>
        <w:t xml:space="preserve">с 9.00 </w:t>
      </w:r>
      <w:r w:rsidR="00B7558B">
        <w:rPr>
          <w:b/>
          <w:sz w:val="24"/>
          <w:szCs w:val="24"/>
        </w:rPr>
        <w:t>14</w:t>
      </w:r>
      <w:r w:rsidR="00011BF9" w:rsidRPr="00E714FB">
        <w:rPr>
          <w:b/>
          <w:sz w:val="24"/>
          <w:szCs w:val="24"/>
        </w:rPr>
        <w:t xml:space="preserve"> </w:t>
      </w:r>
      <w:r w:rsidR="00B7558B">
        <w:rPr>
          <w:b/>
          <w:sz w:val="24"/>
          <w:szCs w:val="24"/>
          <w:lang w:val="ru-RU"/>
        </w:rPr>
        <w:t>марта</w:t>
      </w:r>
      <w:r w:rsidRPr="00E714FB">
        <w:rPr>
          <w:b/>
          <w:sz w:val="24"/>
          <w:szCs w:val="24"/>
        </w:rPr>
        <w:t xml:space="preserve"> 202</w:t>
      </w:r>
      <w:r w:rsidR="00F00B22" w:rsidRPr="00E714FB">
        <w:rPr>
          <w:b/>
          <w:sz w:val="24"/>
          <w:szCs w:val="24"/>
        </w:rPr>
        <w:t>5</w:t>
      </w:r>
      <w:r w:rsidRPr="00E714FB">
        <w:rPr>
          <w:b/>
          <w:sz w:val="24"/>
          <w:szCs w:val="24"/>
        </w:rPr>
        <w:t xml:space="preserve"> года</w:t>
      </w:r>
      <w:r w:rsidRPr="00F00B22">
        <w:rPr>
          <w:sz w:val="24"/>
          <w:szCs w:val="24"/>
        </w:rPr>
        <w:t xml:space="preserve"> Оператором электронной площадки: </w:t>
      </w:r>
      <w:bookmarkStart w:id="8" w:name="_Hlk147827295"/>
      <w:r w:rsidR="00CF00A4" w:rsidRPr="00F00B22">
        <w:rPr>
          <w:sz w:val="24"/>
          <w:szCs w:val="24"/>
        </w:rPr>
        <w:t>АО «</w:t>
      </w:r>
      <w:bookmarkStart w:id="9" w:name="_Hlk147827184"/>
      <w:r w:rsidR="00CF00A4" w:rsidRPr="00F00B22">
        <w:rPr>
          <w:sz w:val="24"/>
          <w:szCs w:val="24"/>
        </w:rPr>
        <w:t>Российский аукционный дом</w:t>
      </w:r>
      <w:bookmarkEnd w:id="9"/>
      <w:r w:rsidR="00CF00A4" w:rsidRPr="00F00B22">
        <w:rPr>
          <w:sz w:val="24"/>
          <w:szCs w:val="24"/>
        </w:rPr>
        <w:t>»</w:t>
      </w:r>
      <w:bookmarkEnd w:id="8"/>
      <w:r w:rsidRPr="00F00B22">
        <w:rPr>
          <w:sz w:val="24"/>
          <w:szCs w:val="24"/>
        </w:rPr>
        <w:t xml:space="preserve">. Окончание приема заявок – в </w:t>
      </w:r>
      <w:r w:rsidRPr="00E714FB">
        <w:rPr>
          <w:b/>
          <w:sz w:val="24"/>
          <w:szCs w:val="24"/>
        </w:rPr>
        <w:t xml:space="preserve">15.00 </w:t>
      </w:r>
      <w:r w:rsidR="00A9131E">
        <w:rPr>
          <w:b/>
          <w:sz w:val="24"/>
          <w:szCs w:val="24"/>
          <w:lang w:val="ru-RU"/>
        </w:rPr>
        <w:t>31 марта</w:t>
      </w:r>
      <w:r w:rsidRPr="00E714FB">
        <w:rPr>
          <w:b/>
          <w:sz w:val="24"/>
          <w:szCs w:val="24"/>
        </w:rPr>
        <w:t xml:space="preserve"> 202</w:t>
      </w:r>
      <w:r w:rsidR="00F00B22" w:rsidRPr="00E714FB">
        <w:rPr>
          <w:b/>
          <w:sz w:val="24"/>
          <w:szCs w:val="24"/>
        </w:rPr>
        <w:t>5</w:t>
      </w:r>
      <w:r w:rsidRPr="00E714FB">
        <w:rPr>
          <w:b/>
          <w:sz w:val="24"/>
          <w:szCs w:val="24"/>
        </w:rPr>
        <w:t xml:space="preserve"> года</w:t>
      </w:r>
      <w:r w:rsidRPr="00F00B22">
        <w:rPr>
          <w:sz w:val="24"/>
          <w:szCs w:val="24"/>
        </w:rPr>
        <w:t>.</w:t>
      </w:r>
    </w:p>
    <w:p w14:paraId="2F29D078" w14:textId="733F67F5" w:rsidR="008D66BD" w:rsidRPr="00F00B22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Признание претендентов участниками аукциона либо принятие решения об отказе в допуске к участию в аукционе состоится</w:t>
      </w:r>
      <w:r w:rsidR="00F00B22" w:rsidRPr="00F00B22">
        <w:rPr>
          <w:sz w:val="24"/>
          <w:szCs w:val="24"/>
        </w:rPr>
        <w:t xml:space="preserve"> </w:t>
      </w:r>
      <w:r w:rsidRPr="00E714FB">
        <w:rPr>
          <w:b/>
          <w:sz w:val="24"/>
          <w:szCs w:val="24"/>
        </w:rPr>
        <w:t xml:space="preserve">в 11.00 </w:t>
      </w:r>
      <w:r w:rsidR="00A9131E">
        <w:rPr>
          <w:b/>
          <w:sz w:val="24"/>
          <w:szCs w:val="24"/>
        </w:rPr>
        <w:t>02</w:t>
      </w:r>
      <w:r w:rsidR="003858EC" w:rsidRPr="00E714FB">
        <w:rPr>
          <w:b/>
          <w:sz w:val="24"/>
          <w:szCs w:val="24"/>
        </w:rPr>
        <w:t xml:space="preserve"> </w:t>
      </w:r>
      <w:r w:rsidR="00A9131E">
        <w:rPr>
          <w:b/>
          <w:sz w:val="24"/>
          <w:szCs w:val="24"/>
          <w:lang w:val="ru-RU"/>
        </w:rPr>
        <w:t>апреля</w:t>
      </w:r>
      <w:r w:rsidR="003858EC" w:rsidRPr="00E714FB">
        <w:rPr>
          <w:b/>
          <w:sz w:val="24"/>
          <w:szCs w:val="24"/>
        </w:rPr>
        <w:t xml:space="preserve"> </w:t>
      </w:r>
      <w:r w:rsidRPr="00E714FB">
        <w:rPr>
          <w:b/>
          <w:sz w:val="24"/>
          <w:szCs w:val="24"/>
        </w:rPr>
        <w:t>202</w:t>
      </w:r>
      <w:r w:rsidR="00F00B22" w:rsidRPr="00E714FB">
        <w:rPr>
          <w:b/>
          <w:sz w:val="24"/>
          <w:szCs w:val="24"/>
        </w:rPr>
        <w:t>5</w:t>
      </w:r>
      <w:r w:rsidRPr="00F00B22">
        <w:rPr>
          <w:sz w:val="24"/>
          <w:szCs w:val="24"/>
        </w:rPr>
        <w:t xml:space="preserve"> года по адресу: Ленинградская область, Тосненский район, г.</w:t>
      </w:r>
      <w:r w:rsidR="007347DF" w:rsidRPr="00F00B22">
        <w:rPr>
          <w:sz w:val="24"/>
          <w:szCs w:val="24"/>
        </w:rPr>
        <w:t xml:space="preserve"> Никольское</w:t>
      </w:r>
      <w:r w:rsidRPr="00F00B22">
        <w:rPr>
          <w:sz w:val="24"/>
          <w:szCs w:val="24"/>
        </w:rPr>
        <w:t xml:space="preserve">, ул. </w:t>
      </w:r>
      <w:r w:rsidR="007347DF" w:rsidRPr="00F00B22">
        <w:rPr>
          <w:sz w:val="24"/>
          <w:szCs w:val="24"/>
        </w:rPr>
        <w:t>Зеленая</w:t>
      </w:r>
      <w:r w:rsidRPr="00F00B22">
        <w:rPr>
          <w:sz w:val="24"/>
          <w:szCs w:val="24"/>
        </w:rPr>
        <w:t>, д. 3</w:t>
      </w:r>
      <w:r w:rsidR="007347DF" w:rsidRPr="00F00B22">
        <w:rPr>
          <w:sz w:val="24"/>
          <w:szCs w:val="24"/>
        </w:rPr>
        <w:t>2</w:t>
      </w:r>
      <w:r w:rsidRPr="00F00B22">
        <w:rPr>
          <w:sz w:val="24"/>
          <w:szCs w:val="24"/>
        </w:rPr>
        <w:t>.</w:t>
      </w:r>
    </w:p>
    <w:p w14:paraId="40B5B144" w14:textId="7F949A47" w:rsidR="00B84F2D" w:rsidRPr="00F00B22" w:rsidRDefault="00B84F2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Начало аукциона </w:t>
      </w:r>
      <w:r w:rsidRPr="00E714FB">
        <w:rPr>
          <w:b/>
          <w:sz w:val="24"/>
          <w:szCs w:val="24"/>
        </w:rPr>
        <w:t xml:space="preserve">в 11.00 </w:t>
      </w:r>
      <w:r w:rsidR="00A9131E">
        <w:rPr>
          <w:b/>
          <w:sz w:val="24"/>
          <w:szCs w:val="24"/>
        </w:rPr>
        <w:t>04</w:t>
      </w:r>
      <w:r w:rsidR="00593172" w:rsidRPr="00E714FB">
        <w:rPr>
          <w:b/>
          <w:sz w:val="24"/>
          <w:szCs w:val="24"/>
        </w:rPr>
        <w:t xml:space="preserve"> </w:t>
      </w:r>
      <w:r w:rsidR="00B7558B">
        <w:rPr>
          <w:b/>
          <w:sz w:val="24"/>
          <w:szCs w:val="24"/>
          <w:lang w:val="ru-RU"/>
        </w:rPr>
        <w:t>апреля</w:t>
      </w:r>
      <w:r w:rsidR="00B956DE" w:rsidRPr="00E714FB">
        <w:rPr>
          <w:b/>
          <w:sz w:val="24"/>
          <w:szCs w:val="24"/>
        </w:rPr>
        <w:t xml:space="preserve"> </w:t>
      </w:r>
      <w:r w:rsidRPr="00E714FB">
        <w:rPr>
          <w:b/>
          <w:sz w:val="24"/>
          <w:szCs w:val="24"/>
        </w:rPr>
        <w:t>202</w:t>
      </w:r>
      <w:r w:rsidR="00F00B22" w:rsidRPr="00E714FB">
        <w:rPr>
          <w:b/>
          <w:sz w:val="24"/>
          <w:szCs w:val="24"/>
        </w:rPr>
        <w:t>5</w:t>
      </w:r>
      <w:r w:rsidRPr="00F00B22">
        <w:rPr>
          <w:sz w:val="24"/>
          <w:szCs w:val="24"/>
        </w:rPr>
        <w:t xml:space="preserve"> года на ун</w:t>
      </w:r>
      <w:r w:rsidR="00F00B22" w:rsidRPr="00F00B22">
        <w:rPr>
          <w:sz w:val="24"/>
          <w:szCs w:val="24"/>
        </w:rPr>
        <w:t xml:space="preserve">иверсальной торговой платформе - </w:t>
      </w:r>
      <w:r w:rsidR="00CF00A4" w:rsidRPr="00F00B22">
        <w:rPr>
          <w:sz w:val="24"/>
          <w:szCs w:val="24"/>
        </w:rPr>
        <w:t>электронная торговая площадка «Российский аукционный дом»</w:t>
      </w:r>
      <w:r w:rsidRPr="00F00B22">
        <w:rPr>
          <w:sz w:val="24"/>
          <w:szCs w:val="24"/>
        </w:rPr>
        <w:t xml:space="preserve">. </w:t>
      </w:r>
    </w:p>
    <w:p w14:paraId="5F1BCC6A" w14:textId="3E7F30C2" w:rsidR="008D66BD" w:rsidRPr="00F00B22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Подведение итогов аукциона состоится</w:t>
      </w:r>
      <w:r w:rsidR="000A4856" w:rsidRPr="00F00B22">
        <w:rPr>
          <w:sz w:val="24"/>
          <w:szCs w:val="24"/>
        </w:rPr>
        <w:t xml:space="preserve"> </w:t>
      </w:r>
      <w:r w:rsidR="00A9131E">
        <w:rPr>
          <w:b/>
          <w:sz w:val="24"/>
          <w:szCs w:val="24"/>
        </w:rPr>
        <w:t>04</w:t>
      </w:r>
      <w:r w:rsidR="00AC5E4A" w:rsidRPr="00E714FB">
        <w:rPr>
          <w:b/>
          <w:sz w:val="24"/>
          <w:szCs w:val="24"/>
        </w:rPr>
        <w:t xml:space="preserve"> </w:t>
      </w:r>
      <w:r w:rsidR="00B7558B">
        <w:rPr>
          <w:b/>
          <w:sz w:val="24"/>
          <w:szCs w:val="24"/>
          <w:lang w:val="ru-RU"/>
        </w:rPr>
        <w:t>апреля</w:t>
      </w:r>
      <w:r w:rsidRPr="00E714FB">
        <w:rPr>
          <w:b/>
          <w:sz w:val="24"/>
          <w:szCs w:val="24"/>
        </w:rPr>
        <w:t xml:space="preserve"> 202</w:t>
      </w:r>
      <w:r w:rsidR="00F00B22" w:rsidRPr="00E714FB">
        <w:rPr>
          <w:b/>
          <w:sz w:val="24"/>
          <w:szCs w:val="24"/>
        </w:rPr>
        <w:t>5</w:t>
      </w:r>
      <w:r w:rsidRPr="00E714FB">
        <w:rPr>
          <w:b/>
          <w:sz w:val="24"/>
          <w:szCs w:val="24"/>
        </w:rPr>
        <w:t xml:space="preserve"> года</w:t>
      </w:r>
      <w:r w:rsidRPr="00F00B22">
        <w:rPr>
          <w:sz w:val="24"/>
          <w:szCs w:val="24"/>
        </w:rPr>
        <w:t>, после окончания аукциона</w:t>
      </w:r>
      <w:r w:rsidR="00310F20" w:rsidRPr="00F00B22">
        <w:rPr>
          <w:sz w:val="24"/>
          <w:szCs w:val="24"/>
        </w:rPr>
        <w:t xml:space="preserve"> </w:t>
      </w:r>
      <w:bookmarkStart w:id="10" w:name="_Hlk126855574"/>
      <w:r w:rsidR="00310F20" w:rsidRPr="00F00B22">
        <w:rPr>
          <w:sz w:val="24"/>
          <w:szCs w:val="24"/>
        </w:rPr>
        <w:t xml:space="preserve">на </w:t>
      </w:r>
      <w:bookmarkEnd w:id="10"/>
      <w:r w:rsidR="00CF00A4" w:rsidRPr="00F00B22">
        <w:rPr>
          <w:sz w:val="24"/>
          <w:szCs w:val="24"/>
        </w:rPr>
        <w:t>электронной торговой площадке «Российский аукционный дом»</w:t>
      </w:r>
      <w:r w:rsidRPr="00F00B22">
        <w:rPr>
          <w:sz w:val="24"/>
          <w:szCs w:val="24"/>
        </w:rPr>
        <w:t xml:space="preserve">, по адресу: Ленинградская область, Тосненский район, </w:t>
      </w:r>
      <w:r w:rsidR="007347DF" w:rsidRPr="00F00B22">
        <w:rPr>
          <w:sz w:val="24"/>
          <w:szCs w:val="24"/>
        </w:rPr>
        <w:t>г. Никольское, ул. Зеленая, д. 32</w:t>
      </w:r>
      <w:r w:rsidR="00047075" w:rsidRPr="00F00B22">
        <w:rPr>
          <w:sz w:val="24"/>
          <w:szCs w:val="24"/>
        </w:rPr>
        <w:t>.</w:t>
      </w:r>
    </w:p>
    <w:bookmarkEnd w:id="2"/>
    <w:bookmarkEnd w:id="3"/>
    <w:bookmarkEnd w:id="4"/>
    <w:bookmarkEnd w:id="5"/>
    <w:bookmarkEnd w:id="6"/>
    <w:p w14:paraId="33C2946C" w14:textId="4C479B51" w:rsidR="00E07A9A" w:rsidRPr="00F00B22" w:rsidRDefault="00E07A9A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В аукционе могут участвовать </w:t>
      </w:r>
      <w:r w:rsidR="00D12107">
        <w:rPr>
          <w:sz w:val="24"/>
          <w:szCs w:val="24"/>
          <w:lang w:val="ru-RU"/>
        </w:rPr>
        <w:t xml:space="preserve">только </w:t>
      </w:r>
      <w:r w:rsidR="00F00B22" w:rsidRPr="00F00B22">
        <w:rPr>
          <w:sz w:val="24"/>
          <w:szCs w:val="24"/>
        </w:rPr>
        <w:t>граждане</w:t>
      </w:r>
      <w:r w:rsidRPr="00F00B22">
        <w:rPr>
          <w:sz w:val="24"/>
          <w:szCs w:val="24"/>
        </w:rPr>
        <w:t xml:space="preserve">. </w:t>
      </w:r>
    </w:p>
    <w:p w14:paraId="650EE108" w14:textId="051FE5E1" w:rsidR="00524563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Одновременно с заявкой </w:t>
      </w:r>
      <w:r w:rsidR="00524563" w:rsidRPr="00F00B22">
        <w:rPr>
          <w:sz w:val="24"/>
          <w:szCs w:val="24"/>
        </w:rPr>
        <w:t>участники</w:t>
      </w:r>
      <w:r w:rsidRPr="00F00B22">
        <w:rPr>
          <w:sz w:val="24"/>
          <w:szCs w:val="24"/>
        </w:rPr>
        <w:t xml:space="preserve"> представляют </w:t>
      </w:r>
      <w:r w:rsidR="00524563" w:rsidRPr="00F00B22">
        <w:rPr>
          <w:sz w:val="24"/>
          <w:szCs w:val="24"/>
        </w:rPr>
        <w:t xml:space="preserve">электронные образцы </w:t>
      </w:r>
      <w:r w:rsidRPr="00F00B22">
        <w:rPr>
          <w:sz w:val="24"/>
          <w:szCs w:val="24"/>
        </w:rPr>
        <w:t>следующи</w:t>
      </w:r>
      <w:r w:rsidR="00524563" w:rsidRPr="00F00B22">
        <w:rPr>
          <w:sz w:val="24"/>
          <w:szCs w:val="24"/>
        </w:rPr>
        <w:t>х</w:t>
      </w:r>
      <w:r w:rsidRPr="00F00B22">
        <w:rPr>
          <w:sz w:val="24"/>
          <w:szCs w:val="24"/>
        </w:rPr>
        <w:t xml:space="preserve"> документ</w:t>
      </w:r>
      <w:r w:rsidR="00524563" w:rsidRPr="00F00B22">
        <w:rPr>
          <w:sz w:val="24"/>
          <w:szCs w:val="24"/>
        </w:rPr>
        <w:t>ов</w:t>
      </w:r>
      <w:r w:rsidRPr="00F00B22">
        <w:rPr>
          <w:sz w:val="24"/>
          <w:szCs w:val="24"/>
        </w:rPr>
        <w:t xml:space="preserve">: </w:t>
      </w:r>
    </w:p>
    <w:p w14:paraId="272ACF12" w14:textId="5BF6F563" w:rsidR="00047075" w:rsidRPr="00F00B22" w:rsidRDefault="00F00B22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Граждане</w:t>
      </w:r>
      <w:r w:rsidR="00E714FB">
        <w:rPr>
          <w:sz w:val="24"/>
          <w:szCs w:val="24"/>
        </w:rPr>
        <w:t xml:space="preserve"> предъявляют копии всех листов </w:t>
      </w:r>
      <w:hyperlink r:id="rId8" w:history="1">
        <w:r w:rsidR="00047075" w:rsidRPr="00F00B22">
          <w:rPr>
            <w:sz w:val="24"/>
            <w:szCs w:val="24"/>
          </w:rPr>
          <w:t>документ</w:t>
        </w:r>
      </w:hyperlink>
      <w:r w:rsidR="00E714FB">
        <w:rPr>
          <w:sz w:val="24"/>
          <w:szCs w:val="24"/>
        </w:rPr>
        <w:t xml:space="preserve">а, </w:t>
      </w:r>
      <w:r w:rsidR="00047075" w:rsidRPr="00F00B22">
        <w:rPr>
          <w:sz w:val="24"/>
          <w:szCs w:val="24"/>
        </w:rPr>
        <w:t>удостоверяющего личность.</w:t>
      </w:r>
    </w:p>
    <w:p w14:paraId="700A0225" w14:textId="2C30BDD8" w:rsidR="00E714FB" w:rsidRDefault="00047075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C5BB8DC" w14:textId="77777777" w:rsidR="00E714FB" w:rsidRDefault="00334746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Документ, подтверждающий внесение задатка.</w:t>
      </w:r>
    </w:p>
    <w:p w14:paraId="10F38254" w14:textId="77777777" w:rsidR="00E714FB" w:rsidRDefault="00334746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AA9140D" w14:textId="794D8EE5" w:rsidR="00790084" w:rsidRPr="00F00B22" w:rsidRDefault="00790084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Плата оператору электронной площадки с победителя электронного аукциона или иных лиц, с которыми в соответствии с пунктами 13, 14, 20 и 25 статьи </w:t>
      </w:r>
      <w:r w:rsidR="00B7558B">
        <w:rPr>
          <w:sz w:val="24"/>
          <w:szCs w:val="24"/>
        </w:rPr>
        <w:t xml:space="preserve">39.12 Земельного кодекса Российской </w:t>
      </w:r>
      <w:r w:rsidR="00B7558B">
        <w:rPr>
          <w:sz w:val="24"/>
          <w:szCs w:val="24"/>
          <w:lang w:val="ru-RU"/>
        </w:rPr>
        <w:t>Федерации</w:t>
      </w:r>
      <w:r w:rsidRPr="00F00B22">
        <w:rPr>
          <w:sz w:val="24"/>
          <w:szCs w:val="24"/>
        </w:rPr>
        <w:t xml:space="preserve"> заключается договор </w:t>
      </w:r>
      <w:r w:rsidR="008F2B27" w:rsidRPr="00F00B22">
        <w:rPr>
          <w:sz w:val="24"/>
          <w:szCs w:val="24"/>
        </w:rPr>
        <w:t xml:space="preserve">купли-продажи </w:t>
      </w:r>
      <w:r w:rsidRPr="00F00B22">
        <w:rPr>
          <w:sz w:val="24"/>
          <w:szCs w:val="24"/>
        </w:rPr>
        <w:t>земельного участка, за участие в электронном аукционе не взимается.</w:t>
      </w:r>
    </w:p>
    <w:p w14:paraId="2D0075A4" w14:textId="49FDDF1F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05ADD28C" w14:textId="5945F758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При приеме заявок от заявителей</w:t>
      </w:r>
      <w:r w:rsidR="003F5125" w:rsidRPr="00F00B22">
        <w:rPr>
          <w:sz w:val="24"/>
          <w:szCs w:val="24"/>
        </w:rPr>
        <w:t>,</w:t>
      </w:r>
      <w:r w:rsidRPr="00F00B22">
        <w:rPr>
          <w:sz w:val="24"/>
          <w:szCs w:val="24"/>
        </w:rPr>
        <w:t xml:space="preserve">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87300A6" w14:textId="77777777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EECDE8E" w14:textId="3C836BC5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321450A" w14:textId="09A1AC76" w:rsidR="00E96567" w:rsidRPr="00F00B22" w:rsidRDefault="008C4A33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Денежные средства в сумме задатка должны быть перечислены на реквизиты оператора электронной площадки в порядке, предусмотренном Регламентом торговой </w:t>
      </w:r>
      <w:r w:rsidR="00000210" w:rsidRPr="00F00B22">
        <w:rPr>
          <w:sz w:val="24"/>
          <w:szCs w:val="24"/>
        </w:rPr>
        <w:t>площад</w:t>
      </w:r>
      <w:r w:rsidR="002E4B41" w:rsidRPr="00F00B22">
        <w:rPr>
          <w:sz w:val="24"/>
          <w:szCs w:val="24"/>
        </w:rPr>
        <w:t>к</w:t>
      </w:r>
      <w:r w:rsidR="00000210" w:rsidRPr="00F00B22">
        <w:rPr>
          <w:sz w:val="24"/>
          <w:szCs w:val="24"/>
        </w:rPr>
        <w:t>и</w:t>
      </w:r>
      <w:r w:rsidRPr="00F00B22">
        <w:rPr>
          <w:sz w:val="24"/>
          <w:szCs w:val="24"/>
        </w:rPr>
        <w:t xml:space="preserve"> не позднее </w:t>
      </w:r>
      <w:r w:rsidR="00C933DC" w:rsidRPr="00F00B22">
        <w:rPr>
          <w:sz w:val="24"/>
          <w:szCs w:val="24"/>
        </w:rPr>
        <w:t>00</w:t>
      </w:r>
      <w:r w:rsidRPr="00F00B22">
        <w:rPr>
          <w:sz w:val="24"/>
          <w:szCs w:val="24"/>
        </w:rPr>
        <w:t xml:space="preserve"> часов 00 минут (время московское) </w:t>
      </w:r>
      <w:r w:rsidR="00257197" w:rsidRPr="00F00B22">
        <w:rPr>
          <w:sz w:val="24"/>
          <w:szCs w:val="24"/>
        </w:rPr>
        <w:t>дня окончания приема заявок</w:t>
      </w:r>
      <w:r w:rsidRPr="00F00B22">
        <w:rPr>
          <w:sz w:val="24"/>
          <w:szCs w:val="24"/>
        </w:rPr>
        <w:t xml:space="preserve"> – </w:t>
      </w:r>
      <w:r w:rsidR="00A9131E">
        <w:rPr>
          <w:color w:val="000000" w:themeColor="text1"/>
          <w:sz w:val="24"/>
          <w:szCs w:val="24"/>
        </w:rPr>
        <w:t>31</w:t>
      </w:r>
      <w:r w:rsidRPr="00181B34">
        <w:rPr>
          <w:color w:val="000000" w:themeColor="text1"/>
          <w:sz w:val="24"/>
          <w:szCs w:val="24"/>
        </w:rPr>
        <w:t>.</w:t>
      </w:r>
      <w:r w:rsidR="00A9131E">
        <w:rPr>
          <w:color w:val="000000" w:themeColor="text1"/>
          <w:sz w:val="24"/>
          <w:szCs w:val="24"/>
        </w:rPr>
        <w:t>03</w:t>
      </w:r>
      <w:r w:rsidRPr="00181B34">
        <w:rPr>
          <w:color w:val="000000" w:themeColor="text1"/>
          <w:sz w:val="24"/>
          <w:szCs w:val="24"/>
        </w:rPr>
        <w:t>.202</w:t>
      </w:r>
      <w:r w:rsidR="00F00B22" w:rsidRPr="00181B34">
        <w:rPr>
          <w:color w:val="000000" w:themeColor="text1"/>
          <w:sz w:val="24"/>
          <w:szCs w:val="24"/>
        </w:rPr>
        <w:t>5</w:t>
      </w:r>
      <w:r w:rsidRPr="00181B34">
        <w:rPr>
          <w:color w:val="000000" w:themeColor="text1"/>
          <w:sz w:val="24"/>
          <w:szCs w:val="24"/>
        </w:rPr>
        <w:t xml:space="preserve"> года</w:t>
      </w:r>
      <w:r w:rsidRPr="00E714FB">
        <w:rPr>
          <w:color w:val="000000" w:themeColor="text1"/>
          <w:sz w:val="24"/>
          <w:szCs w:val="24"/>
        </w:rPr>
        <w:t xml:space="preserve"> </w:t>
      </w:r>
      <w:r w:rsidRPr="00F00B22">
        <w:rPr>
          <w:sz w:val="24"/>
          <w:szCs w:val="24"/>
        </w:rPr>
        <w:t xml:space="preserve">по следующим реквизитам: Наименование: </w:t>
      </w:r>
      <w:r w:rsidR="00E96567" w:rsidRPr="00F00B22">
        <w:rPr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</w:t>
      </w:r>
      <w:r w:rsidRPr="00F00B22">
        <w:rPr>
          <w:sz w:val="24"/>
          <w:szCs w:val="24"/>
        </w:rPr>
        <w:t xml:space="preserve">. В назначении платежа необходимо указать: Перечисление денежных средств в качестве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УТП. </w:t>
      </w:r>
      <w:r w:rsidR="00E96567" w:rsidRPr="00F00B22">
        <w:rPr>
          <w:sz w:val="24"/>
          <w:szCs w:val="24"/>
        </w:rPr>
        <w:t xml:space="preserve">Операции по перечислению Оператору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допускается. Для учета на электронной площадке суммы денежных средств, поступивших </w:t>
      </w:r>
      <w:r w:rsidR="00E96567" w:rsidRPr="00F00B22">
        <w:rPr>
          <w:sz w:val="24"/>
          <w:szCs w:val="24"/>
        </w:rPr>
        <w:lastRenderedPageBreak/>
        <w:t>Оператору в качестве Задатка, используется лицевой счет Пользователя, который формируется Оператором при регистрации Пользователя на электронной площадке. 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Оператора, указанный в настоящем Регламенте.</w:t>
      </w:r>
    </w:p>
    <w:p w14:paraId="5332D8CE" w14:textId="77777777" w:rsidR="00E714FB" w:rsidRDefault="008C4A33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0602EBFA" w14:textId="7D825A15" w:rsidR="008C4A33" w:rsidRPr="00F00B22" w:rsidRDefault="00E714FB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9237823" w14:textId="0CC6D86F" w:rsidR="008C4A33" w:rsidRPr="00F00B22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20C4B7E6" w14:textId="4369D717" w:rsidR="008C4A33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1A6E7BF8" w14:textId="460127D0" w:rsidR="0049134A" w:rsidRPr="0049134A" w:rsidRDefault="0049134A" w:rsidP="0049134A">
      <w:pPr>
        <w:pStyle w:val="ab"/>
        <w:spacing w:before="0" w:beforeAutospacing="0" w:after="0" w:afterAutospacing="0" w:line="288" w:lineRule="atLeast"/>
        <w:ind w:firstLine="540"/>
        <w:jc w:val="both"/>
      </w:pPr>
      <w:r>
        <w:t>- участнику</w:t>
      </w:r>
      <w:r>
        <w:t xml:space="preserve"> аукциона, который сделал предпоследнее предложение о цене предмета аукциона</w:t>
      </w:r>
      <w:r>
        <w:t>,</w:t>
      </w:r>
      <w:r>
        <w:t xml:space="preserve"> в течение трех дней со дня подписания договора купли-продажи земельного участка победителем аукциона</w:t>
      </w:r>
      <w:r>
        <w:t>;</w:t>
      </w:r>
    </w:p>
    <w:p w14:paraId="35CFBC96" w14:textId="2FB3A931" w:rsidR="008C4A33" w:rsidRPr="0049134A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 xml:space="preserve">всем заявителям и участникам аукциона в течение трех дней со дня принятия Организатором аукциона решения </w:t>
      </w:r>
      <w:r w:rsidR="0049134A">
        <w:rPr>
          <w:sz w:val="24"/>
          <w:szCs w:val="24"/>
        </w:rPr>
        <w:t>об отказе в проведении аукциона</w:t>
      </w:r>
      <w:r w:rsidR="0049134A">
        <w:rPr>
          <w:sz w:val="24"/>
          <w:szCs w:val="24"/>
          <w:lang w:val="ru-RU"/>
        </w:rPr>
        <w:t>.</w:t>
      </w:r>
    </w:p>
    <w:p w14:paraId="7D828BA6" w14:textId="7E5735AB" w:rsidR="008C4A33" w:rsidRPr="00F00B22" w:rsidRDefault="008C4A33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8F2B27" w:rsidRPr="00F00B22">
        <w:rPr>
          <w:sz w:val="24"/>
          <w:szCs w:val="24"/>
        </w:rPr>
        <w:t>купли-продажи</w:t>
      </w:r>
      <w:r w:rsidRPr="00F00B22">
        <w:rPr>
          <w:sz w:val="24"/>
          <w:szCs w:val="24"/>
        </w:rPr>
        <w:t xml:space="preserve"> земельного участка заключается в соответствии с п</w:t>
      </w:r>
      <w:r w:rsidR="008F2B27" w:rsidRPr="00F00B22">
        <w:rPr>
          <w:sz w:val="24"/>
          <w:szCs w:val="24"/>
        </w:rPr>
        <w:t>оложениями Земельного кодекса Российской Федерации</w:t>
      </w:r>
      <w:r w:rsidRPr="00F00B22">
        <w:rPr>
          <w:sz w:val="24"/>
          <w:szCs w:val="24"/>
        </w:rPr>
        <w:t xml:space="preserve">, не заключившими в установленном порядке договор </w:t>
      </w:r>
      <w:r w:rsidR="008F2B27" w:rsidRPr="00F00B22">
        <w:rPr>
          <w:sz w:val="24"/>
          <w:szCs w:val="24"/>
        </w:rPr>
        <w:t>купли-продажи</w:t>
      </w:r>
      <w:r w:rsidRPr="00F00B22">
        <w:rPr>
          <w:sz w:val="24"/>
          <w:szCs w:val="24"/>
        </w:rPr>
        <w:t xml:space="preserve"> земельного участка вследствие уклонения от заключения договора, не возвращаются.</w:t>
      </w:r>
    </w:p>
    <w:p w14:paraId="78920B7D" w14:textId="21BDE0F9" w:rsidR="0049134A" w:rsidRDefault="008F47B8" w:rsidP="0049134A">
      <w:pPr>
        <w:pStyle w:val="ab"/>
        <w:spacing w:before="0" w:beforeAutospacing="0" w:after="0" w:afterAutospacing="0" w:line="288" w:lineRule="atLeast"/>
        <w:ind w:firstLine="540"/>
        <w:jc w:val="both"/>
      </w:pPr>
      <w:r w:rsidRPr="00F00B22"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  <w:r w:rsidR="0049134A">
        <w:t xml:space="preserve">. </w:t>
      </w:r>
      <w:r w:rsidR="0049134A"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</w:t>
      </w:r>
      <w:r w:rsidR="0049134A" w:rsidRPr="00F00B22">
        <w:t>/электронной площадке</w:t>
      </w:r>
      <w:r w:rsidR="0049134A">
        <w:t xml:space="preserve"> не позднее чем на следующий день после дня подписания протокола рассмотрения заявок.</w:t>
      </w:r>
    </w:p>
    <w:p w14:paraId="6D5C5D0C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B6A9291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Заявитель не допускается к участию в аукционе по следующим основаниям:</w:t>
      </w:r>
    </w:p>
    <w:p w14:paraId="12858C3C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8619F2F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4248931" w14:textId="72C7865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3) подача заявки на участие в аукционе лицом, которое в соот</w:t>
      </w:r>
      <w:r w:rsidR="008F2B27" w:rsidRPr="00F00B22">
        <w:rPr>
          <w:sz w:val="24"/>
          <w:szCs w:val="24"/>
        </w:rPr>
        <w:t>ветствии с Земельным кодексом Российской Федерации</w:t>
      </w:r>
      <w:r w:rsidRPr="00F00B22">
        <w:rPr>
          <w:sz w:val="24"/>
          <w:szCs w:val="24"/>
        </w:rPr>
        <w:t xml:space="preserve">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48B002B4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49D0E3A" w14:textId="133C95DF" w:rsidR="00C4638B" w:rsidRPr="00F00B22" w:rsidRDefault="00C4638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 w:rsidR="009C4AAB" w:rsidRPr="00F00B22">
        <w:rPr>
          <w:sz w:val="24"/>
          <w:szCs w:val="24"/>
        </w:rPr>
        <w:t>.</w:t>
      </w:r>
    </w:p>
    <w:p w14:paraId="2B2CBA0B" w14:textId="1A61CF96" w:rsidR="00A32E5C" w:rsidRPr="00965B3B" w:rsidRDefault="00FA2BB9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Договор </w:t>
      </w:r>
      <w:r w:rsidR="0049134A">
        <w:rPr>
          <w:sz w:val="24"/>
          <w:szCs w:val="24"/>
        </w:rPr>
        <w:t>купли-</w:t>
      </w:r>
      <w:r w:rsidR="008F2B27" w:rsidRPr="00F00B22">
        <w:rPr>
          <w:sz w:val="24"/>
          <w:szCs w:val="24"/>
        </w:rPr>
        <w:t>продажи</w:t>
      </w:r>
      <w:r w:rsidRPr="00965B3B">
        <w:rPr>
          <w:sz w:val="24"/>
          <w:szCs w:val="24"/>
        </w:rPr>
        <w:t xml:space="preserve">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</w:t>
      </w:r>
      <w:r w:rsidR="00B078CE" w:rsidRPr="00F00B22">
        <w:rPr>
          <w:sz w:val="24"/>
          <w:szCs w:val="24"/>
        </w:rPr>
        <w:t xml:space="preserve"> torgi.gov.ru в</w:t>
      </w:r>
      <w:r w:rsidRPr="00F00B22">
        <w:rPr>
          <w:smallCaps/>
        </w:rPr>
        <w:t xml:space="preserve"> </w:t>
      </w:r>
      <w:r w:rsidRPr="00965B3B">
        <w:rPr>
          <w:sz w:val="24"/>
          <w:szCs w:val="24"/>
        </w:rPr>
        <w:t>сети «Интернет».</w:t>
      </w:r>
    </w:p>
    <w:p w14:paraId="6DE9FFDA" w14:textId="6B7D6409" w:rsidR="00A32E5C" w:rsidRPr="00F00B22" w:rsidRDefault="00FA2BB9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Подробнее ознакомиться с условиями проведения аукциона </w:t>
      </w:r>
      <w:r w:rsidR="00D065BE" w:rsidRPr="00F00B22">
        <w:rPr>
          <w:sz w:val="24"/>
          <w:szCs w:val="24"/>
        </w:rPr>
        <w:t xml:space="preserve">и документацией </w:t>
      </w:r>
      <w:r w:rsidRPr="00965B3B">
        <w:rPr>
          <w:sz w:val="24"/>
          <w:szCs w:val="24"/>
        </w:rPr>
        <w:t xml:space="preserve">можно в </w:t>
      </w:r>
      <w:r w:rsidR="00A37E0A" w:rsidRPr="00F00B22">
        <w:rPr>
          <w:sz w:val="24"/>
          <w:szCs w:val="24"/>
        </w:rPr>
        <w:t xml:space="preserve">администрации </w:t>
      </w:r>
      <w:r w:rsidR="00334746" w:rsidRPr="00F00B22">
        <w:rPr>
          <w:sz w:val="24"/>
          <w:szCs w:val="24"/>
        </w:rPr>
        <w:t>Никольского</w:t>
      </w:r>
      <w:r w:rsidR="00A37E0A" w:rsidRPr="00F00B22">
        <w:rPr>
          <w:sz w:val="24"/>
          <w:szCs w:val="24"/>
        </w:rPr>
        <w:t xml:space="preserve"> городского поселения Тосненского </w:t>
      </w:r>
      <w:r w:rsidR="00E714FB">
        <w:rPr>
          <w:sz w:val="24"/>
          <w:szCs w:val="24"/>
          <w:lang w:val="ru-RU"/>
        </w:rPr>
        <w:t xml:space="preserve">муниципального </w:t>
      </w:r>
      <w:r w:rsidR="00A37E0A" w:rsidRPr="00F00B22">
        <w:rPr>
          <w:sz w:val="24"/>
          <w:szCs w:val="24"/>
        </w:rPr>
        <w:t xml:space="preserve">района Ленинградской области </w:t>
      </w:r>
      <w:r w:rsidRPr="00965B3B">
        <w:rPr>
          <w:sz w:val="24"/>
          <w:szCs w:val="24"/>
        </w:rPr>
        <w:t>по адресу: Ленинградская область, Тосненский район, г.</w:t>
      </w:r>
      <w:r w:rsidR="00334746" w:rsidRPr="00F00B22">
        <w:rPr>
          <w:sz w:val="24"/>
          <w:szCs w:val="24"/>
        </w:rPr>
        <w:t xml:space="preserve"> Никольское</w:t>
      </w:r>
      <w:r w:rsidRPr="00965B3B">
        <w:rPr>
          <w:sz w:val="24"/>
          <w:szCs w:val="24"/>
        </w:rPr>
        <w:t xml:space="preserve">, ул. </w:t>
      </w:r>
      <w:r w:rsidR="00334746" w:rsidRPr="00F00B22">
        <w:rPr>
          <w:sz w:val="24"/>
          <w:szCs w:val="24"/>
        </w:rPr>
        <w:t>Зеленая</w:t>
      </w:r>
      <w:r w:rsidRPr="00965B3B">
        <w:rPr>
          <w:sz w:val="24"/>
          <w:szCs w:val="24"/>
        </w:rPr>
        <w:t>, д. 3</w:t>
      </w:r>
      <w:r w:rsidR="00334746" w:rsidRPr="00F00B22">
        <w:rPr>
          <w:sz w:val="24"/>
          <w:szCs w:val="24"/>
        </w:rPr>
        <w:t>2</w:t>
      </w:r>
      <w:r w:rsidR="00C27A21">
        <w:rPr>
          <w:sz w:val="24"/>
          <w:szCs w:val="24"/>
          <w:lang w:val="ru-RU"/>
        </w:rPr>
        <w:t>,</w:t>
      </w:r>
      <w:r w:rsidR="00A37E0A" w:rsidRPr="00F00B22">
        <w:rPr>
          <w:sz w:val="24"/>
          <w:szCs w:val="24"/>
        </w:rPr>
        <w:t xml:space="preserve"> </w:t>
      </w:r>
      <w:r w:rsidRPr="00965B3B">
        <w:rPr>
          <w:sz w:val="24"/>
          <w:szCs w:val="24"/>
        </w:rPr>
        <w:t xml:space="preserve">или по телефону 8 (81361) </w:t>
      </w:r>
      <w:r w:rsidR="00334746" w:rsidRPr="00F00B22">
        <w:rPr>
          <w:sz w:val="24"/>
          <w:szCs w:val="24"/>
        </w:rPr>
        <w:t>5</w:t>
      </w:r>
      <w:r w:rsidR="008F2B27" w:rsidRPr="00F00B22">
        <w:rPr>
          <w:sz w:val="24"/>
          <w:szCs w:val="24"/>
        </w:rPr>
        <w:t>2</w:t>
      </w:r>
      <w:r w:rsidR="00E714FB">
        <w:rPr>
          <w:sz w:val="24"/>
          <w:szCs w:val="24"/>
          <w:lang w:val="ru-RU"/>
        </w:rPr>
        <w:t>-</w:t>
      </w:r>
      <w:r w:rsidR="008F2B27" w:rsidRPr="00F00B22">
        <w:rPr>
          <w:sz w:val="24"/>
          <w:szCs w:val="24"/>
        </w:rPr>
        <w:t>078</w:t>
      </w:r>
      <w:r w:rsidR="00D065BE" w:rsidRPr="00F00B22">
        <w:rPr>
          <w:sz w:val="24"/>
          <w:szCs w:val="24"/>
        </w:rPr>
        <w:t>.</w:t>
      </w:r>
    </w:p>
    <w:p w14:paraId="30BF3AC1" w14:textId="01A7B8A0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Порядок проведения аукциона:</w:t>
      </w:r>
    </w:p>
    <w:p w14:paraId="35B1FA28" w14:textId="2F5E6BE3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1. Электронный аукцион проводится в указанные в </w:t>
      </w:r>
      <w:r w:rsidR="00AD09EB" w:rsidRPr="00F00B22">
        <w:rPr>
          <w:sz w:val="24"/>
          <w:szCs w:val="24"/>
        </w:rPr>
        <w:t>извещении</w:t>
      </w:r>
      <w:r w:rsidRPr="00F00B22">
        <w:rPr>
          <w:sz w:val="24"/>
          <w:szCs w:val="24"/>
        </w:rPr>
        <w:t xml:space="preserve">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7D69EFC" w14:textId="66463F3A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«Шаг аукциона» устанавливается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в фиксированной сумме, составляющей 3 (три) процент</w:t>
      </w:r>
      <w:r w:rsidR="00174197" w:rsidRPr="00F00B22">
        <w:rPr>
          <w:sz w:val="24"/>
          <w:szCs w:val="24"/>
        </w:rPr>
        <w:t>а</w:t>
      </w:r>
      <w:r w:rsidRPr="00F00B22">
        <w:rPr>
          <w:sz w:val="24"/>
          <w:szCs w:val="24"/>
        </w:rPr>
        <w:t xml:space="preserve"> начальной цены </w:t>
      </w:r>
      <w:r w:rsidR="00174197" w:rsidRPr="00F00B22">
        <w:rPr>
          <w:sz w:val="24"/>
          <w:szCs w:val="24"/>
        </w:rPr>
        <w:t>аукциона</w:t>
      </w:r>
      <w:r w:rsidRPr="00F00B22">
        <w:rPr>
          <w:sz w:val="24"/>
          <w:szCs w:val="24"/>
        </w:rPr>
        <w:t>, и не изменяется в течение всего аукциона.</w:t>
      </w:r>
    </w:p>
    <w:p w14:paraId="4F9DE3D7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773A9514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2. Со времени начала проведения процедуры аукциона Организатором размещается:</w:t>
      </w:r>
    </w:p>
    <w:p w14:paraId="1D7628A3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901BF2B" w14:textId="65678C0B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</w:t>
      </w:r>
      <w:r w:rsidR="008F2B27" w:rsidRPr="00F00B22">
        <w:rPr>
          <w:sz w:val="24"/>
          <w:szCs w:val="24"/>
        </w:rPr>
        <w:t>ожения о цене предмета аукциона</w:t>
      </w:r>
      <w:r w:rsidRPr="00F00B22">
        <w:rPr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330FB92D" w14:textId="1F635F55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земельного участка </w:t>
      </w:r>
      <w:r w:rsidR="00E96567" w:rsidRPr="00F00B22">
        <w:rPr>
          <w:sz w:val="24"/>
          <w:szCs w:val="24"/>
        </w:rPr>
        <w:t xml:space="preserve">в </w:t>
      </w:r>
      <w:r w:rsidR="008F2B27" w:rsidRPr="00F00B22">
        <w:rPr>
          <w:sz w:val="24"/>
          <w:szCs w:val="24"/>
        </w:rPr>
        <w:t>собственность</w:t>
      </w:r>
      <w:r w:rsidRPr="00F00B22">
        <w:rPr>
          <w:sz w:val="24"/>
          <w:szCs w:val="24"/>
        </w:rPr>
        <w:t xml:space="preserve"> по начальной цене. В случае, если в течение указанного времени:</w:t>
      </w:r>
    </w:p>
    <w:p w14:paraId="7D3FC40B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1250CBE4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предмете аукциона является время завершения аукциона.</w:t>
      </w:r>
    </w:p>
    <w:p w14:paraId="40AAA0E7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6CEB84CC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22527FD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520047EE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5. Победителем аукциона признается участник, предложивший наибольшую цену предмета аукциона.</w:t>
      </w:r>
    </w:p>
    <w:p w14:paraId="6FD45EF5" w14:textId="43C35E2A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6. Ход проведения процедуры аукциона фиксируется Организатором в электронном журнале, который направляется </w:t>
      </w:r>
      <w:r w:rsidR="00334746" w:rsidRPr="00F00B22">
        <w:rPr>
          <w:sz w:val="24"/>
          <w:szCs w:val="24"/>
        </w:rPr>
        <w:t>Организатору</w:t>
      </w:r>
      <w:r w:rsidRPr="00F00B22">
        <w:rPr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</w:t>
      </w:r>
      <w:r w:rsidR="008F2B27" w:rsidRPr="00F00B22">
        <w:rPr>
          <w:sz w:val="24"/>
          <w:szCs w:val="24"/>
        </w:rPr>
        <w:t>купли-продажи</w:t>
      </w:r>
      <w:r w:rsidRPr="00F00B22">
        <w:rPr>
          <w:sz w:val="24"/>
          <w:szCs w:val="24"/>
        </w:rPr>
        <w:t xml:space="preserve"> земельного участка, содержит фамилию, имя, отчество победителя аукциона, цену предмета аукциона, предложенную победителем, фамилию, имя, отчество - участника продажи, который сделал предпоследнее предложение о цене предмета аукциона  в ходе продажи, и подписывается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14BD39E" w14:textId="1B99D0BD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7. Процедура аукциона считается завершенной с момента подписания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протокола об итогах аукциона.</w:t>
      </w:r>
    </w:p>
    <w:p w14:paraId="15021C8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 Аукцион признается несостоявшимся в следующих случаях:</w:t>
      </w:r>
    </w:p>
    <w:p w14:paraId="0D0E4A5B" w14:textId="13D48089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не было подано ни одной заявки на участие</w:t>
      </w:r>
      <w:r w:rsidR="00334746" w:rsidRPr="00F00B22">
        <w:rPr>
          <w:sz w:val="24"/>
          <w:szCs w:val="24"/>
        </w:rPr>
        <w:t>,</w:t>
      </w:r>
      <w:r w:rsidRPr="00F00B22">
        <w:rPr>
          <w:sz w:val="24"/>
          <w:szCs w:val="24"/>
        </w:rPr>
        <w:t xml:space="preserve"> либо ни один из Претендентов не признан участником;</w:t>
      </w:r>
    </w:p>
    <w:p w14:paraId="78474592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принято решение о признании только одного Претендента участником;</w:t>
      </w:r>
    </w:p>
    <w:p w14:paraId="6144DAF0" w14:textId="7DEBE372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334746" w:rsidRPr="00F00B22">
        <w:rPr>
          <w:sz w:val="24"/>
          <w:szCs w:val="24"/>
        </w:rPr>
        <w:t>аукциона</w:t>
      </w:r>
      <w:r w:rsidRPr="00F00B22">
        <w:rPr>
          <w:sz w:val="24"/>
          <w:szCs w:val="24"/>
        </w:rPr>
        <w:t>.</w:t>
      </w:r>
    </w:p>
    <w:p w14:paraId="29900E6B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1685E18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92AF7C1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14:paraId="706F618E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цена сделки;</w:t>
      </w:r>
    </w:p>
    <w:p w14:paraId="7BFE787F" w14:textId="39005D28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фамилия, имя, отчество физического лица Победителя.</w:t>
      </w:r>
    </w:p>
    <w:p w14:paraId="3F63E24C" w14:textId="75ED4FBA" w:rsidR="00925798" w:rsidRPr="00925798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2C1895C5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0F7EA624" w14:textId="2F397466" w:rsidR="009A6011" w:rsidRPr="00F00B22" w:rsidRDefault="009A6011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Приложение: </w:t>
      </w:r>
      <w:r w:rsidR="00334746" w:rsidRPr="00F00B22">
        <w:rPr>
          <w:sz w:val="24"/>
          <w:szCs w:val="24"/>
        </w:rPr>
        <w:t xml:space="preserve"> </w:t>
      </w:r>
      <w:r w:rsidR="003D1DC3" w:rsidRPr="00F00B22">
        <w:rPr>
          <w:sz w:val="24"/>
          <w:szCs w:val="24"/>
        </w:rPr>
        <w:t>форма заявки на участие в аукционе в электронной форме.</w:t>
      </w:r>
    </w:p>
    <w:p w14:paraId="08B8710C" w14:textId="77777777" w:rsidR="00024EF7" w:rsidRPr="00F00B22" w:rsidRDefault="00024EF7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26D59527" w14:textId="77777777" w:rsidR="00024EF7" w:rsidRPr="00F00B22" w:rsidRDefault="00024EF7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sectPr w:rsidR="00024EF7" w:rsidRPr="00F00B22" w:rsidSect="00B078C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13BB8" w14:textId="77777777" w:rsidR="00377007" w:rsidRDefault="00377007">
      <w:r>
        <w:separator/>
      </w:r>
    </w:p>
  </w:endnote>
  <w:endnote w:type="continuationSeparator" w:id="0">
    <w:p w14:paraId="29712931" w14:textId="77777777" w:rsidR="00377007" w:rsidRDefault="0037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DACB" w14:textId="77777777" w:rsidR="00377007" w:rsidRDefault="00377007"/>
  </w:footnote>
  <w:footnote w:type="continuationSeparator" w:id="0">
    <w:p w14:paraId="057AD408" w14:textId="77777777" w:rsidR="00377007" w:rsidRDefault="003770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4162D"/>
    <w:multiLevelType w:val="multilevel"/>
    <w:tmpl w:val="A2B4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3BF4AF2"/>
    <w:multiLevelType w:val="multilevel"/>
    <w:tmpl w:val="CFB85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E46F2"/>
    <w:multiLevelType w:val="multilevel"/>
    <w:tmpl w:val="E5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C"/>
    <w:rsid w:val="00000210"/>
    <w:rsid w:val="00000B8A"/>
    <w:rsid w:val="00004C69"/>
    <w:rsid w:val="00011BF9"/>
    <w:rsid w:val="000147DC"/>
    <w:rsid w:val="00014BC8"/>
    <w:rsid w:val="00024EF7"/>
    <w:rsid w:val="000270EF"/>
    <w:rsid w:val="00033F5D"/>
    <w:rsid w:val="00044DBE"/>
    <w:rsid w:val="00047075"/>
    <w:rsid w:val="00054B1A"/>
    <w:rsid w:val="00055485"/>
    <w:rsid w:val="00062CC1"/>
    <w:rsid w:val="00066319"/>
    <w:rsid w:val="0006755E"/>
    <w:rsid w:val="00070FC1"/>
    <w:rsid w:val="00091A4A"/>
    <w:rsid w:val="0009204C"/>
    <w:rsid w:val="00094853"/>
    <w:rsid w:val="000A3299"/>
    <w:rsid w:val="000A4662"/>
    <w:rsid w:val="000A4856"/>
    <w:rsid w:val="000B0376"/>
    <w:rsid w:val="000B3846"/>
    <w:rsid w:val="000D2E94"/>
    <w:rsid w:val="000D3BE3"/>
    <w:rsid w:val="000D5A2D"/>
    <w:rsid w:val="000E008F"/>
    <w:rsid w:val="000E25CF"/>
    <w:rsid w:val="000F6701"/>
    <w:rsid w:val="00106549"/>
    <w:rsid w:val="00117286"/>
    <w:rsid w:val="00131B7E"/>
    <w:rsid w:val="00146CEF"/>
    <w:rsid w:val="00153103"/>
    <w:rsid w:val="00154AEE"/>
    <w:rsid w:val="0015630D"/>
    <w:rsid w:val="00160532"/>
    <w:rsid w:val="001616AE"/>
    <w:rsid w:val="00174197"/>
    <w:rsid w:val="00181B34"/>
    <w:rsid w:val="001922EB"/>
    <w:rsid w:val="00193B88"/>
    <w:rsid w:val="00197F11"/>
    <w:rsid w:val="001A3BBE"/>
    <w:rsid w:val="001B36B1"/>
    <w:rsid w:val="001C136F"/>
    <w:rsid w:val="001F497A"/>
    <w:rsid w:val="001F7805"/>
    <w:rsid w:val="00205B40"/>
    <w:rsid w:val="00241B69"/>
    <w:rsid w:val="0024505A"/>
    <w:rsid w:val="002473EE"/>
    <w:rsid w:val="00257197"/>
    <w:rsid w:val="0026528F"/>
    <w:rsid w:val="002660B5"/>
    <w:rsid w:val="0027709D"/>
    <w:rsid w:val="00281C5A"/>
    <w:rsid w:val="00282ABC"/>
    <w:rsid w:val="00284CDB"/>
    <w:rsid w:val="002975EE"/>
    <w:rsid w:val="002A5159"/>
    <w:rsid w:val="002B2651"/>
    <w:rsid w:val="002C260F"/>
    <w:rsid w:val="002C67DA"/>
    <w:rsid w:val="002E4B41"/>
    <w:rsid w:val="002E77C8"/>
    <w:rsid w:val="002F090E"/>
    <w:rsid w:val="002F4D5D"/>
    <w:rsid w:val="00310F20"/>
    <w:rsid w:val="003150FA"/>
    <w:rsid w:val="00324A48"/>
    <w:rsid w:val="003256CF"/>
    <w:rsid w:val="00334746"/>
    <w:rsid w:val="00344016"/>
    <w:rsid w:val="00352EDB"/>
    <w:rsid w:val="00353156"/>
    <w:rsid w:val="00364AD8"/>
    <w:rsid w:val="00374268"/>
    <w:rsid w:val="00377007"/>
    <w:rsid w:val="00381A47"/>
    <w:rsid w:val="0038269A"/>
    <w:rsid w:val="003858EC"/>
    <w:rsid w:val="0039307B"/>
    <w:rsid w:val="003A00B6"/>
    <w:rsid w:val="003A1427"/>
    <w:rsid w:val="003A3469"/>
    <w:rsid w:val="003D1DC3"/>
    <w:rsid w:val="003D51D0"/>
    <w:rsid w:val="003E0289"/>
    <w:rsid w:val="003E07EA"/>
    <w:rsid w:val="003E7E9D"/>
    <w:rsid w:val="003F1FB9"/>
    <w:rsid w:val="003F4F3F"/>
    <w:rsid w:val="003F5125"/>
    <w:rsid w:val="003F54A7"/>
    <w:rsid w:val="00405EF9"/>
    <w:rsid w:val="00432802"/>
    <w:rsid w:val="00433B82"/>
    <w:rsid w:val="00437B9E"/>
    <w:rsid w:val="00442B40"/>
    <w:rsid w:val="00443F45"/>
    <w:rsid w:val="00444721"/>
    <w:rsid w:val="0044592B"/>
    <w:rsid w:val="00467F60"/>
    <w:rsid w:val="0049134A"/>
    <w:rsid w:val="004A246D"/>
    <w:rsid w:val="004A343D"/>
    <w:rsid w:val="004B40E4"/>
    <w:rsid w:val="004C0CF0"/>
    <w:rsid w:val="004C75A3"/>
    <w:rsid w:val="004D262F"/>
    <w:rsid w:val="004D7EE9"/>
    <w:rsid w:val="004E4E9C"/>
    <w:rsid w:val="004F607E"/>
    <w:rsid w:val="0050790B"/>
    <w:rsid w:val="00520AEF"/>
    <w:rsid w:val="00524563"/>
    <w:rsid w:val="00524E60"/>
    <w:rsid w:val="0052771C"/>
    <w:rsid w:val="0053424A"/>
    <w:rsid w:val="00534CA4"/>
    <w:rsid w:val="005412DF"/>
    <w:rsid w:val="005428FC"/>
    <w:rsid w:val="00547FAB"/>
    <w:rsid w:val="005557D0"/>
    <w:rsid w:val="0057498C"/>
    <w:rsid w:val="005763F4"/>
    <w:rsid w:val="00580548"/>
    <w:rsid w:val="00581D50"/>
    <w:rsid w:val="00582B93"/>
    <w:rsid w:val="00584E38"/>
    <w:rsid w:val="00593172"/>
    <w:rsid w:val="005A3ECF"/>
    <w:rsid w:val="005F270B"/>
    <w:rsid w:val="00606971"/>
    <w:rsid w:val="00614F29"/>
    <w:rsid w:val="00625843"/>
    <w:rsid w:val="006575AF"/>
    <w:rsid w:val="00660571"/>
    <w:rsid w:val="006665B4"/>
    <w:rsid w:val="00682BB3"/>
    <w:rsid w:val="006A3CBD"/>
    <w:rsid w:val="006B374B"/>
    <w:rsid w:val="006B5C10"/>
    <w:rsid w:val="006D789B"/>
    <w:rsid w:val="006E1F5E"/>
    <w:rsid w:val="006F0FF9"/>
    <w:rsid w:val="006F19F6"/>
    <w:rsid w:val="006F5C94"/>
    <w:rsid w:val="00710F85"/>
    <w:rsid w:val="00711CC2"/>
    <w:rsid w:val="00712076"/>
    <w:rsid w:val="007175F1"/>
    <w:rsid w:val="0072261B"/>
    <w:rsid w:val="0072344A"/>
    <w:rsid w:val="00733DEA"/>
    <w:rsid w:val="007347DF"/>
    <w:rsid w:val="00744134"/>
    <w:rsid w:val="007521BE"/>
    <w:rsid w:val="00786D3D"/>
    <w:rsid w:val="00790084"/>
    <w:rsid w:val="00791D17"/>
    <w:rsid w:val="007967C4"/>
    <w:rsid w:val="007A06B5"/>
    <w:rsid w:val="007A1113"/>
    <w:rsid w:val="007B340B"/>
    <w:rsid w:val="007B669F"/>
    <w:rsid w:val="007D4F5C"/>
    <w:rsid w:val="007D5DAB"/>
    <w:rsid w:val="007E66DE"/>
    <w:rsid w:val="007E7D84"/>
    <w:rsid w:val="007F738A"/>
    <w:rsid w:val="00801B7F"/>
    <w:rsid w:val="00825E26"/>
    <w:rsid w:val="00835986"/>
    <w:rsid w:val="00840A05"/>
    <w:rsid w:val="00847CA9"/>
    <w:rsid w:val="008506C1"/>
    <w:rsid w:val="008533B2"/>
    <w:rsid w:val="008708E4"/>
    <w:rsid w:val="00873BFD"/>
    <w:rsid w:val="00895EFD"/>
    <w:rsid w:val="008C36ED"/>
    <w:rsid w:val="008C4A33"/>
    <w:rsid w:val="008C50FB"/>
    <w:rsid w:val="008D3790"/>
    <w:rsid w:val="008D66BD"/>
    <w:rsid w:val="008F2B27"/>
    <w:rsid w:val="008F47B8"/>
    <w:rsid w:val="009009FA"/>
    <w:rsid w:val="009027D1"/>
    <w:rsid w:val="00914446"/>
    <w:rsid w:val="00916917"/>
    <w:rsid w:val="00925798"/>
    <w:rsid w:val="00931679"/>
    <w:rsid w:val="00932FD5"/>
    <w:rsid w:val="009531DF"/>
    <w:rsid w:val="00956C1E"/>
    <w:rsid w:val="00965B3B"/>
    <w:rsid w:val="009733C7"/>
    <w:rsid w:val="00973DB2"/>
    <w:rsid w:val="0097562F"/>
    <w:rsid w:val="00986181"/>
    <w:rsid w:val="00994AE0"/>
    <w:rsid w:val="00995D28"/>
    <w:rsid w:val="009A0623"/>
    <w:rsid w:val="009A5AD4"/>
    <w:rsid w:val="009A6011"/>
    <w:rsid w:val="009B0AB2"/>
    <w:rsid w:val="009B5BD2"/>
    <w:rsid w:val="009C4AAB"/>
    <w:rsid w:val="009D215B"/>
    <w:rsid w:val="009E4D0F"/>
    <w:rsid w:val="009E5C22"/>
    <w:rsid w:val="009E680F"/>
    <w:rsid w:val="009F4870"/>
    <w:rsid w:val="00A04011"/>
    <w:rsid w:val="00A04C4C"/>
    <w:rsid w:val="00A04EC4"/>
    <w:rsid w:val="00A10E39"/>
    <w:rsid w:val="00A32E5C"/>
    <w:rsid w:val="00A32F33"/>
    <w:rsid w:val="00A37E0A"/>
    <w:rsid w:val="00A52727"/>
    <w:rsid w:val="00A5286A"/>
    <w:rsid w:val="00A53695"/>
    <w:rsid w:val="00A5430D"/>
    <w:rsid w:val="00A7073F"/>
    <w:rsid w:val="00A75BD9"/>
    <w:rsid w:val="00A9131E"/>
    <w:rsid w:val="00A94CA4"/>
    <w:rsid w:val="00AA2213"/>
    <w:rsid w:val="00AB434B"/>
    <w:rsid w:val="00AC1397"/>
    <w:rsid w:val="00AC50FF"/>
    <w:rsid w:val="00AC5E4A"/>
    <w:rsid w:val="00AC7088"/>
    <w:rsid w:val="00AD09EB"/>
    <w:rsid w:val="00AD182D"/>
    <w:rsid w:val="00AD51A8"/>
    <w:rsid w:val="00AF280F"/>
    <w:rsid w:val="00B078CE"/>
    <w:rsid w:val="00B17297"/>
    <w:rsid w:val="00B37710"/>
    <w:rsid w:val="00B51D3B"/>
    <w:rsid w:val="00B534CA"/>
    <w:rsid w:val="00B62CA9"/>
    <w:rsid w:val="00B63D01"/>
    <w:rsid w:val="00B7200A"/>
    <w:rsid w:val="00B72680"/>
    <w:rsid w:val="00B7558B"/>
    <w:rsid w:val="00B84F2D"/>
    <w:rsid w:val="00B956DE"/>
    <w:rsid w:val="00BA3554"/>
    <w:rsid w:val="00BC04EE"/>
    <w:rsid w:val="00BC169D"/>
    <w:rsid w:val="00BE36A1"/>
    <w:rsid w:val="00BE493C"/>
    <w:rsid w:val="00BE53D6"/>
    <w:rsid w:val="00BF18E7"/>
    <w:rsid w:val="00C020CC"/>
    <w:rsid w:val="00C1060B"/>
    <w:rsid w:val="00C16C60"/>
    <w:rsid w:val="00C16CE4"/>
    <w:rsid w:val="00C26C41"/>
    <w:rsid w:val="00C27A21"/>
    <w:rsid w:val="00C31F66"/>
    <w:rsid w:val="00C32AC6"/>
    <w:rsid w:val="00C402DF"/>
    <w:rsid w:val="00C416CA"/>
    <w:rsid w:val="00C4638B"/>
    <w:rsid w:val="00C52AC2"/>
    <w:rsid w:val="00C668B5"/>
    <w:rsid w:val="00C66CE5"/>
    <w:rsid w:val="00C72764"/>
    <w:rsid w:val="00C77176"/>
    <w:rsid w:val="00C80442"/>
    <w:rsid w:val="00C91F3C"/>
    <w:rsid w:val="00C933DC"/>
    <w:rsid w:val="00C97C3D"/>
    <w:rsid w:val="00CA0040"/>
    <w:rsid w:val="00CA578D"/>
    <w:rsid w:val="00CB6B33"/>
    <w:rsid w:val="00CC3DFC"/>
    <w:rsid w:val="00CD6477"/>
    <w:rsid w:val="00CF00A4"/>
    <w:rsid w:val="00CF1244"/>
    <w:rsid w:val="00D02D0A"/>
    <w:rsid w:val="00D05BF0"/>
    <w:rsid w:val="00D065BE"/>
    <w:rsid w:val="00D12107"/>
    <w:rsid w:val="00D27335"/>
    <w:rsid w:val="00D70221"/>
    <w:rsid w:val="00D73A47"/>
    <w:rsid w:val="00D91FD5"/>
    <w:rsid w:val="00DA19F0"/>
    <w:rsid w:val="00DA564C"/>
    <w:rsid w:val="00DB2151"/>
    <w:rsid w:val="00DE0891"/>
    <w:rsid w:val="00DE69B5"/>
    <w:rsid w:val="00E05BA7"/>
    <w:rsid w:val="00E06155"/>
    <w:rsid w:val="00E07A9A"/>
    <w:rsid w:val="00E30BA4"/>
    <w:rsid w:val="00E30D04"/>
    <w:rsid w:val="00E569ED"/>
    <w:rsid w:val="00E714FB"/>
    <w:rsid w:val="00E718E9"/>
    <w:rsid w:val="00E86267"/>
    <w:rsid w:val="00E96567"/>
    <w:rsid w:val="00EA423E"/>
    <w:rsid w:val="00EA6BB9"/>
    <w:rsid w:val="00EC02F6"/>
    <w:rsid w:val="00ED0871"/>
    <w:rsid w:val="00EF4FB7"/>
    <w:rsid w:val="00F00B22"/>
    <w:rsid w:val="00F11CC6"/>
    <w:rsid w:val="00F17BCB"/>
    <w:rsid w:val="00F44EA4"/>
    <w:rsid w:val="00F45638"/>
    <w:rsid w:val="00F65EE8"/>
    <w:rsid w:val="00F7057E"/>
    <w:rsid w:val="00F74635"/>
    <w:rsid w:val="00F815A1"/>
    <w:rsid w:val="00FA06FD"/>
    <w:rsid w:val="00FA1DCA"/>
    <w:rsid w:val="00FA2BB9"/>
    <w:rsid w:val="00FA6160"/>
    <w:rsid w:val="00FB2C63"/>
    <w:rsid w:val="00FC3217"/>
    <w:rsid w:val="00FD4812"/>
    <w:rsid w:val="00FE5C47"/>
    <w:rsid w:val="00FF00E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063E46"/>
  <w15:docId w15:val="{4612F692-A773-43C6-8961-D89974B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41B69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a5">
    <w:name w:val="Основной текст_"/>
    <w:basedOn w:val="a1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+ Полужирный2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 + Полужирный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">
    <w:name w:val="Основной текст1"/>
    <w:basedOn w:val="a0"/>
    <w:link w:val="a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Balloon Text"/>
    <w:basedOn w:val="a0"/>
    <w:link w:val="a8"/>
    <w:uiPriority w:val="99"/>
    <w:semiHidden/>
    <w:unhideWhenUsed/>
    <w:rsid w:val="00A3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7E0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0"/>
    <w:link w:val="aa"/>
    <w:rsid w:val="008C4A33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lang w:val="x-none" w:eastAsia="x-none"/>
    </w:rPr>
  </w:style>
  <w:style w:type="character" w:customStyle="1" w:styleId="aa">
    <w:name w:val="Основной текст Знак"/>
    <w:basedOn w:val="a1"/>
    <w:link w:val="a9"/>
    <w:rsid w:val="008C4A33"/>
    <w:rPr>
      <w:rFonts w:ascii="Times New Roman" w:eastAsia="Times New Roman" w:hAnsi="Times New Roman" w:cs="Times New Roman"/>
      <w:b/>
      <w:bCs/>
      <w:i/>
      <w:iCs/>
      <w:sz w:val="26"/>
      <w:lang w:val="x-none" w:eastAsia="x-none"/>
    </w:rPr>
  </w:style>
  <w:style w:type="character" w:customStyle="1" w:styleId="UnresolvedMention">
    <w:name w:val="Unresolved Mention"/>
    <w:basedOn w:val="a1"/>
    <w:uiPriority w:val="99"/>
    <w:semiHidden/>
    <w:unhideWhenUsed/>
    <w:rsid w:val="00C020CC"/>
    <w:rPr>
      <w:color w:val="605E5C"/>
      <w:shd w:val="clear" w:color="auto" w:fill="E1DFDD"/>
    </w:rPr>
  </w:style>
  <w:style w:type="paragraph" w:styleId="a">
    <w:name w:val="List Bullet"/>
    <w:aliases w:val="Маркированный"/>
    <w:basedOn w:val="a0"/>
    <w:rsid w:val="00F11CC6"/>
    <w:pPr>
      <w:widowControl w:val="0"/>
      <w:numPr>
        <w:numId w:val="5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ru-RU"/>
    </w:rPr>
  </w:style>
  <w:style w:type="paragraph" w:customStyle="1" w:styleId="11">
    <w:name w:val="Знак Знак Знак Знак Знак1 Знак"/>
    <w:basedOn w:val="a0"/>
    <w:rsid w:val="00D12107"/>
    <w:pPr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/>
    </w:rPr>
  </w:style>
  <w:style w:type="paragraph" w:styleId="ab">
    <w:name w:val="Normal (Web)"/>
    <w:basedOn w:val="a0"/>
    <w:uiPriority w:val="99"/>
    <w:unhideWhenUsed/>
    <w:rsid w:val="0049134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BC87C0BBAA92F29408554AC7AV5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2FF3-3732-48F2-875C-31A967CE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Закупки-2</cp:lastModifiedBy>
  <cp:revision>2</cp:revision>
  <cp:lastPrinted>2025-03-12T14:58:00Z</cp:lastPrinted>
  <dcterms:created xsi:type="dcterms:W3CDTF">2025-03-12T14:59:00Z</dcterms:created>
  <dcterms:modified xsi:type="dcterms:W3CDTF">2025-03-12T14:59:00Z</dcterms:modified>
</cp:coreProperties>
</file>